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4B541" w14:textId="77777777" w:rsidR="00A12DE4" w:rsidRDefault="00A12DE4" w:rsidP="00A12DE4">
      <w:pPr>
        <w:spacing w:before="81"/>
        <w:ind w:left="140" w:right="954"/>
        <w:rPr>
          <w:b/>
          <w:color w:val="234060"/>
          <w:sz w:val="56"/>
        </w:rPr>
      </w:pPr>
    </w:p>
    <w:p w14:paraId="04EA54C9" w14:textId="77777777" w:rsidR="00A12DE4" w:rsidRDefault="00A12DE4" w:rsidP="00A12DE4">
      <w:pPr>
        <w:spacing w:before="81"/>
        <w:ind w:left="140" w:right="954"/>
        <w:rPr>
          <w:b/>
          <w:color w:val="234060"/>
          <w:sz w:val="56"/>
        </w:rPr>
      </w:pPr>
    </w:p>
    <w:p w14:paraId="2CC35227" w14:textId="77777777" w:rsidR="00A12DE4" w:rsidRDefault="00A12DE4" w:rsidP="00A12DE4">
      <w:pPr>
        <w:spacing w:before="81"/>
        <w:ind w:left="140" w:right="54"/>
        <w:jc w:val="center"/>
        <w:rPr>
          <w:b/>
          <w:color w:val="234060"/>
          <w:sz w:val="56"/>
        </w:rPr>
      </w:pPr>
    </w:p>
    <w:p w14:paraId="5C335F4F" w14:textId="77777777" w:rsidR="00A12DE4" w:rsidRDefault="00A12DE4" w:rsidP="00A12DE4">
      <w:pPr>
        <w:spacing w:before="81"/>
        <w:ind w:left="140" w:right="54"/>
        <w:jc w:val="center"/>
        <w:rPr>
          <w:b/>
          <w:color w:val="234060"/>
          <w:sz w:val="56"/>
        </w:rPr>
      </w:pPr>
    </w:p>
    <w:p w14:paraId="39DC3BEE" w14:textId="77777777" w:rsidR="00A12DE4" w:rsidRPr="009401E9" w:rsidRDefault="00A12DE4" w:rsidP="00A12DE4">
      <w:pPr>
        <w:spacing w:before="81"/>
        <w:ind w:left="140" w:right="54"/>
        <w:jc w:val="center"/>
        <w:rPr>
          <w:rFonts w:ascii="Arial" w:hAnsi="Arial" w:cs="Arial"/>
          <w:b/>
          <w:bCs/>
          <w:sz w:val="56"/>
          <w:szCs w:val="56"/>
        </w:rPr>
      </w:pPr>
      <w:r w:rsidRPr="009401E9">
        <w:rPr>
          <w:rFonts w:ascii="Arial" w:hAnsi="Arial" w:cs="Arial"/>
          <w:b/>
          <w:bCs/>
          <w:sz w:val="56"/>
          <w:szCs w:val="56"/>
        </w:rPr>
        <w:t>Hillsborough County Public Schools</w:t>
      </w:r>
    </w:p>
    <w:p w14:paraId="50F3F852" w14:textId="77777777" w:rsidR="00A12DE4" w:rsidRPr="009401E9" w:rsidRDefault="00A12DE4" w:rsidP="00A12DE4">
      <w:pPr>
        <w:spacing w:before="157"/>
        <w:ind w:left="140"/>
        <w:jc w:val="center"/>
        <w:rPr>
          <w:rFonts w:ascii="Arial" w:hAnsi="Arial" w:cs="Arial"/>
          <w:b/>
          <w:bCs/>
          <w:sz w:val="56"/>
          <w:szCs w:val="56"/>
        </w:rPr>
      </w:pPr>
      <w:r w:rsidRPr="009401E9">
        <w:rPr>
          <w:rFonts w:ascii="Arial" w:hAnsi="Arial" w:cs="Arial"/>
          <w:b/>
          <w:bCs/>
          <w:sz w:val="56"/>
          <w:szCs w:val="56"/>
        </w:rPr>
        <w:t>School Improvement Guidelines</w:t>
      </w:r>
    </w:p>
    <w:p w14:paraId="17CD0A28" w14:textId="1BFCF71D" w:rsidR="009D0648" w:rsidRPr="00B10937" w:rsidRDefault="009D0648" w:rsidP="00A12DE4">
      <w:pPr>
        <w:spacing w:before="157"/>
        <w:ind w:left="140"/>
        <w:jc w:val="center"/>
        <w:rPr>
          <w:rFonts w:ascii="Segoe UI Light" w:hAnsi="Segoe UI Light" w:cs="Segoe UI Light"/>
          <w:b/>
          <w:bCs/>
          <w:sz w:val="56"/>
          <w:szCs w:val="56"/>
        </w:rPr>
      </w:pPr>
      <w:r w:rsidRPr="009401E9">
        <w:rPr>
          <w:rFonts w:ascii="Arial" w:hAnsi="Arial" w:cs="Arial"/>
          <w:b/>
          <w:bCs/>
          <w:sz w:val="56"/>
          <w:szCs w:val="56"/>
        </w:rPr>
        <w:t>202</w:t>
      </w:r>
      <w:r w:rsidR="00EE53FF" w:rsidRPr="009401E9">
        <w:rPr>
          <w:rFonts w:ascii="Arial" w:hAnsi="Arial" w:cs="Arial"/>
          <w:b/>
          <w:bCs/>
          <w:sz w:val="56"/>
          <w:szCs w:val="56"/>
        </w:rPr>
        <w:t>6</w:t>
      </w:r>
      <w:r w:rsidRPr="009401E9">
        <w:rPr>
          <w:rFonts w:ascii="Arial" w:hAnsi="Arial" w:cs="Arial"/>
          <w:b/>
          <w:bCs/>
          <w:sz w:val="56"/>
          <w:szCs w:val="56"/>
        </w:rPr>
        <w:t>-202</w:t>
      </w:r>
      <w:r w:rsidR="00EE53FF" w:rsidRPr="009401E9">
        <w:rPr>
          <w:rFonts w:ascii="Arial" w:hAnsi="Arial" w:cs="Arial"/>
          <w:b/>
          <w:bCs/>
          <w:sz w:val="56"/>
          <w:szCs w:val="56"/>
        </w:rPr>
        <w:t>7</w:t>
      </w:r>
    </w:p>
    <w:p w14:paraId="3A8A39FB" w14:textId="77777777" w:rsidR="00A12DE4" w:rsidRDefault="00A12DE4" w:rsidP="00A12DE4">
      <w:pPr>
        <w:spacing w:before="12"/>
        <w:ind w:left="20"/>
        <w:rPr>
          <w:rFonts w:ascii="Segoe UI Light" w:hAnsi="Segoe UI Light" w:cs="Segoe UI Light"/>
          <w:i/>
        </w:rPr>
      </w:pPr>
    </w:p>
    <w:p w14:paraId="63DF2401" w14:textId="77777777" w:rsidR="00A12DE4" w:rsidRDefault="00A12DE4" w:rsidP="00A12DE4">
      <w:pPr>
        <w:rPr>
          <w:rFonts w:ascii="Segoe UI Light" w:hAnsi="Segoe UI Light" w:cs="Segoe UI Light"/>
        </w:rPr>
      </w:pPr>
    </w:p>
    <w:p w14:paraId="027521B2" w14:textId="77777777" w:rsidR="00A12DE4" w:rsidRDefault="00A12DE4" w:rsidP="00A12DE4">
      <w:pPr>
        <w:rPr>
          <w:rFonts w:ascii="Segoe UI Light" w:hAnsi="Segoe UI Light" w:cs="Segoe UI Light"/>
        </w:rPr>
      </w:pPr>
    </w:p>
    <w:p w14:paraId="629A4948" w14:textId="77777777" w:rsidR="00A12DE4" w:rsidRDefault="00A12DE4" w:rsidP="00A12DE4">
      <w:pPr>
        <w:rPr>
          <w:rFonts w:ascii="Segoe UI Light" w:hAnsi="Segoe UI Light" w:cs="Segoe UI Light"/>
        </w:rPr>
      </w:pPr>
    </w:p>
    <w:p w14:paraId="53FA4206" w14:textId="77777777" w:rsidR="00A12DE4" w:rsidRDefault="00A12DE4" w:rsidP="00A12DE4">
      <w:pPr>
        <w:rPr>
          <w:rFonts w:ascii="Segoe UI Light" w:hAnsi="Segoe UI Light" w:cs="Segoe UI Light"/>
        </w:rPr>
      </w:pPr>
    </w:p>
    <w:p w14:paraId="42C3BC1E" w14:textId="77777777" w:rsidR="00A12DE4" w:rsidRDefault="00A12DE4" w:rsidP="00A12DE4">
      <w:pPr>
        <w:rPr>
          <w:rFonts w:ascii="Segoe UI Light" w:hAnsi="Segoe UI Light" w:cs="Segoe UI Light"/>
        </w:rPr>
      </w:pPr>
    </w:p>
    <w:p w14:paraId="6A149FDD" w14:textId="77777777" w:rsidR="00A12DE4" w:rsidRDefault="00A12DE4" w:rsidP="00A12DE4">
      <w:pPr>
        <w:rPr>
          <w:rFonts w:ascii="Segoe UI Light" w:hAnsi="Segoe UI Light" w:cs="Segoe UI Light"/>
        </w:rPr>
      </w:pPr>
    </w:p>
    <w:p w14:paraId="3445E0BD" w14:textId="77777777" w:rsidR="00A12DE4" w:rsidRDefault="00A12DE4" w:rsidP="00A12DE4">
      <w:pPr>
        <w:rPr>
          <w:rFonts w:ascii="Segoe UI Light" w:hAnsi="Segoe UI Light" w:cs="Segoe UI Light"/>
        </w:rPr>
      </w:pPr>
    </w:p>
    <w:p w14:paraId="77CB8B5F" w14:textId="77777777" w:rsidR="00A12DE4" w:rsidRDefault="00A12DE4" w:rsidP="00A12DE4">
      <w:pPr>
        <w:rPr>
          <w:rFonts w:ascii="Segoe UI Light" w:hAnsi="Segoe UI Light" w:cs="Segoe UI Light"/>
        </w:rPr>
      </w:pPr>
    </w:p>
    <w:p w14:paraId="56AEBE1C" w14:textId="77777777" w:rsidR="00A12DE4" w:rsidRDefault="00A12DE4" w:rsidP="00A12DE4">
      <w:pPr>
        <w:rPr>
          <w:rFonts w:ascii="Segoe UI Light" w:hAnsi="Segoe UI Light" w:cs="Segoe UI Light"/>
        </w:rPr>
      </w:pPr>
    </w:p>
    <w:p w14:paraId="08C02918" w14:textId="77777777" w:rsidR="00A12DE4" w:rsidRDefault="00A12DE4" w:rsidP="00A12DE4">
      <w:pPr>
        <w:rPr>
          <w:rFonts w:ascii="Segoe UI Light" w:hAnsi="Segoe UI Light" w:cs="Segoe UI Light"/>
        </w:rPr>
      </w:pPr>
    </w:p>
    <w:p w14:paraId="4EF526EE" w14:textId="77777777" w:rsidR="00A12DE4" w:rsidRDefault="00A12DE4" w:rsidP="00A12DE4">
      <w:pPr>
        <w:rPr>
          <w:rFonts w:ascii="Segoe UI Light" w:hAnsi="Segoe UI Light" w:cs="Segoe UI Light"/>
        </w:rPr>
      </w:pPr>
    </w:p>
    <w:p w14:paraId="2DE34E8E" w14:textId="77777777" w:rsidR="00A12DE4" w:rsidRDefault="00A12DE4" w:rsidP="00A12DE4">
      <w:pPr>
        <w:rPr>
          <w:rFonts w:ascii="Segoe UI Light" w:hAnsi="Segoe UI Light" w:cs="Segoe UI Light"/>
        </w:rPr>
      </w:pPr>
    </w:p>
    <w:p w14:paraId="04496C1D" w14:textId="77777777" w:rsidR="00A12DE4" w:rsidRDefault="00A12DE4" w:rsidP="00A12DE4">
      <w:pPr>
        <w:rPr>
          <w:rFonts w:ascii="Segoe UI Light" w:hAnsi="Segoe UI Light" w:cs="Segoe UI Light"/>
        </w:rPr>
      </w:pPr>
    </w:p>
    <w:p w14:paraId="0FC555CD" w14:textId="77777777" w:rsidR="00A12DE4" w:rsidRDefault="00A12DE4" w:rsidP="00A12DE4">
      <w:pPr>
        <w:rPr>
          <w:rFonts w:ascii="Segoe UI Light" w:hAnsi="Segoe UI Light" w:cs="Segoe UI Light"/>
        </w:rPr>
      </w:pPr>
    </w:p>
    <w:p w14:paraId="207954F8" w14:textId="38635447" w:rsidR="00A12DE4" w:rsidRDefault="00E20811" w:rsidP="00E20811">
      <w:pPr>
        <w:tabs>
          <w:tab w:val="left" w:pos="1650"/>
        </w:tabs>
        <w:rPr>
          <w:rFonts w:ascii="Segoe UI Light" w:hAnsi="Segoe UI Light" w:cs="Segoe UI Light"/>
        </w:rPr>
      </w:pPr>
      <w:r>
        <w:rPr>
          <w:rFonts w:ascii="Segoe UI Light" w:hAnsi="Segoe UI Light" w:cs="Segoe UI Light"/>
        </w:rPr>
        <w:lastRenderedPageBreak/>
        <w:tab/>
      </w:r>
    </w:p>
    <w:p w14:paraId="69BD6A1C" w14:textId="77777777" w:rsidR="00A12DE4" w:rsidRPr="00B10937" w:rsidRDefault="00A12DE4" w:rsidP="00A12DE4">
      <w:pPr>
        <w:spacing w:before="62"/>
        <w:ind w:left="2950" w:right="3468"/>
        <w:jc w:val="center"/>
        <w:rPr>
          <w:rFonts w:ascii="Segoe UI Light" w:hAnsi="Segoe UI Light" w:cs="Segoe UI Light"/>
        </w:rPr>
      </w:pPr>
      <w:r w:rsidRPr="00B10937">
        <w:rPr>
          <w:rFonts w:ascii="Segoe UI Light" w:hAnsi="Segoe UI Light" w:cs="Segoe UI Light"/>
        </w:rPr>
        <w:tab/>
      </w:r>
    </w:p>
    <w:p w14:paraId="229CA0F8" w14:textId="77777777" w:rsidR="00A12DE4" w:rsidRPr="00460721" w:rsidRDefault="00A12DE4" w:rsidP="00A12DE4">
      <w:pPr>
        <w:spacing w:before="62"/>
        <w:ind w:right="54"/>
        <w:jc w:val="center"/>
        <w:rPr>
          <w:rFonts w:ascii="Arial" w:hAnsi="Arial" w:cs="Arial"/>
          <w:b/>
          <w:bCs/>
          <w:sz w:val="32"/>
          <w:szCs w:val="32"/>
        </w:rPr>
      </w:pPr>
      <w:r w:rsidRPr="00460721">
        <w:rPr>
          <w:rFonts w:ascii="Arial" w:hAnsi="Arial" w:cs="Arial"/>
          <w:b/>
          <w:bCs/>
          <w:sz w:val="32"/>
          <w:szCs w:val="32"/>
        </w:rPr>
        <w:t>Table of Contents</w:t>
      </w:r>
    </w:p>
    <w:p w14:paraId="6DD81A0A" w14:textId="77777777" w:rsidR="00A12DE4" w:rsidRPr="00B10937" w:rsidRDefault="00A12DE4" w:rsidP="00A12DE4">
      <w:pPr>
        <w:spacing w:before="62"/>
        <w:ind w:left="2950" w:right="3468"/>
        <w:jc w:val="center"/>
        <w:rPr>
          <w:rFonts w:ascii="Segoe UI Light" w:hAnsi="Segoe UI Light" w:cs="Segoe UI Light"/>
          <w:b/>
          <w:bCs/>
          <w:sz w:val="32"/>
          <w:szCs w:val="32"/>
        </w:rPr>
      </w:pPr>
    </w:p>
    <w:sdt>
      <w:sdtPr>
        <w:rPr>
          <w:rFonts w:asciiTheme="minorHAnsi" w:eastAsiaTheme="minorHAnsi" w:hAnsiTheme="minorHAnsi" w:cstheme="minorBidi"/>
          <w:color w:val="auto"/>
          <w:sz w:val="22"/>
          <w:szCs w:val="22"/>
        </w:rPr>
        <w:id w:val="-1508596095"/>
        <w:docPartObj>
          <w:docPartGallery w:val="Table of Contents"/>
          <w:docPartUnique/>
        </w:docPartObj>
      </w:sdtPr>
      <w:sdtEndPr>
        <w:rPr>
          <w:b/>
          <w:bCs/>
          <w:noProof/>
        </w:rPr>
      </w:sdtEndPr>
      <w:sdtContent>
        <w:p w14:paraId="172C81D9" w14:textId="30D413DB" w:rsidR="00983059" w:rsidRPr="00983059" w:rsidRDefault="00983059">
          <w:pPr>
            <w:pStyle w:val="TOCHeading"/>
            <w:rPr>
              <w:rFonts w:ascii="Arial" w:hAnsi="Arial" w:cs="Arial"/>
              <w:color w:val="auto"/>
              <w:sz w:val="52"/>
              <w:szCs w:val="52"/>
            </w:rPr>
          </w:pPr>
          <w:r w:rsidRPr="00983059">
            <w:rPr>
              <w:rFonts w:ascii="Arial" w:hAnsi="Arial" w:cs="Arial"/>
              <w:color w:val="auto"/>
              <w:sz w:val="52"/>
              <w:szCs w:val="52"/>
            </w:rPr>
            <w:t>Contents</w:t>
          </w:r>
        </w:p>
        <w:p w14:paraId="1EDF3C40" w14:textId="19B5FBE1" w:rsidR="00983059" w:rsidRPr="00983059" w:rsidRDefault="00983059">
          <w:pPr>
            <w:pStyle w:val="TOC1"/>
            <w:tabs>
              <w:tab w:val="right" w:leader="dot" w:pos="10214"/>
            </w:tabs>
            <w:rPr>
              <w:rFonts w:ascii="Arial" w:hAnsi="Arial" w:cs="Arial"/>
              <w:noProof/>
              <w:sz w:val="36"/>
              <w:szCs w:val="36"/>
            </w:rPr>
          </w:pPr>
          <w:r>
            <w:fldChar w:fldCharType="begin"/>
          </w:r>
          <w:r>
            <w:instrText xml:space="preserve"> TOC \o "1-3" \h \z \u </w:instrText>
          </w:r>
          <w:r>
            <w:fldChar w:fldCharType="separate"/>
          </w:r>
          <w:hyperlink w:anchor="_Toc229045080" w:history="1">
            <w:r w:rsidRPr="00983059">
              <w:rPr>
                <w:rStyle w:val="Hyperlink"/>
                <w:rFonts w:ascii="Arial" w:hAnsi="Arial" w:cs="Arial"/>
                <w:noProof/>
                <w:sz w:val="36"/>
                <w:szCs w:val="36"/>
              </w:rPr>
              <w:t>Chapter 1 School Improvement and Accountability</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_Toc229045080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3</w:t>
            </w:r>
            <w:r w:rsidRPr="00983059">
              <w:rPr>
                <w:rFonts w:ascii="Arial" w:hAnsi="Arial" w:cs="Arial"/>
                <w:noProof/>
                <w:webHidden/>
                <w:sz w:val="36"/>
                <w:szCs w:val="36"/>
              </w:rPr>
              <w:fldChar w:fldCharType="end"/>
            </w:r>
          </w:hyperlink>
        </w:p>
        <w:p w14:paraId="75173153" w14:textId="781B2AD6" w:rsidR="00983059" w:rsidRPr="00983059" w:rsidRDefault="00983059">
          <w:pPr>
            <w:pStyle w:val="TOC1"/>
            <w:tabs>
              <w:tab w:val="right" w:leader="dot" w:pos="10214"/>
            </w:tabs>
            <w:rPr>
              <w:rFonts w:ascii="Arial" w:hAnsi="Arial" w:cs="Arial"/>
              <w:noProof/>
              <w:sz w:val="36"/>
              <w:szCs w:val="36"/>
            </w:rPr>
          </w:pPr>
          <w:hyperlink w:anchor="_Toc229045081" w:history="1">
            <w:r w:rsidRPr="00983059">
              <w:rPr>
                <w:rStyle w:val="Hyperlink"/>
                <w:rFonts w:ascii="Arial" w:hAnsi="Arial" w:cs="Arial"/>
                <w:noProof/>
                <w:sz w:val="36"/>
                <w:szCs w:val="36"/>
              </w:rPr>
              <w:t>Chapter 2 School Advisory Council (SAC)</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_Toc229045081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8</w:t>
            </w:r>
            <w:r w:rsidRPr="00983059">
              <w:rPr>
                <w:rFonts w:ascii="Arial" w:hAnsi="Arial" w:cs="Arial"/>
                <w:noProof/>
                <w:webHidden/>
                <w:sz w:val="36"/>
                <w:szCs w:val="36"/>
              </w:rPr>
              <w:fldChar w:fldCharType="end"/>
            </w:r>
          </w:hyperlink>
        </w:p>
        <w:p w14:paraId="15CC2156" w14:textId="7F3262F2" w:rsidR="00983059" w:rsidRPr="00983059" w:rsidRDefault="00983059">
          <w:pPr>
            <w:pStyle w:val="TOC1"/>
            <w:tabs>
              <w:tab w:val="right" w:leader="dot" w:pos="10214"/>
            </w:tabs>
            <w:rPr>
              <w:rFonts w:ascii="Arial" w:hAnsi="Arial" w:cs="Arial"/>
              <w:noProof/>
              <w:sz w:val="36"/>
              <w:szCs w:val="36"/>
            </w:rPr>
          </w:pPr>
          <w:hyperlink w:anchor="_Toc229045082" w:history="1">
            <w:r w:rsidRPr="00983059">
              <w:rPr>
                <w:rStyle w:val="Hyperlink"/>
                <w:rFonts w:ascii="Arial" w:hAnsi="Arial" w:cs="Arial"/>
                <w:noProof/>
                <w:sz w:val="36"/>
                <w:szCs w:val="36"/>
              </w:rPr>
              <w:t>Chapter 3 School Improvement Plan (SIP)</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_Toc229045082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14</w:t>
            </w:r>
            <w:r w:rsidRPr="00983059">
              <w:rPr>
                <w:rFonts w:ascii="Arial" w:hAnsi="Arial" w:cs="Arial"/>
                <w:noProof/>
                <w:webHidden/>
                <w:sz w:val="36"/>
                <w:szCs w:val="36"/>
              </w:rPr>
              <w:fldChar w:fldCharType="end"/>
            </w:r>
          </w:hyperlink>
        </w:p>
        <w:p w14:paraId="53278E2C" w14:textId="4649A4D0" w:rsidR="00983059" w:rsidRPr="00983059" w:rsidRDefault="00983059">
          <w:pPr>
            <w:pStyle w:val="TOC1"/>
            <w:tabs>
              <w:tab w:val="right" w:leader="dot" w:pos="10214"/>
            </w:tabs>
            <w:rPr>
              <w:rFonts w:ascii="Arial" w:hAnsi="Arial" w:cs="Arial"/>
              <w:noProof/>
              <w:sz w:val="36"/>
              <w:szCs w:val="36"/>
            </w:rPr>
          </w:pPr>
          <w:hyperlink w:anchor="_Toc229045083" w:history="1">
            <w:r w:rsidRPr="00983059">
              <w:rPr>
                <w:rStyle w:val="Hyperlink"/>
                <w:rFonts w:ascii="Arial" w:hAnsi="Arial" w:cs="Arial"/>
                <w:noProof/>
                <w:sz w:val="36"/>
                <w:szCs w:val="36"/>
              </w:rPr>
              <w:t>Chapter 4 Waivers</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_Toc229045083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17</w:t>
            </w:r>
            <w:r w:rsidRPr="00983059">
              <w:rPr>
                <w:rFonts w:ascii="Arial" w:hAnsi="Arial" w:cs="Arial"/>
                <w:noProof/>
                <w:webHidden/>
                <w:sz w:val="36"/>
                <w:szCs w:val="36"/>
              </w:rPr>
              <w:fldChar w:fldCharType="end"/>
            </w:r>
          </w:hyperlink>
        </w:p>
        <w:p w14:paraId="2F861516" w14:textId="79ECD0A3" w:rsidR="00983059" w:rsidRPr="00983059" w:rsidRDefault="00983059">
          <w:pPr>
            <w:pStyle w:val="TOC1"/>
            <w:tabs>
              <w:tab w:val="right" w:leader="dot" w:pos="10214"/>
            </w:tabs>
            <w:rPr>
              <w:rFonts w:ascii="Arial" w:hAnsi="Arial" w:cs="Arial"/>
              <w:noProof/>
              <w:sz w:val="36"/>
              <w:szCs w:val="36"/>
            </w:rPr>
          </w:pPr>
          <w:hyperlink w:anchor="_Toc229045084" w:history="1">
            <w:r w:rsidRPr="00983059">
              <w:rPr>
                <w:rStyle w:val="Hyperlink"/>
                <w:rFonts w:ascii="Arial" w:hAnsi="Arial" w:cs="Arial"/>
                <w:noProof/>
                <w:sz w:val="36"/>
                <w:szCs w:val="36"/>
              </w:rPr>
              <w:t>Ch</w:t>
            </w:r>
            <w:r w:rsidRPr="00983059">
              <w:rPr>
                <w:rStyle w:val="Hyperlink"/>
                <w:rFonts w:ascii="Arial" w:hAnsi="Arial" w:cs="Arial"/>
                <w:noProof/>
                <w:spacing w:val="1"/>
                <w:sz w:val="36"/>
                <w:szCs w:val="36"/>
              </w:rPr>
              <w:t>a</w:t>
            </w:r>
            <w:r w:rsidRPr="00983059">
              <w:rPr>
                <w:rStyle w:val="Hyperlink"/>
                <w:rFonts w:ascii="Arial" w:hAnsi="Arial" w:cs="Arial"/>
                <w:noProof/>
                <w:sz w:val="36"/>
                <w:szCs w:val="36"/>
              </w:rPr>
              <w:t>pter</w:t>
            </w:r>
            <w:r w:rsidRPr="00983059">
              <w:rPr>
                <w:rStyle w:val="Hyperlink"/>
                <w:rFonts w:ascii="Arial" w:hAnsi="Arial" w:cs="Arial"/>
                <w:noProof/>
                <w:spacing w:val="-17"/>
                <w:sz w:val="36"/>
                <w:szCs w:val="36"/>
              </w:rPr>
              <w:t xml:space="preserve"> </w:t>
            </w:r>
            <w:r w:rsidRPr="00983059">
              <w:rPr>
                <w:rStyle w:val="Hyperlink"/>
                <w:rFonts w:ascii="Arial" w:hAnsi="Arial" w:cs="Arial"/>
                <w:noProof/>
                <w:sz w:val="36"/>
                <w:szCs w:val="36"/>
              </w:rPr>
              <w:t>5</w:t>
            </w:r>
            <w:r w:rsidRPr="00983059">
              <w:rPr>
                <w:rStyle w:val="Hyperlink"/>
                <w:rFonts w:ascii="Arial" w:hAnsi="Arial" w:cs="Arial"/>
                <w:noProof/>
                <w:spacing w:val="-1"/>
                <w:sz w:val="36"/>
                <w:szCs w:val="36"/>
              </w:rPr>
              <w:t xml:space="preserve"> </w:t>
            </w:r>
            <w:r w:rsidRPr="00983059">
              <w:rPr>
                <w:rStyle w:val="Hyperlink"/>
                <w:rFonts w:ascii="Arial" w:hAnsi="Arial" w:cs="Arial"/>
                <w:noProof/>
                <w:sz w:val="36"/>
                <w:szCs w:val="36"/>
              </w:rPr>
              <w:t>Flori</w:t>
            </w:r>
            <w:r w:rsidRPr="00983059">
              <w:rPr>
                <w:rStyle w:val="Hyperlink"/>
                <w:rFonts w:ascii="Arial" w:hAnsi="Arial" w:cs="Arial"/>
                <w:noProof/>
                <w:spacing w:val="3"/>
                <w:sz w:val="36"/>
                <w:szCs w:val="36"/>
              </w:rPr>
              <w:t>d</w:t>
            </w:r>
            <w:r w:rsidRPr="00983059">
              <w:rPr>
                <w:rStyle w:val="Hyperlink"/>
                <w:rFonts w:ascii="Arial" w:hAnsi="Arial" w:cs="Arial"/>
                <w:noProof/>
                <w:sz w:val="36"/>
                <w:szCs w:val="36"/>
              </w:rPr>
              <w:t>a</w:t>
            </w:r>
            <w:r w:rsidRPr="00983059">
              <w:rPr>
                <w:rStyle w:val="Hyperlink"/>
                <w:rFonts w:ascii="Arial" w:hAnsi="Arial" w:cs="Arial"/>
                <w:noProof/>
                <w:spacing w:val="-10"/>
                <w:sz w:val="36"/>
                <w:szCs w:val="36"/>
              </w:rPr>
              <w:t xml:space="preserve"> </w:t>
            </w:r>
            <w:r w:rsidRPr="00983059">
              <w:rPr>
                <w:rStyle w:val="Hyperlink"/>
                <w:rFonts w:ascii="Arial" w:hAnsi="Arial" w:cs="Arial"/>
                <w:noProof/>
                <w:sz w:val="36"/>
                <w:szCs w:val="36"/>
              </w:rPr>
              <w:t>Scho</w:t>
            </w:r>
            <w:r w:rsidRPr="00983059">
              <w:rPr>
                <w:rStyle w:val="Hyperlink"/>
                <w:rFonts w:ascii="Arial" w:hAnsi="Arial" w:cs="Arial"/>
                <w:noProof/>
                <w:spacing w:val="2"/>
                <w:sz w:val="36"/>
                <w:szCs w:val="36"/>
              </w:rPr>
              <w:t>o</w:t>
            </w:r>
            <w:r w:rsidRPr="00983059">
              <w:rPr>
                <w:rStyle w:val="Hyperlink"/>
                <w:rFonts w:ascii="Arial" w:hAnsi="Arial" w:cs="Arial"/>
                <w:noProof/>
                <w:sz w:val="36"/>
                <w:szCs w:val="36"/>
              </w:rPr>
              <w:t>l</w:t>
            </w:r>
            <w:r w:rsidRPr="00983059">
              <w:rPr>
                <w:rStyle w:val="Hyperlink"/>
                <w:rFonts w:ascii="Arial" w:hAnsi="Arial" w:cs="Arial"/>
                <w:noProof/>
                <w:spacing w:val="-9"/>
                <w:sz w:val="36"/>
                <w:szCs w:val="36"/>
              </w:rPr>
              <w:t xml:space="preserve"> </w:t>
            </w:r>
            <w:r w:rsidRPr="00983059">
              <w:rPr>
                <w:rStyle w:val="Hyperlink"/>
                <w:rFonts w:ascii="Arial" w:hAnsi="Arial" w:cs="Arial"/>
                <w:noProof/>
                <w:sz w:val="36"/>
                <w:szCs w:val="36"/>
              </w:rPr>
              <w:t>Reco</w:t>
            </w:r>
            <w:r w:rsidRPr="00983059">
              <w:rPr>
                <w:rStyle w:val="Hyperlink"/>
                <w:rFonts w:ascii="Arial" w:hAnsi="Arial" w:cs="Arial"/>
                <w:noProof/>
                <w:spacing w:val="1"/>
                <w:sz w:val="36"/>
                <w:szCs w:val="36"/>
              </w:rPr>
              <w:t>g</w:t>
            </w:r>
            <w:r w:rsidRPr="00983059">
              <w:rPr>
                <w:rStyle w:val="Hyperlink"/>
                <w:rFonts w:ascii="Arial" w:hAnsi="Arial" w:cs="Arial"/>
                <w:noProof/>
                <w:sz w:val="36"/>
                <w:szCs w:val="36"/>
              </w:rPr>
              <w:t>ni</w:t>
            </w:r>
            <w:r w:rsidRPr="00983059">
              <w:rPr>
                <w:rStyle w:val="Hyperlink"/>
                <w:rFonts w:ascii="Arial" w:hAnsi="Arial" w:cs="Arial"/>
                <w:noProof/>
                <w:spacing w:val="2"/>
                <w:sz w:val="36"/>
                <w:szCs w:val="36"/>
              </w:rPr>
              <w:t>t</w:t>
            </w:r>
            <w:r w:rsidRPr="00983059">
              <w:rPr>
                <w:rStyle w:val="Hyperlink"/>
                <w:rFonts w:ascii="Arial" w:hAnsi="Arial" w:cs="Arial"/>
                <w:noProof/>
                <w:sz w:val="36"/>
                <w:szCs w:val="36"/>
              </w:rPr>
              <w:t>i</w:t>
            </w:r>
            <w:r w:rsidRPr="00983059">
              <w:rPr>
                <w:rStyle w:val="Hyperlink"/>
                <w:rFonts w:ascii="Arial" w:hAnsi="Arial" w:cs="Arial"/>
                <w:noProof/>
                <w:spacing w:val="1"/>
                <w:sz w:val="36"/>
                <w:szCs w:val="36"/>
              </w:rPr>
              <w:t>o</w:t>
            </w:r>
            <w:r w:rsidRPr="00983059">
              <w:rPr>
                <w:rStyle w:val="Hyperlink"/>
                <w:rFonts w:ascii="Arial" w:hAnsi="Arial" w:cs="Arial"/>
                <w:noProof/>
                <w:sz w:val="36"/>
                <w:szCs w:val="36"/>
              </w:rPr>
              <w:t>n</w:t>
            </w:r>
            <w:r w:rsidRPr="00983059">
              <w:rPr>
                <w:rStyle w:val="Hyperlink"/>
                <w:rFonts w:ascii="Arial" w:hAnsi="Arial" w:cs="Arial"/>
                <w:noProof/>
                <w:spacing w:val="-16"/>
                <w:sz w:val="36"/>
                <w:szCs w:val="36"/>
              </w:rPr>
              <w:t xml:space="preserve"> </w:t>
            </w:r>
            <w:r w:rsidRPr="00983059">
              <w:rPr>
                <w:rStyle w:val="Hyperlink"/>
                <w:rFonts w:ascii="Arial" w:hAnsi="Arial" w:cs="Arial"/>
                <w:noProof/>
                <w:spacing w:val="-1"/>
                <w:sz w:val="36"/>
                <w:szCs w:val="36"/>
              </w:rPr>
              <w:t>Program</w:t>
            </w:r>
            <w:r w:rsidRPr="00983059">
              <w:rPr>
                <w:rStyle w:val="Hyperlink"/>
                <w:rFonts w:ascii="Arial" w:hAnsi="Arial" w:cs="Arial"/>
                <w:noProof/>
                <w:spacing w:val="-7"/>
                <w:sz w:val="36"/>
                <w:szCs w:val="36"/>
              </w:rPr>
              <w:t xml:space="preserve"> </w:t>
            </w:r>
            <w:r w:rsidRPr="00983059">
              <w:rPr>
                <w:rStyle w:val="Hyperlink"/>
                <w:rFonts w:ascii="Arial" w:hAnsi="Arial" w:cs="Arial"/>
                <w:noProof/>
                <w:sz w:val="36"/>
                <w:szCs w:val="36"/>
              </w:rPr>
              <w:t>(A+</w:t>
            </w:r>
            <w:r w:rsidRPr="00983059">
              <w:rPr>
                <w:rStyle w:val="Hyperlink"/>
                <w:rFonts w:ascii="Arial" w:hAnsi="Arial" w:cs="Arial"/>
                <w:noProof/>
                <w:spacing w:val="-4"/>
                <w:sz w:val="36"/>
                <w:szCs w:val="36"/>
              </w:rPr>
              <w:t xml:space="preserve"> </w:t>
            </w:r>
            <w:r w:rsidRPr="00983059">
              <w:rPr>
                <w:rStyle w:val="Hyperlink"/>
                <w:rFonts w:ascii="Arial" w:hAnsi="Arial" w:cs="Arial"/>
                <w:noProof/>
                <w:sz w:val="36"/>
                <w:szCs w:val="36"/>
              </w:rPr>
              <w:t>F</w:t>
            </w:r>
            <w:r w:rsidRPr="00983059">
              <w:rPr>
                <w:rStyle w:val="Hyperlink"/>
                <w:rFonts w:ascii="Arial" w:hAnsi="Arial" w:cs="Arial"/>
                <w:noProof/>
                <w:spacing w:val="2"/>
                <w:sz w:val="36"/>
                <w:szCs w:val="36"/>
              </w:rPr>
              <w:t>u</w:t>
            </w:r>
            <w:r w:rsidRPr="00983059">
              <w:rPr>
                <w:rStyle w:val="Hyperlink"/>
                <w:rFonts w:ascii="Arial" w:hAnsi="Arial" w:cs="Arial"/>
                <w:noProof/>
                <w:sz w:val="36"/>
                <w:szCs w:val="36"/>
              </w:rPr>
              <w:t>nds)</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_Toc229045084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20</w:t>
            </w:r>
            <w:r w:rsidRPr="00983059">
              <w:rPr>
                <w:rFonts w:ascii="Arial" w:hAnsi="Arial" w:cs="Arial"/>
                <w:noProof/>
                <w:webHidden/>
                <w:sz w:val="36"/>
                <w:szCs w:val="36"/>
              </w:rPr>
              <w:fldChar w:fldCharType="end"/>
            </w:r>
          </w:hyperlink>
        </w:p>
        <w:p w14:paraId="45E3C46F" w14:textId="22DAB52F" w:rsidR="00983059" w:rsidRPr="00983059" w:rsidRDefault="00983059">
          <w:pPr>
            <w:pStyle w:val="TOC1"/>
            <w:tabs>
              <w:tab w:val="right" w:leader="dot" w:pos="10214"/>
            </w:tabs>
            <w:rPr>
              <w:rFonts w:ascii="Arial" w:hAnsi="Arial" w:cs="Arial"/>
              <w:noProof/>
              <w:sz w:val="36"/>
              <w:szCs w:val="36"/>
            </w:rPr>
          </w:pPr>
          <w:hyperlink w:anchor="_Toc229045085" w:history="1">
            <w:r w:rsidRPr="00983059">
              <w:rPr>
                <w:rStyle w:val="Hyperlink"/>
                <w:rFonts w:ascii="Arial" w:hAnsi="Arial" w:cs="Arial"/>
                <w:noProof/>
                <w:sz w:val="36"/>
                <w:szCs w:val="36"/>
              </w:rPr>
              <w:t>Works Cited</w:t>
            </w:r>
            <w:r w:rsidRPr="00983059">
              <w:rPr>
                <w:rFonts w:ascii="Arial" w:hAnsi="Arial" w:cs="Arial"/>
                <w:noProof/>
                <w:webHidden/>
                <w:sz w:val="36"/>
                <w:szCs w:val="36"/>
              </w:rPr>
              <w:tab/>
            </w:r>
            <w:r w:rsidRPr="00983059">
              <w:rPr>
                <w:rFonts w:ascii="Arial" w:hAnsi="Arial" w:cs="Arial"/>
                <w:noProof/>
                <w:webHidden/>
                <w:sz w:val="36"/>
                <w:szCs w:val="36"/>
              </w:rPr>
              <w:fldChar w:fldCharType="begin"/>
            </w:r>
            <w:r w:rsidRPr="00983059">
              <w:rPr>
                <w:rFonts w:ascii="Arial" w:hAnsi="Arial" w:cs="Arial"/>
                <w:noProof/>
                <w:webHidden/>
                <w:sz w:val="36"/>
                <w:szCs w:val="36"/>
              </w:rPr>
              <w:instrText xml:space="preserve"> PAGEREF _Toc229045085 \h </w:instrText>
            </w:r>
            <w:r w:rsidRPr="00983059">
              <w:rPr>
                <w:rFonts w:ascii="Arial" w:hAnsi="Arial" w:cs="Arial"/>
                <w:noProof/>
                <w:webHidden/>
                <w:sz w:val="36"/>
                <w:szCs w:val="36"/>
              </w:rPr>
            </w:r>
            <w:r w:rsidRPr="00983059">
              <w:rPr>
                <w:rFonts w:ascii="Arial" w:hAnsi="Arial" w:cs="Arial"/>
                <w:noProof/>
                <w:webHidden/>
                <w:sz w:val="36"/>
                <w:szCs w:val="36"/>
              </w:rPr>
              <w:fldChar w:fldCharType="separate"/>
            </w:r>
            <w:r w:rsidR="00DE6FCC">
              <w:rPr>
                <w:rFonts w:ascii="Arial" w:hAnsi="Arial" w:cs="Arial"/>
                <w:noProof/>
                <w:webHidden/>
                <w:sz w:val="36"/>
                <w:szCs w:val="36"/>
              </w:rPr>
              <w:t>23</w:t>
            </w:r>
            <w:r w:rsidRPr="00983059">
              <w:rPr>
                <w:rFonts w:ascii="Arial" w:hAnsi="Arial" w:cs="Arial"/>
                <w:noProof/>
                <w:webHidden/>
                <w:sz w:val="36"/>
                <w:szCs w:val="36"/>
              </w:rPr>
              <w:fldChar w:fldCharType="end"/>
            </w:r>
          </w:hyperlink>
        </w:p>
        <w:p w14:paraId="217E3168" w14:textId="28647472" w:rsidR="00983059" w:rsidRDefault="00983059">
          <w:r>
            <w:rPr>
              <w:b/>
              <w:bCs/>
              <w:noProof/>
            </w:rPr>
            <w:fldChar w:fldCharType="end"/>
          </w:r>
        </w:p>
      </w:sdtContent>
    </w:sdt>
    <w:p w14:paraId="39F158EF" w14:textId="77777777" w:rsidR="00A12DE4" w:rsidRDefault="00A12DE4" w:rsidP="00A12DE4">
      <w:pPr>
        <w:tabs>
          <w:tab w:val="left" w:pos="1369"/>
        </w:tabs>
        <w:rPr>
          <w:rFonts w:ascii="Segoe UI Light" w:hAnsi="Segoe UI Light" w:cs="Segoe UI Light"/>
        </w:rPr>
      </w:pPr>
    </w:p>
    <w:p w14:paraId="7AED8AD5" w14:textId="77777777" w:rsidR="00A12DE4" w:rsidRDefault="00A12DE4" w:rsidP="00A12DE4">
      <w:pPr>
        <w:rPr>
          <w:rFonts w:ascii="Segoe UI Light" w:hAnsi="Segoe UI Light" w:cs="Segoe UI Light"/>
        </w:rPr>
      </w:pPr>
    </w:p>
    <w:p w14:paraId="79F35DA0" w14:textId="77777777" w:rsidR="001915AB" w:rsidRDefault="001915AB">
      <w:pPr>
        <w:rPr>
          <w:rFonts w:ascii="Segoe UI Light" w:eastAsiaTheme="majorEastAsia" w:hAnsi="Segoe UI Light" w:cs="Segoe UI Light"/>
          <w:b/>
          <w:bCs/>
          <w:sz w:val="36"/>
          <w:szCs w:val="36"/>
        </w:rPr>
      </w:pPr>
      <w:r>
        <w:rPr>
          <w:rFonts w:cs="Segoe UI Light"/>
          <w:b/>
          <w:bCs/>
          <w:sz w:val="36"/>
          <w:szCs w:val="36"/>
        </w:rPr>
        <w:br w:type="page"/>
      </w:r>
    </w:p>
    <w:p w14:paraId="2DFA828C" w14:textId="77777777" w:rsidR="002517B6" w:rsidRDefault="002517B6" w:rsidP="005D6B61">
      <w:pPr>
        <w:pStyle w:val="NoSpacing"/>
        <w:rPr>
          <w:rFonts w:ascii="Arial" w:hAnsi="Arial" w:cs="Arial"/>
          <w:sz w:val="32"/>
          <w:szCs w:val="32"/>
        </w:rPr>
      </w:pPr>
      <w:bookmarkStart w:id="0" w:name="_Toc229045080"/>
      <w:r w:rsidRPr="005D6B61">
        <w:rPr>
          <w:rFonts w:ascii="Arial" w:hAnsi="Arial" w:cs="Arial"/>
          <w:sz w:val="32"/>
          <w:szCs w:val="32"/>
        </w:rPr>
        <w:lastRenderedPageBreak/>
        <w:t>Chapter 1 School Improvement and Accountability</w:t>
      </w:r>
      <w:bookmarkEnd w:id="0"/>
      <w:r w:rsidRPr="005D6B61">
        <w:rPr>
          <w:rFonts w:ascii="Arial" w:hAnsi="Arial" w:cs="Arial"/>
          <w:sz w:val="32"/>
          <w:szCs w:val="32"/>
        </w:rPr>
        <w:t xml:space="preserve"> </w:t>
      </w:r>
    </w:p>
    <w:p w14:paraId="797076E5" w14:textId="77777777" w:rsidR="000945B3" w:rsidRPr="000945B3" w:rsidRDefault="000945B3" w:rsidP="005D6B61">
      <w:pPr>
        <w:pStyle w:val="NoSpacing"/>
        <w:rPr>
          <w:rFonts w:ascii="Arial" w:hAnsi="Arial" w:cs="Arial"/>
        </w:rPr>
      </w:pPr>
    </w:p>
    <w:p w14:paraId="2DFA828D" w14:textId="3492CA18" w:rsidR="00EF0488" w:rsidRPr="00171E92" w:rsidRDefault="004C7BDF" w:rsidP="0086250E">
      <w:pPr>
        <w:spacing w:after="0" w:line="240" w:lineRule="auto"/>
        <w:rPr>
          <w:rFonts w:ascii="Arial" w:hAnsi="Arial" w:cs="Arial"/>
          <w:sz w:val="24"/>
          <w:szCs w:val="24"/>
        </w:rPr>
      </w:pPr>
      <w:r w:rsidRPr="00171E92">
        <w:rPr>
          <w:rFonts w:ascii="Arial" w:hAnsi="Arial" w:cs="Arial"/>
          <w:sz w:val="24"/>
          <w:szCs w:val="24"/>
        </w:rPr>
        <w:t>Federal</w:t>
      </w:r>
    </w:p>
    <w:p w14:paraId="49B2FBF0" w14:textId="77777777" w:rsidR="00CB5D4B" w:rsidRPr="00171E92" w:rsidRDefault="00CB5D4B" w:rsidP="00AC7199">
      <w:pPr>
        <w:pStyle w:val="ListParagraph"/>
        <w:numPr>
          <w:ilvl w:val="0"/>
          <w:numId w:val="13"/>
        </w:numPr>
        <w:spacing w:after="0" w:line="240" w:lineRule="auto"/>
        <w:rPr>
          <w:rFonts w:ascii="Arial" w:hAnsi="Arial" w:cs="Arial"/>
        </w:rPr>
      </w:pPr>
      <w:r w:rsidRPr="00171E92">
        <w:rPr>
          <w:rFonts w:ascii="Arial" w:hAnsi="Arial" w:cs="Arial"/>
        </w:rPr>
        <w:t>Every Student Succeeds Act (ESSA)</w:t>
      </w:r>
    </w:p>
    <w:p w14:paraId="3CE56C6B" w14:textId="77777777" w:rsidR="00CB5D4B" w:rsidRPr="00171E92" w:rsidRDefault="00CB5D4B" w:rsidP="00AC7199">
      <w:pPr>
        <w:pStyle w:val="ListParagraph"/>
        <w:numPr>
          <w:ilvl w:val="0"/>
          <w:numId w:val="13"/>
        </w:numPr>
        <w:spacing w:after="0" w:line="240" w:lineRule="auto"/>
        <w:rPr>
          <w:rFonts w:ascii="Arial" w:hAnsi="Arial" w:cs="Arial"/>
        </w:rPr>
      </w:pPr>
      <w:r w:rsidRPr="00171E92">
        <w:rPr>
          <w:rFonts w:ascii="Arial" w:hAnsi="Arial" w:cs="Arial"/>
        </w:rPr>
        <w:t>Title I</w:t>
      </w:r>
    </w:p>
    <w:p w14:paraId="3ADDC0FB" w14:textId="27DF82E9" w:rsidR="004C7BDF" w:rsidRPr="00171E92" w:rsidRDefault="004C7BDF" w:rsidP="004C7BDF">
      <w:pPr>
        <w:spacing w:after="0" w:line="240" w:lineRule="auto"/>
        <w:rPr>
          <w:rFonts w:ascii="Arial" w:hAnsi="Arial" w:cs="Arial"/>
          <w:sz w:val="24"/>
          <w:szCs w:val="24"/>
        </w:rPr>
      </w:pPr>
      <w:r w:rsidRPr="00171E92">
        <w:rPr>
          <w:rFonts w:ascii="Arial" w:hAnsi="Arial" w:cs="Arial"/>
          <w:sz w:val="24"/>
          <w:szCs w:val="24"/>
        </w:rPr>
        <w:t>State of Florida</w:t>
      </w:r>
    </w:p>
    <w:p w14:paraId="78B02AA3" w14:textId="77777777" w:rsidR="004C7BDF" w:rsidRPr="00171E92" w:rsidRDefault="002517B6" w:rsidP="00AC7199">
      <w:pPr>
        <w:pStyle w:val="ListParagraph"/>
        <w:numPr>
          <w:ilvl w:val="0"/>
          <w:numId w:val="13"/>
        </w:numPr>
        <w:spacing w:after="0" w:line="240" w:lineRule="auto"/>
        <w:rPr>
          <w:rFonts w:ascii="Arial" w:hAnsi="Arial" w:cs="Arial"/>
        </w:rPr>
      </w:pPr>
      <w:r w:rsidRPr="00171E92">
        <w:rPr>
          <w:rFonts w:ascii="Arial" w:hAnsi="Arial" w:cs="Arial"/>
        </w:rPr>
        <w:t>Florida Statute for School Improvement</w:t>
      </w:r>
    </w:p>
    <w:p w14:paraId="6B843725" w14:textId="77777777" w:rsidR="004C7BDF" w:rsidRPr="00171E92" w:rsidRDefault="004C7BDF" w:rsidP="00AC7199">
      <w:pPr>
        <w:pStyle w:val="ListParagraph"/>
        <w:numPr>
          <w:ilvl w:val="0"/>
          <w:numId w:val="13"/>
        </w:numPr>
        <w:spacing w:after="0" w:line="240" w:lineRule="auto"/>
        <w:rPr>
          <w:rFonts w:ascii="Arial" w:hAnsi="Arial" w:cs="Arial"/>
        </w:rPr>
      </w:pPr>
      <w:r w:rsidRPr="00171E92">
        <w:rPr>
          <w:rFonts w:ascii="Arial" w:hAnsi="Arial" w:cs="Arial"/>
        </w:rPr>
        <w:t>Assurances</w:t>
      </w:r>
    </w:p>
    <w:p w14:paraId="2DFA828E" w14:textId="01A1E002" w:rsidR="002517B6" w:rsidRPr="00171E92" w:rsidRDefault="009B4787" w:rsidP="009B4787">
      <w:pPr>
        <w:spacing w:after="0" w:line="240" w:lineRule="auto"/>
        <w:rPr>
          <w:rFonts w:ascii="Arial" w:hAnsi="Arial" w:cs="Arial"/>
        </w:rPr>
      </w:pPr>
      <w:r w:rsidRPr="00171E92">
        <w:rPr>
          <w:rFonts w:ascii="Arial" w:hAnsi="Arial" w:cs="Arial"/>
        </w:rPr>
        <w:t>Hillsborough County</w:t>
      </w:r>
      <w:r w:rsidR="002517B6" w:rsidRPr="00171E92">
        <w:rPr>
          <w:rFonts w:ascii="Arial" w:hAnsi="Arial" w:cs="Arial"/>
        </w:rPr>
        <w:t xml:space="preserve"> </w:t>
      </w:r>
    </w:p>
    <w:p w14:paraId="1945123D" w14:textId="77777777" w:rsidR="00171E92" w:rsidRDefault="00AB494B" w:rsidP="00171E92">
      <w:pPr>
        <w:pStyle w:val="ListParagraph"/>
        <w:numPr>
          <w:ilvl w:val="0"/>
          <w:numId w:val="13"/>
        </w:numPr>
        <w:spacing w:after="0" w:line="240" w:lineRule="auto"/>
        <w:rPr>
          <w:rFonts w:ascii="Arial" w:hAnsi="Arial" w:cs="Arial"/>
        </w:rPr>
      </w:pPr>
      <w:r w:rsidRPr="00171E92">
        <w:rPr>
          <w:rFonts w:ascii="Arial" w:hAnsi="Arial" w:cs="Arial"/>
        </w:rPr>
        <w:t xml:space="preserve">Hillsborough County </w:t>
      </w:r>
      <w:r w:rsidR="00C378CA" w:rsidRPr="00171E92">
        <w:rPr>
          <w:rFonts w:ascii="Arial" w:hAnsi="Arial" w:cs="Arial"/>
        </w:rPr>
        <w:t>Public School</w:t>
      </w:r>
      <w:r w:rsidR="002E106E" w:rsidRPr="00171E92">
        <w:rPr>
          <w:rFonts w:ascii="Arial" w:hAnsi="Arial" w:cs="Arial"/>
        </w:rPr>
        <w:t xml:space="preserve">s </w:t>
      </w:r>
      <w:r w:rsidRPr="00171E92">
        <w:rPr>
          <w:rFonts w:ascii="Arial" w:hAnsi="Arial" w:cs="Arial"/>
        </w:rPr>
        <w:t>Policy - 2120 School Improvement</w:t>
      </w:r>
    </w:p>
    <w:p w14:paraId="445C8E20" w14:textId="07F691D3" w:rsidR="009B4787" w:rsidRPr="00171E92" w:rsidRDefault="009B4787" w:rsidP="00171E92">
      <w:pPr>
        <w:pStyle w:val="ListParagraph"/>
        <w:numPr>
          <w:ilvl w:val="0"/>
          <w:numId w:val="13"/>
        </w:numPr>
        <w:spacing w:after="0" w:line="240" w:lineRule="auto"/>
        <w:rPr>
          <w:rFonts w:ascii="Arial" w:hAnsi="Arial" w:cs="Arial"/>
        </w:rPr>
      </w:pPr>
      <w:r w:rsidRPr="00171E92">
        <w:rPr>
          <w:rFonts w:ascii="Arial" w:hAnsi="Arial" w:cs="Arial"/>
        </w:rPr>
        <w:t>Office of School Improvement</w:t>
      </w:r>
    </w:p>
    <w:p w14:paraId="2DFA8295" w14:textId="77777777" w:rsidR="00AB494B" w:rsidRDefault="00AB494B" w:rsidP="00C57E0B">
      <w:pPr>
        <w:rPr>
          <w:rFonts w:ascii="Segoe UI Light" w:hAnsi="Segoe UI Light" w:cs="Segoe UI Light"/>
        </w:rPr>
      </w:pPr>
    </w:p>
    <w:p w14:paraId="10868D19" w14:textId="1E90DDCC" w:rsidR="001D5209" w:rsidRPr="00171E92" w:rsidRDefault="00B63DD7" w:rsidP="00C57E0B">
      <w:pPr>
        <w:rPr>
          <w:rFonts w:ascii="Arial" w:hAnsi="Arial" w:cs="Arial"/>
          <w:b/>
          <w:bCs/>
          <w:sz w:val="24"/>
          <w:szCs w:val="24"/>
        </w:rPr>
      </w:pPr>
      <w:r w:rsidRPr="00171E92">
        <w:rPr>
          <w:rFonts w:ascii="Arial" w:hAnsi="Arial" w:cs="Arial"/>
          <w:b/>
          <w:bCs/>
          <w:sz w:val="24"/>
          <w:szCs w:val="24"/>
        </w:rPr>
        <w:t>Federal</w:t>
      </w:r>
      <w:r w:rsidR="00CB5D4B" w:rsidRPr="00171E92">
        <w:rPr>
          <w:rFonts w:ascii="Arial" w:hAnsi="Arial" w:cs="Arial"/>
          <w:b/>
          <w:bCs/>
          <w:sz w:val="24"/>
          <w:szCs w:val="24"/>
        </w:rPr>
        <w:t>:</w:t>
      </w:r>
    </w:p>
    <w:p w14:paraId="58D5C047" w14:textId="77777777" w:rsidR="001F18E0" w:rsidRPr="00171E92" w:rsidRDefault="001F18E0" w:rsidP="00FE0D8D">
      <w:pPr>
        <w:pStyle w:val="ListParagraph"/>
        <w:numPr>
          <w:ilvl w:val="0"/>
          <w:numId w:val="17"/>
        </w:numPr>
        <w:spacing w:line="240" w:lineRule="auto"/>
        <w:rPr>
          <w:rFonts w:ascii="Arial" w:hAnsi="Arial" w:cs="Arial"/>
          <w:b/>
          <w:bCs/>
          <w:u w:val="single"/>
        </w:rPr>
      </w:pPr>
      <w:r w:rsidRPr="00171E92">
        <w:rPr>
          <w:rFonts w:ascii="Arial" w:hAnsi="Arial" w:cs="Arial"/>
          <w:b/>
          <w:bCs/>
          <w:u w:val="single"/>
        </w:rPr>
        <w:t>Every Student Succeeds Act</w:t>
      </w:r>
    </w:p>
    <w:p w14:paraId="1B3E3F6F" w14:textId="77777777" w:rsidR="001F18E0" w:rsidRPr="00171E92" w:rsidRDefault="001F18E0" w:rsidP="00FE0D8D">
      <w:pPr>
        <w:pStyle w:val="NormalWeb"/>
        <w:shd w:val="clear" w:color="auto" w:fill="FFFFFF" w:themeFill="background1"/>
        <w:spacing w:before="0" w:beforeAutospacing="0" w:after="0" w:afterAutospacing="0"/>
        <w:rPr>
          <w:rFonts w:ascii="Arial" w:hAnsi="Arial" w:cs="Arial"/>
          <w:sz w:val="22"/>
          <w:szCs w:val="22"/>
          <w:shd w:val="clear" w:color="auto" w:fill="FFFFFF"/>
        </w:rPr>
      </w:pPr>
      <w:r w:rsidRPr="00171E92">
        <w:rPr>
          <w:rFonts w:ascii="Arial" w:hAnsi="Arial" w:cs="Arial"/>
          <w:sz w:val="22"/>
          <w:szCs w:val="22"/>
        </w:rPr>
        <w:t>Every S</w:t>
      </w:r>
      <w:r w:rsidRPr="00171E92">
        <w:rPr>
          <w:rFonts w:ascii="Arial" w:hAnsi="Arial" w:cs="Arial"/>
          <w:bCs/>
          <w:sz w:val="22"/>
          <w:szCs w:val="22"/>
        </w:rPr>
        <w:t>t</w:t>
      </w:r>
      <w:r w:rsidRPr="00171E92">
        <w:rPr>
          <w:rFonts w:ascii="Arial" w:hAnsi="Arial" w:cs="Arial"/>
          <w:sz w:val="22"/>
          <w:szCs w:val="22"/>
        </w:rPr>
        <w:t xml:space="preserve">udent Succeeds Act (ESSA) was signed into law in December 2015, amending the Elementary and Secondary Education Act of 1965 and replacing No Child Left Behind provisions (ESSA, 2015). </w:t>
      </w:r>
      <w:r w:rsidRPr="00171E92">
        <w:rPr>
          <w:rFonts w:ascii="Arial" w:hAnsi="Arial" w:cs="Arial"/>
          <w:bCs/>
          <w:sz w:val="22"/>
          <w:szCs w:val="22"/>
          <w:shd w:val="clear" w:color="auto" w:fill="FFFFFF"/>
        </w:rPr>
        <w:t>Every Student Succeeds Act</w:t>
      </w:r>
      <w:r w:rsidRPr="00171E92">
        <w:rPr>
          <w:rFonts w:ascii="Arial" w:hAnsi="Arial" w:cs="Arial"/>
          <w:sz w:val="22"/>
          <w:szCs w:val="22"/>
          <w:shd w:val="clear" w:color="auto" w:fill="FFFFFF"/>
        </w:rPr>
        <w:t xml:space="preserve"> is the nation's main education law for all public schools. The law holds schools accountable for how students learn and achieve.  </w:t>
      </w:r>
    </w:p>
    <w:p w14:paraId="3E143E6C" w14:textId="77777777" w:rsidR="001F18E0" w:rsidRPr="00171E92" w:rsidRDefault="001F18E0" w:rsidP="00FE0D8D">
      <w:pPr>
        <w:pStyle w:val="NormalWeb"/>
        <w:shd w:val="clear" w:color="auto" w:fill="FFFFFF"/>
        <w:spacing w:before="0" w:beforeAutospacing="0" w:after="0" w:afterAutospacing="0"/>
        <w:rPr>
          <w:rFonts w:ascii="Arial" w:hAnsi="Arial" w:cs="Arial"/>
          <w:sz w:val="22"/>
          <w:szCs w:val="22"/>
          <w:shd w:val="clear" w:color="auto" w:fill="FFFFFF"/>
        </w:rPr>
      </w:pPr>
    </w:p>
    <w:p w14:paraId="29AB7872" w14:textId="77777777" w:rsidR="001F18E0" w:rsidRPr="00171E92" w:rsidRDefault="001F18E0" w:rsidP="00FE0D8D">
      <w:pPr>
        <w:pStyle w:val="NormalWeb"/>
        <w:shd w:val="clear" w:color="auto" w:fill="FFFFFF"/>
        <w:spacing w:before="0" w:beforeAutospacing="0" w:after="0" w:afterAutospacing="0"/>
        <w:rPr>
          <w:rFonts w:ascii="Arial" w:hAnsi="Arial" w:cs="Arial"/>
          <w:sz w:val="22"/>
          <w:szCs w:val="22"/>
        </w:rPr>
      </w:pPr>
      <w:r w:rsidRPr="00171E92">
        <w:rPr>
          <w:rFonts w:ascii="Arial" w:hAnsi="Arial" w:cs="Arial"/>
          <w:sz w:val="22"/>
          <w:szCs w:val="22"/>
        </w:rPr>
        <w:t xml:space="preserve">Florida’s state plan establishes ambitious, rigorous academic standards for all students; measures mastery of those standards and publicly reports results; informs parental educational decisions through a simple, easily understood metric for each school based on student performance; and identifies, supports, and, if necessary, closes underperforming schools. </w:t>
      </w:r>
    </w:p>
    <w:p w14:paraId="323884A2" w14:textId="77777777" w:rsidR="001F18E0" w:rsidRPr="00171E92" w:rsidRDefault="001F18E0" w:rsidP="00FE0D8D">
      <w:pPr>
        <w:pStyle w:val="NormalWeb"/>
        <w:shd w:val="clear" w:color="auto" w:fill="FFFFFF"/>
        <w:spacing w:before="0" w:beforeAutospacing="0" w:after="0" w:afterAutospacing="0"/>
        <w:rPr>
          <w:rFonts w:ascii="Arial" w:hAnsi="Arial" w:cs="Arial"/>
          <w:sz w:val="22"/>
          <w:szCs w:val="22"/>
        </w:rPr>
      </w:pPr>
    </w:p>
    <w:p w14:paraId="3D44FED0" w14:textId="3A37FDA3" w:rsidR="001F18E0" w:rsidRPr="00171E92" w:rsidRDefault="001F18E0" w:rsidP="00FE0D8D">
      <w:pPr>
        <w:pStyle w:val="NormalWeb"/>
        <w:shd w:val="clear" w:color="auto" w:fill="FFFFFF"/>
        <w:spacing w:before="0" w:beforeAutospacing="0" w:after="0" w:afterAutospacing="0"/>
        <w:rPr>
          <w:rFonts w:ascii="Arial" w:hAnsi="Arial" w:cs="Arial"/>
          <w:sz w:val="22"/>
          <w:szCs w:val="22"/>
          <w:shd w:val="clear" w:color="auto" w:fill="FFFFFF"/>
        </w:rPr>
      </w:pPr>
      <w:r w:rsidRPr="00171E92">
        <w:rPr>
          <w:rFonts w:ascii="Arial" w:hAnsi="Arial" w:cs="Arial"/>
          <w:sz w:val="22"/>
          <w:szCs w:val="22"/>
        </w:rPr>
        <w:t xml:space="preserve">In accordance with the law, </w:t>
      </w:r>
      <w:r w:rsidRPr="00171E92">
        <w:rPr>
          <w:rFonts w:ascii="Arial" w:hAnsi="Arial" w:cs="Arial"/>
          <w:sz w:val="22"/>
          <w:szCs w:val="22"/>
          <w:shd w:val="clear" w:color="auto" w:fill="FFFFFF"/>
        </w:rPr>
        <w:t>students identified in one or more of the subgroups, with scores below the 41</w:t>
      </w:r>
      <w:r w:rsidR="0055268E" w:rsidRPr="0055268E">
        <w:rPr>
          <w:rFonts w:ascii="Arial" w:hAnsi="Arial" w:cs="Arial"/>
          <w:sz w:val="22"/>
          <w:szCs w:val="22"/>
          <w:shd w:val="clear" w:color="auto" w:fill="FFFFFF"/>
          <w:vertAlign w:val="superscript"/>
        </w:rPr>
        <w:t>st</w:t>
      </w:r>
      <w:r w:rsidR="0055268E">
        <w:rPr>
          <w:rFonts w:ascii="Arial" w:hAnsi="Arial" w:cs="Arial"/>
          <w:sz w:val="22"/>
          <w:szCs w:val="22"/>
          <w:shd w:val="clear" w:color="auto" w:fill="FFFFFF"/>
        </w:rPr>
        <w:t xml:space="preserve"> </w:t>
      </w:r>
      <w:r w:rsidRPr="00171E92">
        <w:rPr>
          <w:rFonts w:ascii="Arial" w:hAnsi="Arial" w:cs="Arial"/>
          <w:sz w:val="22"/>
          <w:szCs w:val="22"/>
          <w:shd w:val="clear" w:color="auto" w:fill="FFFFFF"/>
        </w:rPr>
        <w:t>percentile on the Federal Index, will have their needs specifically addressed to make progress towards state standards (Florida Department of Education, 2018). Listed below are the subgroups:</w:t>
      </w:r>
    </w:p>
    <w:p w14:paraId="0E16B0C7" w14:textId="58D174C1" w:rsidR="001F18E0" w:rsidRPr="00171E92" w:rsidRDefault="001F18E0" w:rsidP="00AC7199">
      <w:pPr>
        <w:pStyle w:val="NormalWeb"/>
        <w:numPr>
          <w:ilvl w:val="0"/>
          <w:numId w:val="11"/>
        </w:numPr>
        <w:shd w:val="clear" w:color="auto" w:fill="FFFFFF"/>
        <w:spacing w:before="0" w:beforeAutospacing="0" w:after="0" w:afterAutospacing="0"/>
        <w:ind w:left="720"/>
        <w:rPr>
          <w:rFonts w:ascii="Arial" w:hAnsi="Arial" w:cs="Arial"/>
          <w:sz w:val="22"/>
          <w:szCs w:val="22"/>
        </w:rPr>
      </w:pPr>
      <w:r w:rsidRPr="00171E92">
        <w:rPr>
          <w:rFonts w:ascii="Arial" w:hAnsi="Arial" w:cs="Arial"/>
          <w:sz w:val="22"/>
          <w:szCs w:val="22"/>
        </w:rPr>
        <w:t>Major racial and ethnic groups (Asian, Black/African American, Hispanic, Multiracial, American</w:t>
      </w:r>
      <w:r w:rsidR="00817ADC" w:rsidRPr="00171E92">
        <w:rPr>
          <w:rFonts w:ascii="Arial" w:hAnsi="Arial" w:cs="Arial"/>
          <w:sz w:val="22"/>
          <w:szCs w:val="22"/>
        </w:rPr>
        <w:t xml:space="preserve"> Indian/Alaskan Native</w:t>
      </w:r>
      <w:r w:rsidRPr="00171E92">
        <w:rPr>
          <w:rFonts w:ascii="Arial" w:hAnsi="Arial" w:cs="Arial"/>
          <w:sz w:val="22"/>
          <w:szCs w:val="22"/>
        </w:rPr>
        <w:t xml:space="preserve">, </w:t>
      </w:r>
      <w:r w:rsidR="00817ADC" w:rsidRPr="00171E92">
        <w:rPr>
          <w:rFonts w:ascii="Arial" w:hAnsi="Arial" w:cs="Arial"/>
          <w:sz w:val="22"/>
          <w:szCs w:val="22"/>
        </w:rPr>
        <w:t>Native Hawaiian</w:t>
      </w:r>
      <w:r w:rsidR="00D73BCE" w:rsidRPr="00171E92">
        <w:rPr>
          <w:rFonts w:ascii="Arial" w:hAnsi="Arial" w:cs="Arial"/>
          <w:sz w:val="22"/>
          <w:szCs w:val="22"/>
        </w:rPr>
        <w:t xml:space="preserve">/Other </w:t>
      </w:r>
      <w:r w:rsidRPr="00171E92">
        <w:rPr>
          <w:rFonts w:ascii="Arial" w:hAnsi="Arial" w:cs="Arial"/>
          <w:sz w:val="22"/>
          <w:szCs w:val="22"/>
        </w:rPr>
        <w:t xml:space="preserve">Pacific Islander, White) </w:t>
      </w:r>
    </w:p>
    <w:p w14:paraId="17886FDA" w14:textId="77777777" w:rsidR="001F18E0" w:rsidRPr="00171E92" w:rsidRDefault="001F18E0" w:rsidP="00AC7199">
      <w:pPr>
        <w:pStyle w:val="NormalWeb"/>
        <w:numPr>
          <w:ilvl w:val="0"/>
          <w:numId w:val="11"/>
        </w:numPr>
        <w:shd w:val="clear" w:color="auto" w:fill="FFFFFF"/>
        <w:spacing w:before="0" w:beforeAutospacing="0" w:after="0" w:afterAutospacing="0"/>
        <w:ind w:left="720"/>
        <w:rPr>
          <w:rFonts w:ascii="Arial" w:hAnsi="Arial" w:cs="Arial"/>
          <w:sz w:val="22"/>
          <w:szCs w:val="22"/>
        </w:rPr>
      </w:pPr>
      <w:r w:rsidRPr="00171E92">
        <w:rPr>
          <w:rFonts w:ascii="Arial" w:hAnsi="Arial" w:cs="Arial"/>
          <w:sz w:val="22"/>
          <w:szCs w:val="22"/>
        </w:rPr>
        <w:t>Students with Disabilities (SWD)</w:t>
      </w:r>
    </w:p>
    <w:p w14:paraId="4E6079D9" w14:textId="77777777" w:rsidR="00545B21" w:rsidRPr="00545B21" w:rsidRDefault="001F18E0" w:rsidP="00AC7199">
      <w:pPr>
        <w:pStyle w:val="NormalWeb"/>
        <w:numPr>
          <w:ilvl w:val="0"/>
          <w:numId w:val="11"/>
        </w:numPr>
        <w:shd w:val="clear" w:color="auto" w:fill="FFFFFF"/>
        <w:spacing w:before="0" w:beforeAutospacing="0" w:after="0" w:afterAutospacing="0"/>
        <w:ind w:left="720"/>
        <w:rPr>
          <w:rFonts w:ascii="Arial" w:hAnsi="Arial" w:cs="Arial"/>
          <w:sz w:val="22"/>
          <w:szCs w:val="22"/>
          <w:shd w:val="clear" w:color="auto" w:fill="FFFFFF"/>
        </w:rPr>
      </w:pPr>
      <w:r w:rsidRPr="00171E92">
        <w:rPr>
          <w:rFonts w:ascii="Arial" w:hAnsi="Arial" w:cs="Arial"/>
          <w:sz w:val="22"/>
          <w:szCs w:val="22"/>
        </w:rPr>
        <w:t>English Language Learners (ELL)</w:t>
      </w:r>
    </w:p>
    <w:p w14:paraId="6837C274" w14:textId="525FBF55" w:rsidR="001F18E0" w:rsidRPr="00545B21" w:rsidRDefault="00545B21" w:rsidP="00545B21">
      <w:pPr>
        <w:pStyle w:val="NormalWeb"/>
        <w:numPr>
          <w:ilvl w:val="0"/>
          <w:numId w:val="11"/>
        </w:numPr>
        <w:shd w:val="clear" w:color="auto" w:fill="FFFFFF"/>
        <w:spacing w:before="0" w:beforeAutospacing="0" w:after="0" w:afterAutospacing="0"/>
        <w:ind w:left="720"/>
        <w:rPr>
          <w:rFonts w:ascii="Arial" w:hAnsi="Arial" w:cs="Arial"/>
          <w:sz w:val="22"/>
          <w:szCs w:val="22"/>
        </w:rPr>
      </w:pPr>
      <w:r w:rsidRPr="00171E92">
        <w:rPr>
          <w:rFonts w:ascii="Arial" w:hAnsi="Arial" w:cs="Arial"/>
          <w:sz w:val="22"/>
          <w:szCs w:val="22"/>
        </w:rPr>
        <w:t>Economically Disadvantaged Students (</w:t>
      </w:r>
      <w:r w:rsidR="00DD79D6">
        <w:rPr>
          <w:rFonts w:ascii="Arial" w:hAnsi="Arial" w:cs="Arial"/>
          <w:sz w:val="22"/>
          <w:szCs w:val="22"/>
        </w:rPr>
        <w:t>ED</w:t>
      </w:r>
      <w:r w:rsidRPr="00171E92">
        <w:rPr>
          <w:rFonts w:ascii="Arial" w:hAnsi="Arial" w:cs="Arial"/>
          <w:sz w:val="22"/>
          <w:szCs w:val="22"/>
        </w:rPr>
        <w:t>)</w:t>
      </w:r>
      <w:r w:rsidR="001F18E0" w:rsidRPr="00545B21">
        <w:rPr>
          <w:rFonts w:ascii="Arial" w:hAnsi="Arial" w:cs="Arial"/>
          <w:sz w:val="22"/>
          <w:szCs w:val="22"/>
        </w:rPr>
        <w:t xml:space="preserve"> </w:t>
      </w:r>
    </w:p>
    <w:p w14:paraId="33AE7F85" w14:textId="77777777" w:rsidR="001F18E0" w:rsidRPr="00171E92" w:rsidRDefault="001F18E0" w:rsidP="001F18E0">
      <w:pPr>
        <w:pStyle w:val="NormalWeb"/>
        <w:shd w:val="clear" w:color="auto" w:fill="FFFFFF"/>
        <w:spacing w:before="0" w:beforeAutospacing="0" w:after="0" w:afterAutospacing="0"/>
        <w:rPr>
          <w:rFonts w:ascii="Arial" w:hAnsi="Arial" w:cs="Arial"/>
          <w:sz w:val="22"/>
          <w:szCs w:val="22"/>
        </w:rPr>
      </w:pPr>
    </w:p>
    <w:p w14:paraId="69266318" w14:textId="77777777" w:rsidR="001F18E0" w:rsidRPr="00171E92" w:rsidRDefault="001F18E0" w:rsidP="00FE0D8D">
      <w:pPr>
        <w:pStyle w:val="NormalWeb"/>
        <w:numPr>
          <w:ilvl w:val="0"/>
          <w:numId w:val="17"/>
        </w:numPr>
        <w:tabs>
          <w:tab w:val="left" w:pos="360"/>
        </w:tabs>
        <w:spacing w:before="0" w:beforeAutospacing="0" w:after="120" w:afterAutospacing="0"/>
        <w:rPr>
          <w:rFonts w:ascii="Arial" w:hAnsi="Arial" w:cs="Arial"/>
          <w:b/>
          <w:sz w:val="22"/>
          <w:szCs w:val="22"/>
          <w:u w:val="single"/>
        </w:rPr>
      </w:pPr>
      <w:r w:rsidRPr="00171E92">
        <w:rPr>
          <w:rFonts w:ascii="Arial" w:hAnsi="Arial" w:cs="Arial"/>
          <w:b/>
          <w:sz w:val="22"/>
          <w:szCs w:val="22"/>
          <w:u w:val="single"/>
        </w:rPr>
        <w:t>Title I</w:t>
      </w:r>
    </w:p>
    <w:p w14:paraId="00B489A2" w14:textId="78267030" w:rsidR="001F18E0" w:rsidRPr="00171E92" w:rsidRDefault="001F18E0" w:rsidP="00FE0D8D">
      <w:pPr>
        <w:pStyle w:val="NormalWeb"/>
        <w:spacing w:before="0" w:beforeAutospacing="0" w:after="0" w:afterAutospacing="0"/>
        <w:rPr>
          <w:rFonts w:ascii="Arial" w:hAnsi="Arial" w:cs="Arial"/>
          <w:sz w:val="22"/>
          <w:szCs w:val="22"/>
        </w:rPr>
      </w:pPr>
      <w:r w:rsidRPr="00171E92">
        <w:rPr>
          <w:rFonts w:ascii="Arial" w:hAnsi="Arial" w:cs="Arial"/>
          <w:sz w:val="22"/>
          <w:szCs w:val="22"/>
        </w:rPr>
        <w:t xml:space="preserve">Title I, Part A (Title I) of the Elementary and Secondary Education Act, as amended by the Every Student Succeeds Act (ESSA) provides financial assistance to local educational agencies for children from low-income families to help ensure that all children meet challenging state academic standards. The majority of Title I funds are allocated at the district level in all states, plus the District of Columbia and Puerto Rico, based on mathematical formulas involving the number of children eligible for Title I support and the state per pupil cost of education (National Center for Education Statistics). </w:t>
      </w:r>
    </w:p>
    <w:p w14:paraId="34BAD6F4" w14:textId="77777777" w:rsidR="00D75CD5" w:rsidRPr="00171E92" w:rsidRDefault="00D75CD5" w:rsidP="00FE0D8D">
      <w:pPr>
        <w:shd w:val="clear" w:color="auto" w:fill="FEFEFE"/>
        <w:spacing w:after="0" w:line="240" w:lineRule="auto"/>
        <w:rPr>
          <w:rFonts w:ascii="Arial" w:eastAsia="Times New Roman" w:hAnsi="Arial" w:cs="Arial"/>
          <w:color w:val="000000"/>
          <w:lang w:val="en"/>
        </w:rPr>
      </w:pPr>
    </w:p>
    <w:p w14:paraId="2910AD45" w14:textId="2A4BB065" w:rsidR="001F18E0" w:rsidRPr="00171E92" w:rsidRDefault="001F18E0" w:rsidP="444BC76D">
      <w:pPr>
        <w:shd w:val="clear" w:color="auto" w:fill="FEFEFE"/>
        <w:spacing w:after="0" w:line="240" w:lineRule="auto"/>
        <w:rPr>
          <w:rFonts w:ascii="Arial" w:eastAsia="Times New Roman" w:hAnsi="Arial" w:cs="Arial"/>
          <w:color w:val="000000"/>
        </w:rPr>
      </w:pPr>
      <w:r w:rsidRPr="00171E92">
        <w:rPr>
          <w:rFonts w:ascii="Arial" w:eastAsia="Times New Roman" w:hAnsi="Arial" w:cs="Arial"/>
          <w:color w:val="000000" w:themeColor="text1"/>
        </w:rPr>
        <w:t xml:space="preserve">According to HCPS Policy 2261, the School Board elects to augment the educational program of educationally disadvantaged students by the use of Federal funds and in accordance with Title I of the Amendments to the Elementary and Secondary School Improvement Act of 1965. The Superintendent shall prepare and present to the Department of Education a plan for the delivery of services, which meets the requirements of the law. The plan shall be developed by appropriate staff members and parents of students who will be served by the plan. </w:t>
      </w:r>
    </w:p>
    <w:p w14:paraId="7FD40A5A" w14:textId="77777777" w:rsidR="001F18E0" w:rsidRPr="00171E92" w:rsidRDefault="001F18E0" w:rsidP="001F18E0">
      <w:pPr>
        <w:spacing w:after="0"/>
        <w:rPr>
          <w:rFonts w:ascii="Arial" w:hAnsi="Arial" w:cs="Arial"/>
        </w:rPr>
      </w:pPr>
    </w:p>
    <w:p w14:paraId="638CC2BB" w14:textId="38E06F27" w:rsidR="00E060C9" w:rsidRPr="00171E92" w:rsidRDefault="001F18E0" w:rsidP="00E060C9">
      <w:pPr>
        <w:pStyle w:val="NoSpacing"/>
        <w:rPr>
          <w:rFonts w:ascii="Arial" w:hAnsi="Arial" w:cs="Arial"/>
          <w:shd w:val="clear" w:color="auto" w:fill="FFFFFF"/>
        </w:rPr>
      </w:pPr>
      <w:r w:rsidRPr="00171E92">
        <w:rPr>
          <w:rFonts w:ascii="Arial" w:hAnsi="Arial" w:cs="Arial"/>
        </w:rPr>
        <w:lastRenderedPageBreak/>
        <w:t xml:space="preserve">Title I, Part A, of the Elementary and Secondary Education Act (ESEA), as reauthorized by the Every Student Succeeds Act (ESSA), requires that local educational agencies (LEAs), conduct outreach to all parents and family members and implement programs, activities, and procedures for the involvement of parents and family members. </w:t>
      </w:r>
      <w:r w:rsidRPr="00171E92">
        <w:rPr>
          <w:rFonts w:ascii="Arial" w:hAnsi="Arial" w:cs="Arial"/>
          <w:shd w:val="clear" w:color="auto" w:fill="FFFFFF"/>
        </w:rPr>
        <w:t>Such programs, activities, and procedures shall be planned and implemented with meaningful consultation with parents of participating children (ESSA Section 1116[a][1]).</w:t>
      </w:r>
    </w:p>
    <w:p w14:paraId="1CB85201" w14:textId="77777777" w:rsidR="00073A66" w:rsidRPr="00171E92" w:rsidRDefault="00073A66" w:rsidP="00E060C9">
      <w:pPr>
        <w:pStyle w:val="NoSpacing"/>
        <w:rPr>
          <w:rFonts w:ascii="Arial" w:hAnsi="Arial" w:cs="Arial"/>
        </w:rPr>
      </w:pPr>
    </w:p>
    <w:p w14:paraId="4218538F" w14:textId="21142411" w:rsidR="001F18E0" w:rsidRPr="00171E92" w:rsidRDefault="001F18E0" w:rsidP="00E060C9">
      <w:pPr>
        <w:pStyle w:val="NoSpacing"/>
        <w:rPr>
          <w:rFonts w:ascii="Arial" w:hAnsi="Arial" w:cs="Arial"/>
        </w:rPr>
      </w:pPr>
      <w:r w:rsidRPr="00171E92">
        <w:rPr>
          <w:rFonts w:ascii="Arial" w:hAnsi="Arial" w:cs="Arial"/>
        </w:rPr>
        <w:t>LEAs and Schools receiving Title I, Part A funds are required to do the following:</w:t>
      </w:r>
    </w:p>
    <w:p w14:paraId="3A4A7C80" w14:textId="77777777" w:rsidR="001F18E0" w:rsidRPr="00171E92" w:rsidRDefault="001F18E0" w:rsidP="00AC7199">
      <w:pPr>
        <w:pStyle w:val="ListParagraph"/>
        <w:numPr>
          <w:ilvl w:val="0"/>
          <w:numId w:val="15"/>
        </w:numPr>
        <w:rPr>
          <w:rFonts w:ascii="Arial" w:hAnsi="Arial" w:cs="Arial"/>
        </w:rPr>
      </w:pPr>
      <w:r w:rsidRPr="00171E92">
        <w:rPr>
          <w:rFonts w:ascii="Arial" w:hAnsi="Arial" w:cs="Arial"/>
        </w:rPr>
        <w:t>The LEA must develop a Parent and Family Engagement Policy as outlined in ESSA Section 1116(a).</w:t>
      </w:r>
    </w:p>
    <w:p w14:paraId="56971563" w14:textId="77777777" w:rsidR="001F18E0" w:rsidRPr="00171E92" w:rsidRDefault="001F18E0" w:rsidP="00AC7199">
      <w:pPr>
        <w:pStyle w:val="ListParagraph"/>
        <w:numPr>
          <w:ilvl w:val="0"/>
          <w:numId w:val="15"/>
        </w:numPr>
        <w:rPr>
          <w:rFonts w:ascii="Arial" w:hAnsi="Arial" w:cs="Arial"/>
        </w:rPr>
      </w:pPr>
      <w:r w:rsidRPr="00171E92">
        <w:rPr>
          <w:rFonts w:ascii="Arial" w:hAnsi="Arial" w:cs="Arial"/>
        </w:rPr>
        <w:t>The LEA must reserve funds to assist schools with Parent and Family Engagement requirements as outlined in ESSA Section 1116(a).</w:t>
      </w:r>
    </w:p>
    <w:p w14:paraId="7D1C5D77" w14:textId="77777777" w:rsidR="001F18E0" w:rsidRPr="00171E92" w:rsidRDefault="001F18E0" w:rsidP="00AC7199">
      <w:pPr>
        <w:pStyle w:val="ListParagraph"/>
        <w:numPr>
          <w:ilvl w:val="0"/>
          <w:numId w:val="15"/>
        </w:numPr>
        <w:rPr>
          <w:rFonts w:ascii="Arial" w:hAnsi="Arial" w:cs="Arial"/>
        </w:rPr>
      </w:pPr>
      <w:r w:rsidRPr="00171E92">
        <w:rPr>
          <w:rFonts w:ascii="Arial" w:hAnsi="Arial" w:cs="Arial"/>
        </w:rPr>
        <w:t>The School(s) must develop a Parent and Family Engagement Policy as outlined in ESSA Section 1116(b).</w:t>
      </w:r>
    </w:p>
    <w:p w14:paraId="443A8AA7" w14:textId="77777777" w:rsidR="001F18E0" w:rsidRPr="00171E92" w:rsidRDefault="001F18E0" w:rsidP="00AC7199">
      <w:pPr>
        <w:pStyle w:val="ListParagraph"/>
        <w:numPr>
          <w:ilvl w:val="0"/>
          <w:numId w:val="15"/>
        </w:numPr>
        <w:rPr>
          <w:rFonts w:ascii="Arial" w:hAnsi="Arial" w:cs="Arial"/>
        </w:rPr>
      </w:pPr>
      <w:r w:rsidRPr="00171E92">
        <w:rPr>
          <w:rFonts w:ascii="Arial" w:hAnsi="Arial" w:cs="Arial"/>
        </w:rPr>
        <w:t>The School(s) must adhere to the Parent Involvement Requirements as outlined in ESSA Section 1116(c).</w:t>
      </w:r>
    </w:p>
    <w:p w14:paraId="14E5FC37" w14:textId="77777777" w:rsidR="001F18E0" w:rsidRPr="00171E92" w:rsidRDefault="001F18E0" w:rsidP="00AC7199">
      <w:pPr>
        <w:pStyle w:val="ListParagraph"/>
        <w:numPr>
          <w:ilvl w:val="0"/>
          <w:numId w:val="15"/>
        </w:numPr>
        <w:rPr>
          <w:rFonts w:ascii="Arial" w:hAnsi="Arial" w:cs="Arial"/>
        </w:rPr>
      </w:pPr>
      <w:r w:rsidRPr="00171E92">
        <w:rPr>
          <w:rFonts w:ascii="Arial" w:hAnsi="Arial" w:cs="Arial"/>
        </w:rPr>
        <w:t>The School(s) must develop a shared responsibility for a School-Parent Compact as outlined in ESSA Section 1116(d).</w:t>
      </w:r>
    </w:p>
    <w:p w14:paraId="560991C3" w14:textId="77777777" w:rsidR="001F18E0" w:rsidRPr="00171E92" w:rsidRDefault="001F18E0" w:rsidP="004C66D5">
      <w:pPr>
        <w:pStyle w:val="ListParagraph"/>
        <w:numPr>
          <w:ilvl w:val="0"/>
          <w:numId w:val="15"/>
        </w:numPr>
        <w:spacing w:after="0"/>
        <w:rPr>
          <w:rFonts w:ascii="Arial" w:hAnsi="Arial" w:cs="Arial"/>
        </w:rPr>
      </w:pPr>
      <w:r w:rsidRPr="00171E92">
        <w:rPr>
          <w:rFonts w:ascii="Arial" w:hAnsi="Arial" w:cs="Arial"/>
        </w:rPr>
        <w:t>The LEA and School(s) must build capacity for involvement as outlined in ESSA Section 1116(e).</w:t>
      </w:r>
    </w:p>
    <w:p w14:paraId="4DBFBB35" w14:textId="77777777" w:rsidR="004C66D5" w:rsidRPr="00171E92" w:rsidRDefault="004C66D5" w:rsidP="004C66D5">
      <w:pPr>
        <w:spacing w:after="0"/>
        <w:rPr>
          <w:rFonts w:ascii="Arial" w:hAnsi="Arial" w:cs="Arial"/>
        </w:rPr>
      </w:pPr>
    </w:p>
    <w:p w14:paraId="4829C021" w14:textId="77777777" w:rsidR="001F18E0" w:rsidRPr="00171E92" w:rsidRDefault="001F18E0" w:rsidP="00073A66">
      <w:pPr>
        <w:pStyle w:val="NoSpacing"/>
        <w:rPr>
          <w:rFonts w:ascii="Arial" w:hAnsi="Arial" w:cs="Arial"/>
        </w:rPr>
      </w:pPr>
      <w:r w:rsidRPr="00171E92">
        <w:rPr>
          <w:rFonts w:ascii="Arial" w:hAnsi="Arial" w:cs="Arial"/>
        </w:rPr>
        <w:t>The LEA and School(s) must provide accessibility to Parents and Family member opportunities to participate as outlined in ESSA Section 1116(f).</w:t>
      </w:r>
    </w:p>
    <w:p w14:paraId="78F1B1EE" w14:textId="77777777" w:rsidR="00742C76" w:rsidRPr="00171E92" w:rsidRDefault="00742C76" w:rsidP="00073A66">
      <w:pPr>
        <w:pStyle w:val="NoSpacing"/>
        <w:rPr>
          <w:rFonts w:ascii="Arial" w:hAnsi="Arial" w:cs="Arial"/>
        </w:rPr>
      </w:pPr>
    </w:p>
    <w:p w14:paraId="2D6D6559" w14:textId="6213C55D" w:rsidR="001F18E0" w:rsidRPr="00171E92" w:rsidRDefault="001F18E0" w:rsidP="00073A66">
      <w:pPr>
        <w:pStyle w:val="NoSpacing"/>
        <w:rPr>
          <w:rStyle w:val="xnormaltextrun"/>
          <w:rFonts w:ascii="Arial" w:eastAsiaTheme="majorEastAsia" w:hAnsi="Arial" w:cs="Arial"/>
          <w:color w:val="000000"/>
          <w:bdr w:val="none" w:sz="0" w:space="0" w:color="auto" w:frame="1"/>
          <w:shd w:val="clear" w:color="auto" w:fill="FFFFFF"/>
        </w:rPr>
      </w:pPr>
      <w:r w:rsidRPr="00171E92">
        <w:rPr>
          <w:rFonts w:ascii="Arial" w:eastAsia="Calibri" w:hAnsi="Arial" w:cs="Arial"/>
        </w:rPr>
        <w:t xml:space="preserve">All Title I schools conduct a yearly comprehensive needs assessment (CNA). The CNA </w:t>
      </w:r>
      <w:r w:rsidRPr="00171E92">
        <w:rPr>
          <w:rStyle w:val="xnormaltextrun"/>
          <w:rFonts w:ascii="Arial" w:eastAsiaTheme="majorEastAsia" w:hAnsi="Arial" w:cs="Arial"/>
          <w:color w:val="000000"/>
          <w:bdr w:val="none" w:sz="0" w:space="0" w:color="auto" w:frame="1"/>
          <w:shd w:val="clear" w:color="auto" w:fill="FFFFFF"/>
        </w:rPr>
        <w:t>is a strategic problem-solving process used to examine data, identify challenges, and determine root causes to decide the most important areas of focus and action steps for the development of the Title I budget and School Improvement Plan, which are all aligned.</w:t>
      </w:r>
    </w:p>
    <w:p w14:paraId="2A6A83BC" w14:textId="077E97C4" w:rsidR="0031304A" w:rsidRPr="00171E92" w:rsidRDefault="0031304A" w:rsidP="00DD0DB1">
      <w:pPr>
        <w:pStyle w:val="NormalWeb"/>
        <w:rPr>
          <w:rFonts w:ascii="Arial" w:hAnsi="Arial" w:cs="Arial"/>
          <w:b/>
          <w:u w:val="single"/>
        </w:rPr>
      </w:pPr>
      <w:r w:rsidRPr="00171E92">
        <w:rPr>
          <w:rFonts w:ascii="Arial" w:hAnsi="Arial" w:cs="Arial"/>
          <w:b/>
          <w:bCs/>
        </w:rPr>
        <w:t>State of Florida</w:t>
      </w:r>
      <w:r w:rsidR="00CB5D4B" w:rsidRPr="00171E92">
        <w:rPr>
          <w:rFonts w:ascii="Arial" w:hAnsi="Arial" w:cs="Arial"/>
          <w:b/>
          <w:bCs/>
        </w:rPr>
        <w:t>:</w:t>
      </w:r>
    </w:p>
    <w:p w14:paraId="2DFA8296" w14:textId="5E06295B" w:rsidR="007B14A2" w:rsidRPr="00171E92" w:rsidRDefault="002517B6" w:rsidP="000B202D">
      <w:pPr>
        <w:pStyle w:val="ListParagraph"/>
        <w:numPr>
          <w:ilvl w:val="0"/>
          <w:numId w:val="17"/>
        </w:numPr>
        <w:spacing w:line="240" w:lineRule="auto"/>
        <w:rPr>
          <w:rFonts w:ascii="Arial" w:hAnsi="Arial" w:cs="Arial"/>
          <w:b/>
          <w:u w:val="single"/>
        </w:rPr>
      </w:pPr>
      <w:r w:rsidRPr="00171E92">
        <w:rPr>
          <w:rFonts w:ascii="Arial" w:hAnsi="Arial" w:cs="Arial"/>
          <w:b/>
          <w:u w:val="single"/>
        </w:rPr>
        <w:t>Florida Statute for School Improvement</w:t>
      </w:r>
    </w:p>
    <w:p w14:paraId="2DFA8297" w14:textId="5C1F7A39" w:rsidR="00AB494B" w:rsidRPr="00171E92" w:rsidRDefault="009A18A3" w:rsidP="000B202D">
      <w:pPr>
        <w:spacing w:after="0" w:line="240" w:lineRule="auto"/>
        <w:rPr>
          <w:rFonts w:ascii="Arial" w:hAnsi="Arial" w:cs="Arial"/>
        </w:rPr>
      </w:pPr>
      <w:r w:rsidRPr="00171E92">
        <w:rPr>
          <w:rFonts w:ascii="Arial" w:hAnsi="Arial" w:cs="Arial"/>
        </w:rPr>
        <w:t>Florida law requires each school board to</w:t>
      </w:r>
      <w:r w:rsidR="00A87888" w:rsidRPr="00171E92">
        <w:rPr>
          <w:rFonts w:ascii="Arial" w:hAnsi="Arial" w:cs="Arial"/>
        </w:rPr>
        <w:t xml:space="preserve"> </w:t>
      </w:r>
      <w:r w:rsidRPr="00171E92">
        <w:rPr>
          <w:rFonts w:ascii="Arial" w:hAnsi="Arial" w:cs="Arial"/>
        </w:rPr>
        <w:t>maintain a system of school improvement and education accountability as provided by statute and State Board of Education rule</w:t>
      </w:r>
      <w:r w:rsidR="00A61827" w:rsidRPr="00171E92">
        <w:rPr>
          <w:rFonts w:ascii="Arial" w:hAnsi="Arial" w:cs="Arial"/>
        </w:rPr>
        <w:t xml:space="preserve"> </w:t>
      </w:r>
      <w:r w:rsidR="00A61827" w:rsidRPr="00171E92">
        <w:rPr>
          <w:rFonts w:ascii="Arial" w:hAnsi="Arial" w:cs="Arial"/>
          <w:shd w:val="clear" w:color="auto" w:fill="FFFFFF"/>
        </w:rPr>
        <w:t>(</w:t>
      </w:r>
      <w:r w:rsidR="00A61827" w:rsidRPr="00171E92">
        <w:rPr>
          <w:rFonts w:ascii="Arial" w:hAnsi="Arial" w:cs="Arial"/>
        </w:rPr>
        <w:t>s. 1001.42(18), F.S</w:t>
      </w:r>
      <w:r w:rsidR="004F5DA5">
        <w:rPr>
          <w:rFonts w:ascii="Arial" w:hAnsi="Arial" w:cs="Arial"/>
        </w:rPr>
        <w:t>.</w:t>
      </w:r>
      <w:r w:rsidR="00A61827" w:rsidRPr="00171E92">
        <w:rPr>
          <w:rFonts w:ascii="Arial" w:hAnsi="Arial" w:cs="Arial"/>
        </w:rPr>
        <w:t>)</w:t>
      </w:r>
      <w:r w:rsidRPr="00171E92">
        <w:rPr>
          <w:rFonts w:ascii="Arial" w:hAnsi="Arial" w:cs="Arial"/>
        </w:rPr>
        <w:t xml:space="preserve">. This system </w:t>
      </w:r>
      <w:r w:rsidR="000D3F3B" w:rsidRPr="00171E92">
        <w:rPr>
          <w:rFonts w:ascii="Arial" w:hAnsi="Arial" w:cs="Arial"/>
        </w:rPr>
        <w:t>includes</w:t>
      </w:r>
      <w:r w:rsidR="005B3121" w:rsidRPr="00171E92">
        <w:rPr>
          <w:rFonts w:ascii="Arial" w:hAnsi="Arial" w:cs="Arial"/>
        </w:rPr>
        <w:t xml:space="preserve"> </w:t>
      </w:r>
      <w:r w:rsidR="004C0A64" w:rsidRPr="00171E92">
        <w:rPr>
          <w:rFonts w:ascii="Arial" w:hAnsi="Arial" w:cs="Arial"/>
        </w:rPr>
        <w:t xml:space="preserve">provisions for </w:t>
      </w:r>
      <w:r w:rsidR="005B3121" w:rsidRPr="00171E92">
        <w:rPr>
          <w:rFonts w:ascii="Arial" w:hAnsi="Arial" w:cs="Arial"/>
        </w:rPr>
        <w:t>school improvement plans</w:t>
      </w:r>
      <w:r w:rsidR="007E17A7" w:rsidRPr="00171E92">
        <w:rPr>
          <w:rFonts w:ascii="Arial" w:hAnsi="Arial" w:cs="Arial"/>
        </w:rPr>
        <w:t xml:space="preserve"> and</w:t>
      </w:r>
      <w:r w:rsidR="00E25631" w:rsidRPr="00171E92">
        <w:rPr>
          <w:rFonts w:ascii="Arial" w:hAnsi="Arial" w:cs="Arial"/>
        </w:rPr>
        <w:t xml:space="preserve"> </w:t>
      </w:r>
      <w:r w:rsidR="004146AF" w:rsidRPr="00171E92">
        <w:rPr>
          <w:rFonts w:ascii="Arial" w:hAnsi="Arial" w:cs="Arial"/>
        </w:rPr>
        <w:t>an early warning system</w:t>
      </w:r>
      <w:r w:rsidR="00CE2195" w:rsidRPr="00171E92">
        <w:rPr>
          <w:rFonts w:ascii="Arial" w:hAnsi="Arial" w:cs="Arial"/>
        </w:rPr>
        <w:t xml:space="preserve"> to identify and monitor students </w:t>
      </w:r>
      <w:r w:rsidR="00E4268E" w:rsidRPr="00171E92">
        <w:rPr>
          <w:rFonts w:ascii="Arial" w:hAnsi="Arial" w:cs="Arial"/>
        </w:rPr>
        <w:t xml:space="preserve">who need </w:t>
      </w:r>
      <w:r w:rsidR="00C13ED5" w:rsidRPr="00171E92">
        <w:rPr>
          <w:rFonts w:ascii="Arial" w:hAnsi="Arial" w:cs="Arial"/>
        </w:rPr>
        <w:t xml:space="preserve">added </w:t>
      </w:r>
      <w:r w:rsidR="001E7F9C" w:rsidRPr="00171E92">
        <w:rPr>
          <w:rFonts w:ascii="Arial" w:hAnsi="Arial" w:cs="Arial"/>
        </w:rPr>
        <w:t xml:space="preserve">interventions to </w:t>
      </w:r>
      <w:r w:rsidR="00C13ED5" w:rsidRPr="00171E92">
        <w:rPr>
          <w:rFonts w:ascii="Arial" w:hAnsi="Arial" w:cs="Arial"/>
        </w:rPr>
        <w:t>increase</w:t>
      </w:r>
      <w:r w:rsidR="004B7672" w:rsidRPr="00171E92">
        <w:rPr>
          <w:rFonts w:ascii="Arial" w:hAnsi="Arial" w:cs="Arial"/>
        </w:rPr>
        <w:t xml:space="preserve"> academic </w:t>
      </w:r>
      <w:r w:rsidR="000403B8" w:rsidRPr="00171E92">
        <w:rPr>
          <w:rFonts w:ascii="Arial" w:hAnsi="Arial" w:cs="Arial"/>
        </w:rPr>
        <w:t>achievement</w:t>
      </w:r>
      <w:r w:rsidR="004B7672" w:rsidRPr="00171E92">
        <w:rPr>
          <w:rFonts w:ascii="Arial" w:hAnsi="Arial" w:cs="Arial"/>
        </w:rPr>
        <w:t xml:space="preserve">. </w:t>
      </w:r>
    </w:p>
    <w:p w14:paraId="6041B0D1" w14:textId="77777777" w:rsidR="00DD0DB1" w:rsidRPr="00171E92" w:rsidRDefault="00DD0DB1" w:rsidP="0086250E">
      <w:pPr>
        <w:spacing w:after="0" w:line="240" w:lineRule="auto"/>
        <w:rPr>
          <w:rFonts w:ascii="Arial" w:hAnsi="Arial" w:cs="Arial"/>
        </w:rPr>
      </w:pPr>
    </w:p>
    <w:p w14:paraId="62822004" w14:textId="77777777" w:rsidR="00AF2AE5" w:rsidRPr="00171E92" w:rsidRDefault="00AF2AE5" w:rsidP="000B202D">
      <w:pPr>
        <w:pStyle w:val="ListParagraph"/>
        <w:numPr>
          <w:ilvl w:val="0"/>
          <w:numId w:val="17"/>
        </w:numPr>
        <w:spacing w:line="240" w:lineRule="auto"/>
        <w:rPr>
          <w:rFonts w:ascii="Arial" w:hAnsi="Arial" w:cs="Arial"/>
          <w:b/>
          <w:bCs/>
          <w:u w:val="single"/>
        </w:rPr>
      </w:pPr>
      <w:r w:rsidRPr="00171E92">
        <w:rPr>
          <w:rFonts w:ascii="Arial" w:hAnsi="Arial" w:cs="Arial"/>
          <w:b/>
          <w:bCs/>
          <w:u w:val="single"/>
        </w:rPr>
        <w:t>Assurances</w:t>
      </w:r>
    </w:p>
    <w:p w14:paraId="492B6C66" w14:textId="77777777" w:rsidR="00554C16" w:rsidRPr="00171E92" w:rsidRDefault="00554C16" w:rsidP="007A6519">
      <w:pPr>
        <w:pStyle w:val="NoSpacing"/>
        <w:spacing w:after="240"/>
        <w:rPr>
          <w:rFonts w:ascii="Arial" w:hAnsi="Arial" w:cs="Arial"/>
          <w:b/>
          <w:bCs/>
          <w:color w:val="000000"/>
        </w:rPr>
      </w:pPr>
      <w:r w:rsidRPr="00171E92">
        <w:rPr>
          <w:rFonts w:ascii="Arial" w:hAnsi="Arial" w:cs="Arial"/>
          <w:b/>
          <w:bCs/>
          <w:color w:val="000000"/>
        </w:rPr>
        <w:t>Purpose of the Assurances</w:t>
      </w:r>
    </w:p>
    <w:p w14:paraId="70772259" w14:textId="32229417" w:rsidR="009709A5" w:rsidRPr="00171E92" w:rsidRDefault="00554C16" w:rsidP="007A6519">
      <w:pPr>
        <w:pStyle w:val="NoSpacing"/>
        <w:spacing w:after="240"/>
        <w:rPr>
          <w:rFonts w:ascii="Arial" w:hAnsi="Arial" w:cs="Arial"/>
          <w:color w:val="000000"/>
        </w:rPr>
      </w:pPr>
      <w:r w:rsidRPr="00171E92">
        <w:rPr>
          <w:rFonts w:ascii="Arial" w:hAnsi="Arial" w:cs="Arial"/>
          <w:color w:val="000000"/>
        </w:rPr>
        <w:t>Each year, the Florida Department of Education (Department) verifies that districts meet two requirements. First, districts with schools meeting the below requirements must have an approved School Improvement Plan (SIP) pursuant to section (s.) 1001.42(18), Florida Statutes (F.S.), and the Elementary and Secondary Education Act (ESEA) Section 1111(d)</w:t>
      </w:r>
      <w:r w:rsidR="003637DF">
        <w:rPr>
          <w:rFonts w:ascii="Arial" w:hAnsi="Arial" w:cs="Arial"/>
          <w:color w:val="000000"/>
        </w:rPr>
        <w:t>,</w:t>
      </w:r>
      <w:r w:rsidR="00816A4D">
        <w:rPr>
          <w:rFonts w:ascii="Arial" w:hAnsi="Arial" w:cs="Arial"/>
          <w:color w:val="000000"/>
        </w:rPr>
        <w:t>20</w:t>
      </w:r>
      <w:r w:rsidR="003637DF">
        <w:rPr>
          <w:rFonts w:ascii="Arial" w:hAnsi="Arial" w:cs="Arial"/>
          <w:color w:val="000000"/>
        </w:rPr>
        <w:t xml:space="preserve"> U.S.C</w:t>
      </w:r>
      <w:r w:rsidRPr="00171E92">
        <w:rPr>
          <w:rFonts w:ascii="Arial" w:hAnsi="Arial" w:cs="Arial"/>
          <w:color w:val="000000"/>
        </w:rPr>
        <w:t>. Secondly, Florida Statutes require that each school’s School Advisory Council (SAC) meet composition requirements set forth in s. 1001.452(1), F.S. In order to ensure compliance with these requirements, please complete the required survey of assurances. If a district is unable to complete the assurances, please contact the Bureau of School Improvement for further guidance.</w:t>
      </w:r>
    </w:p>
    <w:p w14:paraId="1AE8D951" w14:textId="77777777" w:rsidR="00C500D2" w:rsidRDefault="00C500D2" w:rsidP="007A6519">
      <w:pPr>
        <w:pStyle w:val="NoSpacing"/>
        <w:spacing w:after="240"/>
        <w:rPr>
          <w:rFonts w:ascii="Arial" w:hAnsi="Arial" w:cs="Arial"/>
          <w:b/>
          <w:bCs/>
        </w:rPr>
      </w:pPr>
    </w:p>
    <w:p w14:paraId="334332C1" w14:textId="26A82038" w:rsidR="000E5C58" w:rsidRPr="00171E92" w:rsidRDefault="00AF2AE5" w:rsidP="007A6519">
      <w:pPr>
        <w:pStyle w:val="NoSpacing"/>
        <w:spacing w:after="240"/>
        <w:rPr>
          <w:rFonts w:ascii="Arial" w:hAnsi="Arial" w:cs="Arial"/>
          <w:b/>
          <w:bCs/>
        </w:rPr>
      </w:pPr>
      <w:r w:rsidRPr="00171E92">
        <w:rPr>
          <w:rFonts w:ascii="Arial" w:hAnsi="Arial" w:cs="Arial"/>
          <w:b/>
          <w:bCs/>
        </w:rPr>
        <w:lastRenderedPageBreak/>
        <w:t>Assurances of School Improvement Plans</w:t>
      </w:r>
    </w:p>
    <w:p w14:paraId="3E5A15DB" w14:textId="3F99A1D0" w:rsidR="00AF2AE5" w:rsidRPr="00171E92" w:rsidRDefault="0066297B" w:rsidP="00AF2AE5">
      <w:pPr>
        <w:pStyle w:val="NoSpacing"/>
        <w:rPr>
          <w:rFonts w:ascii="Arial" w:hAnsi="Arial" w:cs="Arial"/>
        </w:rPr>
      </w:pPr>
      <w:r w:rsidRPr="00171E92">
        <w:rPr>
          <w:rFonts w:ascii="Arial" w:hAnsi="Arial" w:cs="Arial"/>
          <w:b/>
          <w:bCs/>
        </w:rPr>
        <w:t xml:space="preserve">Assurance 1: </w:t>
      </w:r>
      <w:r w:rsidRPr="00171E92">
        <w:rPr>
          <w:rFonts w:ascii="Arial" w:hAnsi="Arial" w:cs="Arial"/>
        </w:rPr>
        <w:t>The district shall require implementation of a new, amended or continuation SIP for each public school in the district that has a school grade of D or F; has a significant gap in achievement on statewide standardized assessments administered pursuant to s. 1008.22, F.S., by one or more student subgroups, as defined in the federal ESEA, 20 U</w:t>
      </w:r>
      <w:r w:rsidR="00F8714C">
        <w:rPr>
          <w:rFonts w:ascii="Arial" w:hAnsi="Arial" w:cs="Arial"/>
        </w:rPr>
        <w:t>.</w:t>
      </w:r>
      <w:r w:rsidR="004A135C">
        <w:rPr>
          <w:rFonts w:ascii="Arial" w:hAnsi="Arial" w:cs="Arial"/>
        </w:rPr>
        <w:t xml:space="preserve">S.C. </w:t>
      </w:r>
      <w:r w:rsidR="004A135C" w:rsidRPr="00B84945">
        <w:rPr>
          <w:rFonts w:ascii="Arial" w:hAnsi="Arial" w:cs="Arial"/>
        </w:rPr>
        <w:t>§</w:t>
      </w:r>
      <w:r w:rsidRPr="00B84945">
        <w:rPr>
          <w:rFonts w:ascii="Arial" w:hAnsi="Arial" w:cs="Arial"/>
        </w:rPr>
        <w:t xml:space="preserve"> </w:t>
      </w:r>
      <w:r w:rsidRPr="00171E92">
        <w:rPr>
          <w:rFonts w:ascii="Arial" w:hAnsi="Arial" w:cs="Arial"/>
        </w:rPr>
        <w:t>6311(</w:t>
      </w:r>
      <w:r w:rsidR="004A135C">
        <w:rPr>
          <w:rFonts w:ascii="Arial" w:hAnsi="Arial" w:cs="Arial"/>
        </w:rPr>
        <w:t>c</w:t>
      </w:r>
      <w:r w:rsidRPr="00171E92">
        <w:rPr>
          <w:rFonts w:ascii="Arial" w:hAnsi="Arial" w:cs="Arial"/>
        </w:rPr>
        <w:t>)(2)</w:t>
      </w:r>
      <w:r w:rsidR="00EA2984">
        <w:rPr>
          <w:rFonts w:ascii="Arial" w:hAnsi="Arial" w:cs="Arial"/>
        </w:rPr>
        <w:t xml:space="preserve">; </w:t>
      </w:r>
      <w:r w:rsidRPr="00171E92">
        <w:rPr>
          <w:rFonts w:ascii="Arial" w:hAnsi="Arial" w:cs="Arial"/>
        </w:rPr>
        <w:t>has not significantly increased the percentage of students passing statewide, standardized assessments; has not significantly increased the percentage of students demonstrating Learning Gains, as defined in s. 1008.34, F.S., and as calculated under s. 1008.34(3)(b), F.S., who passed statewide, standardized assessments; has been identified as requiring instructional supports under the Reading Achievement Initiative for Scholastic Excellence (RAISE) program established in s. 1008.365, F.S.; or has significantly lower graduation rates for a subgroup when compared to the state’s graduation rate. The district school board shall annually approve the SIP. Pursuant to s. 1001.42(18)(a), F.S., and 20 U.S.C. s. 6311(b)(2)(C)(v)(II)</w:t>
      </w:r>
    </w:p>
    <w:p w14:paraId="243F1018" w14:textId="77777777" w:rsidR="0066297B" w:rsidRPr="00171E92" w:rsidRDefault="0066297B" w:rsidP="00AF2AE5">
      <w:pPr>
        <w:pStyle w:val="NoSpacing"/>
        <w:rPr>
          <w:rFonts w:ascii="Arial" w:hAnsi="Arial" w:cs="Arial"/>
          <w:b/>
          <w:bCs/>
        </w:rPr>
      </w:pPr>
    </w:p>
    <w:p w14:paraId="19830DAC" w14:textId="45E23420" w:rsidR="008F0172" w:rsidRPr="00171E92" w:rsidRDefault="00AF2AE5" w:rsidP="008F0172">
      <w:pPr>
        <w:pStyle w:val="NoSpacing"/>
        <w:rPr>
          <w:rFonts w:ascii="Arial" w:hAnsi="Arial" w:cs="Arial"/>
          <w:shd w:val="clear" w:color="auto" w:fill="FFFFFF"/>
        </w:rPr>
      </w:pPr>
      <w:r w:rsidRPr="00171E92">
        <w:rPr>
          <w:rFonts w:ascii="Arial" w:hAnsi="Arial" w:cs="Arial"/>
          <w:b/>
          <w:bCs/>
        </w:rPr>
        <w:t>Assurance 2:</w:t>
      </w:r>
      <w:r w:rsidRPr="00171E92">
        <w:rPr>
          <w:rFonts w:ascii="Arial" w:hAnsi="Arial" w:cs="Arial"/>
        </w:rPr>
        <w:t xml:space="preserve"> </w:t>
      </w:r>
      <w:r w:rsidR="00C5566E" w:rsidRPr="00171E92">
        <w:rPr>
          <w:rFonts w:ascii="Arial" w:hAnsi="Arial" w:cs="Arial"/>
        </w:rPr>
        <w:t xml:space="preserve">The district shall require the development and implementation of a SIP informed by all indicators described in ESEA Section 1111(d), for each </w:t>
      </w:r>
      <w:r w:rsidR="00503A03">
        <w:rPr>
          <w:rFonts w:ascii="Arial" w:hAnsi="Arial" w:cs="Arial"/>
        </w:rPr>
        <w:t>public</w:t>
      </w:r>
      <w:r w:rsidR="00E917EA">
        <w:rPr>
          <w:rFonts w:ascii="Arial" w:hAnsi="Arial" w:cs="Arial"/>
        </w:rPr>
        <w:t xml:space="preserve"> district and charter school</w:t>
      </w:r>
      <w:r w:rsidR="00C5566E" w:rsidRPr="00171E92">
        <w:rPr>
          <w:rFonts w:ascii="Arial" w:hAnsi="Arial" w:cs="Arial"/>
        </w:rPr>
        <w:t xml:space="preserve"> identified as comprehensive support and improvement (CSI), targeted support and improvement (TSI), and additional targeted support and improvement (ATSI). </w:t>
      </w:r>
      <w:r w:rsidR="00B60B50">
        <w:rPr>
          <w:rFonts w:ascii="Arial" w:hAnsi="Arial" w:cs="Arial"/>
        </w:rPr>
        <w:t>Each</w:t>
      </w:r>
      <w:r w:rsidR="00C5566E" w:rsidRPr="00171E92">
        <w:rPr>
          <w:rFonts w:ascii="Arial" w:hAnsi="Arial" w:cs="Arial"/>
        </w:rPr>
        <w:t xml:space="preserve"> SIP</w:t>
      </w:r>
      <w:r w:rsidR="00B60B50">
        <w:rPr>
          <w:rFonts w:ascii="Arial" w:hAnsi="Arial" w:cs="Arial"/>
        </w:rPr>
        <w:t xml:space="preserve"> must be informed by all indicators in the State’s </w:t>
      </w:r>
      <w:r w:rsidR="006013C8">
        <w:rPr>
          <w:rFonts w:ascii="Arial" w:hAnsi="Arial" w:cs="Arial"/>
        </w:rPr>
        <w:t xml:space="preserve">accountability system, include evidence-based interventions, be based on a </w:t>
      </w:r>
      <w:r w:rsidR="00027F72">
        <w:rPr>
          <w:rFonts w:ascii="Arial" w:hAnsi="Arial" w:cs="Arial"/>
        </w:rPr>
        <w:t>school-level needs assessment, and identify and address resource allocation for effective implementation</w:t>
      </w:r>
      <w:r w:rsidR="00136A42">
        <w:rPr>
          <w:rFonts w:ascii="Arial" w:hAnsi="Arial" w:cs="Arial"/>
        </w:rPr>
        <w:t>.</w:t>
      </w:r>
      <w:r w:rsidR="00C5566E" w:rsidRPr="00171E92">
        <w:rPr>
          <w:rFonts w:ascii="Arial" w:hAnsi="Arial" w:cs="Arial"/>
        </w:rPr>
        <w:t xml:space="preserve"> </w:t>
      </w:r>
      <w:r w:rsidR="00136A42">
        <w:rPr>
          <w:rFonts w:ascii="Arial" w:hAnsi="Arial" w:cs="Arial"/>
        </w:rPr>
        <w:t>F</w:t>
      </w:r>
      <w:r w:rsidR="00C5566E" w:rsidRPr="00171E92">
        <w:rPr>
          <w:rFonts w:ascii="Arial" w:hAnsi="Arial" w:cs="Arial"/>
        </w:rPr>
        <w:t xml:space="preserve">or schools identified ATSI </w:t>
      </w:r>
      <w:r w:rsidR="00136A42">
        <w:rPr>
          <w:rFonts w:ascii="Arial" w:hAnsi="Arial" w:cs="Arial"/>
        </w:rPr>
        <w:t xml:space="preserve">and TSI, </w:t>
      </w:r>
      <w:r w:rsidR="00ED2697">
        <w:rPr>
          <w:rFonts w:ascii="Arial" w:hAnsi="Arial" w:cs="Arial"/>
        </w:rPr>
        <w:t xml:space="preserve">the SIP </w:t>
      </w:r>
      <w:r w:rsidR="00C5566E" w:rsidRPr="00171E92">
        <w:rPr>
          <w:rFonts w:ascii="Arial" w:hAnsi="Arial" w:cs="Arial"/>
        </w:rPr>
        <w:t xml:space="preserve">must be approved and monitored by the </w:t>
      </w:r>
      <w:r w:rsidR="00ED2697">
        <w:rPr>
          <w:rFonts w:ascii="Arial" w:hAnsi="Arial" w:cs="Arial"/>
        </w:rPr>
        <w:t xml:space="preserve">school </w:t>
      </w:r>
      <w:r w:rsidR="00C5566E" w:rsidRPr="00171E92">
        <w:rPr>
          <w:rFonts w:ascii="Arial" w:hAnsi="Arial" w:cs="Arial"/>
        </w:rPr>
        <w:t>district.</w:t>
      </w:r>
      <w:r w:rsidR="00CD4439">
        <w:rPr>
          <w:rFonts w:ascii="Arial" w:hAnsi="Arial" w:cs="Arial"/>
        </w:rPr>
        <w:t xml:space="preserve"> For schools identified as CSI, the SIP requires approval from the school</w:t>
      </w:r>
      <w:r w:rsidR="005A6F42">
        <w:rPr>
          <w:rFonts w:ascii="Arial" w:hAnsi="Arial" w:cs="Arial"/>
        </w:rPr>
        <w:t>, school district and the Department. The Department will also monitor and periodically review the implementation of SIPs</w:t>
      </w:r>
      <w:r w:rsidR="00D55B10">
        <w:rPr>
          <w:rFonts w:ascii="Arial" w:hAnsi="Arial" w:cs="Arial"/>
        </w:rPr>
        <w:t xml:space="preserve"> for schools identified as CSI. For public charter schools, the term “district” refers to either the location of the school or its sponsoring district. </w:t>
      </w:r>
      <w:r w:rsidR="008F0172" w:rsidRPr="00171E92">
        <w:rPr>
          <w:rFonts w:ascii="Arial" w:hAnsi="Arial" w:cs="Arial"/>
        </w:rPr>
        <w:t>Pursuant to ESEA Section 1111(d)</w:t>
      </w:r>
      <w:r w:rsidR="008F0172">
        <w:rPr>
          <w:rFonts w:ascii="Arial" w:hAnsi="Arial" w:cs="Arial"/>
        </w:rPr>
        <w:t>, 20 U.S.C.</w:t>
      </w:r>
      <w:r w:rsidR="00B84945">
        <w:rPr>
          <w:rFonts w:ascii="Arial" w:hAnsi="Arial" w:cs="Arial"/>
        </w:rPr>
        <w:t xml:space="preserve"> </w:t>
      </w:r>
      <w:r w:rsidR="00B84945" w:rsidRPr="00B84945">
        <w:rPr>
          <w:rFonts w:ascii="Arial" w:hAnsi="Arial" w:cs="Arial"/>
        </w:rPr>
        <w:t>§6311(d).</w:t>
      </w:r>
    </w:p>
    <w:p w14:paraId="61606035" w14:textId="77777777" w:rsidR="00C5566E" w:rsidRPr="00171E92" w:rsidRDefault="00C5566E" w:rsidP="00AF2AE5">
      <w:pPr>
        <w:pStyle w:val="NoSpacing"/>
        <w:rPr>
          <w:rFonts w:ascii="Arial" w:hAnsi="Arial" w:cs="Arial"/>
          <w:b/>
          <w:bCs/>
          <w:shd w:val="clear" w:color="auto" w:fill="FFFFFF"/>
        </w:rPr>
      </w:pPr>
    </w:p>
    <w:p w14:paraId="602335A2" w14:textId="0012C556" w:rsidR="00790B3F" w:rsidRPr="00171E92" w:rsidRDefault="00AF2AE5" w:rsidP="00790B3F">
      <w:pPr>
        <w:pStyle w:val="NoSpacing"/>
        <w:rPr>
          <w:rFonts w:ascii="Arial" w:hAnsi="Arial" w:cs="Arial"/>
          <w:shd w:val="clear" w:color="auto" w:fill="FFFFFF"/>
        </w:rPr>
      </w:pPr>
      <w:r w:rsidRPr="00171E92">
        <w:rPr>
          <w:rFonts w:ascii="Arial" w:hAnsi="Arial" w:cs="Arial"/>
          <w:b/>
          <w:bCs/>
          <w:shd w:val="clear" w:color="auto" w:fill="FFFFFF"/>
        </w:rPr>
        <w:t>Assurance 3:</w:t>
      </w:r>
      <w:r w:rsidRPr="00171E92">
        <w:rPr>
          <w:rFonts w:ascii="Arial" w:hAnsi="Arial" w:cs="Arial"/>
          <w:shd w:val="clear" w:color="auto" w:fill="FFFFFF"/>
        </w:rPr>
        <w:t xml:space="preserve"> </w:t>
      </w:r>
      <w:r w:rsidR="00790B3F" w:rsidRPr="00171E92">
        <w:rPr>
          <w:rFonts w:ascii="Arial" w:hAnsi="Arial" w:cs="Arial"/>
          <w:shd w:val="clear" w:color="auto" w:fill="FFFFFF"/>
        </w:rPr>
        <w:t xml:space="preserve">The district shall require implementation of a SIP for each public school identified under the RAISE program. The SIP shall explicitly address strategies for improving reading performance. The district school board shall annually approve the SIP. </w:t>
      </w:r>
    </w:p>
    <w:p w14:paraId="0705713F" w14:textId="00628F61" w:rsidR="00AF2AE5" w:rsidRPr="00171E92" w:rsidRDefault="00790B3F" w:rsidP="00790B3F">
      <w:pPr>
        <w:pStyle w:val="NoSpacing"/>
        <w:rPr>
          <w:rFonts w:ascii="Arial" w:hAnsi="Arial" w:cs="Arial"/>
          <w:shd w:val="clear" w:color="auto" w:fill="FFFFFF"/>
        </w:rPr>
      </w:pPr>
      <w:r w:rsidRPr="00171E92">
        <w:rPr>
          <w:rFonts w:ascii="Arial" w:hAnsi="Arial" w:cs="Arial"/>
          <w:shd w:val="clear" w:color="auto" w:fill="FFFFFF"/>
        </w:rPr>
        <w:t>Pursuant to ss. 1001.42(18)(a) and 1008.365(4), F.S.</w:t>
      </w:r>
    </w:p>
    <w:p w14:paraId="7FF2DA4D" w14:textId="77777777" w:rsidR="00790B3F" w:rsidRPr="00171E92" w:rsidRDefault="00790B3F" w:rsidP="00790B3F">
      <w:pPr>
        <w:pStyle w:val="NoSpacing"/>
        <w:rPr>
          <w:rFonts w:ascii="Arial" w:hAnsi="Arial" w:cs="Arial"/>
        </w:rPr>
      </w:pPr>
    </w:p>
    <w:p w14:paraId="73C9CCC0" w14:textId="77777777" w:rsidR="00003CF3" w:rsidRPr="00171E92" w:rsidRDefault="00AF2AE5" w:rsidP="00003CF3">
      <w:pPr>
        <w:pStyle w:val="NoSpacing"/>
        <w:rPr>
          <w:rFonts w:ascii="Arial" w:hAnsi="Arial" w:cs="Arial"/>
        </w:rPr>
      </w:pPr>
      <w:r w:rsidRPr="00171E92">
        <w:rPr>
          <w:rFonts w:ascii="Arial" w:hAnsi="Arial" w:cs="Arial"/>
          <w:b/>
          <w:bCs/>
        </w:rPr>
        <w:t>Assurance 4:</w:t>
      </w:r>
      <w:r w:rsidRPr="00171E92">
        <w:rPr>
          <w:rFonts w:ascii="Arial" w:hAnsi="Arial" w:cs="Arial"/>
        </w:rPr>
        <w:t xml:space="preserve"> </w:t>
      </w:r>
      <w:r w:rsidR="00003CF3" w:rsidRPr="00171E92">
        <w:rPr>
          <w:rFonts w:ascii="Arial" w:hAnsi="Arial" w:cs="Arial"/>
        </w:rPr>
        <w:t xml:space="preserve">The district shall require implementation of a SIP for each public school in the district (identified by measures indicated in Assurance 1), except charter schools, implementing a dropout prevention and academic intervention program. The SIP must address the dropout prevention and academic intervention program. The district school board shall annually approve the SIP. </w:t>
      </w:r>
    </w:p>
    <w:p w14:paraId="7F767223" w14:textId="7E85F30A" w:rsidR="00AF2AE5" w:rsidRPr="00171E92" w:rsidRDefault="00003CF3" w:rsidP="00003CF3">
      <w:pPr>
        <w:pStyle w:val="NoSpacing"/>
        <w:rPr>
          <w:rFonts w:ascii="Arial" w:hAnsi="Arial" w:cs="Arial"/>
        </w:rPr>
      </w:pPr>
      <w:r w:rsidRPr="00171E92">
        <w:rPr>
          <w:rFonts w:ascii="Arial" w:hAnsi="Arial" w:cs="Arial"/>
        </w:rPr>
        <w:t>Pursuant to s. 1003.53(2)(b), F.S.</w:t>
      </w:r>
    </w:p>
    <w:p w14:paraId="46781613" w14:textId="77777777" w:rsidR="00003CF3" w:rsidRPr="00171E92" w:rsidRDefault="00003CF3" w:rsidP="00003CF3">
      <w:pPr>
        <w:pStyle w:val="NoSpacing"/>
        <w:rPr>
          <w:rFonts w:ascii="Arial" w:hAnsi="Arial" w:cs="Arial"/>
        </w:rPr>
      </w:pPr>
    </w:p>
    <w:p w14:paraId="7C95B1D1" w14:textId="5C28E94E" w:rsidR="00BC21A5" w:rsidRDefault="00AF2AE5" w:rsidP="00C760FD">
      <w:pPr>
        <w:pStyle w:val="NoSpacing"/>
        <w:rPr>
          <w:rFonts w:ascii="Arial" w:hAnsi="Arial" w:cs="Arial"/>
        </w:rPr>
      </w:pPr>
      <w:r w:rsidRPr="00171E92">
        <w:rPr>
          <w:rFonts w:ascii="Arial" w:hAnsi="Arial" w:cs="Arial"/>
          <w:b/>
          <w:bCs/>
        </w:rPr>
        <w:t>Assurance 5:</w:t>
      </w:r>
      <w:r w:rsidRPr="00171E92">
        <w:rPr>
          <w:rFonts w:ascii="Arial" w:hAnsi="Arial" w:cs="Arial"/>
        </w:rPr>
        <w:t xml:space="preserve"> </w:t>
      </w:r>
      <w:r w:rsidR="00C760FD" w:rsidRPr="00171E92">
        <w:rPr>
          <w:rFonts w:ascii="Arial" w:hAnsi="Arial" w:cs="Arial"/>
        </w:rPr>
        <w:t xml:space="preserve">The district shall require implementation of a SIP for each public high school in the district (identified by measures indicated in Assurance </w:t>
      </w:r>
      <w:r w:rsidR="00D43D9C">
        <w:rPr>
          <w:rFonts w:ascii="Arial" w:hAnsi="Arial" w:cs="Arial"/>
        </w:rPr>
        <w:t>1</w:t>
      </w:r>
      <w:r w:rsidR="00C760FD" w:rsidRPr="00171E92">
        <w:rPr>
          <w:rFonts w:ascii="Arial" w:hAnsi="Arial" w:cs="Arial"/>
        </w:rPr>
        <w:t>), except charter schools, that includes strategies to improve student readiness for the public postsecondary level.</w:t>
      </w:r>
      <w:r w:rsidR="006D6FDC">
        <w:rPr>
          <w:rFonts w:ascii="Arial" w:hAnsi="Arial" w:cs="Arial"/>
        </w:rPr>
        <w:t xml:space="preserve"> </w:t>
      </w:r>
      <w:r w:rsidR="00C760FD" w:rsidRPr="00171E92">
        <w:rPr>
          <w:rFonts w:ascii="Arial" w:hAnsi="Arial" w:cs="Arial"/>
        </w:rPr>
        <w:t xml:space="preserve">The district school board shall annually approve the SIP. </w:t>
      </w:r>
    </w:p>
    <w:p w14:paraId="41656A1B" w14:textId="69DDC9DA" w:rsidR="00AF2AE5" w:rsidRPr="00171E92" w:rsidRDefault="00C760FD" w:rsidP="00C760FD">
      <w:pPr>
        <w:pStyle w:val="NoSpacing"/>
        <w:rPr>
          <w:rFonts w:ascii="Arial" w:hAnsi="Arial" w:cs="Arial"/>
        </w:rPr>
      </w:pPr>
      <w:r w:rsidRPr="00171E92">
        <w:rPr>
          <w:rFonts w:ascii="Arial" w:hAnsi="Arial" w:cs="Arial"/>
        </w:rPr>
        <w:t>Pursuant to s. 1008.37(4), F.S.</w:t>
      </w:r>
    </w:p>
    <w:p w14:paraId="1269C9DC" w14:textId="77777777" w:rsidR="00E55C05" w:rsidRPr="00171E92" w:rsidRDefault="00E55C05" w:rsidP="00C760FD">
      <w:pPr>
        <w:pStyle w:val="NoSpacing"/>
        <w:rPr>
          <w:rFonts w:ascii="Arial" w:hAnsi="Arial" w:cs="Arial"/>
          <w:b/>
          <w:bCs/>
        </w:rPr>
      </w:pPr>
    </w:p>
    <w:p w14:paraId="7F95D632" w14:textId="77777777" w:rsidR="003A7686" w:rsidRPr="00171E92" w:rsidRDefault="00E55C05" w:rsidP="003A7686">
      <w:pPr>
        <w:pStyle w:val="NoSpacing"/>
        <w:rPr>
          <w:rFonts w:ascii="Arial" w:hAnsi="Arial" w:cs="Arial"/>
        </w:rPr>
      </w:pPr>
      <w:r w:rsidRPr="00171E92">
        <w:rPr>
          <w:rFonts w:ascii="Arial" w:hAnsi="Arial" w:cs="Arial"/>
          <w:b/>
          <w:bCs/>
        </w:rPr>
        <w:t xml:space="preserve">Assurance 6: </w:t>
      </w:r>
      <w:r w:rsidR="003A7686" w:rsidRPr="00171E92">
        <w:rPr>
          <w:rFonts w:ascii="Arial" w:hAnsi="Arial" w:cs="Arial"/>
        </w:rPr>
        <w:t>The district shall require implementation of a SIP for each public school in the district with grades 6, 7 or 8 (identified by measures indicated in Assurance 1), except charter schools, that includes a description of the specific strategies used by the school to implement each item of the professional learning system listed in s. 1012.98(5)(b), F.S. The district school board shall annually approve the SIP.</w:t>
      </w:r>
    </w:p>
    <w:p w14:paraId="48908A1C" w14:textId="20F55A4C" w:rsidR="00E55C05" w:rsidRPr="00171E92" w:rsidRDefault="003A7686" w:rsidP="003A7686">
      <w:pPr>
        <w:pStyle w:val="NoSpacing"/>
        <w:rPr>
          <w:rFonts w:ascii="Arial" w:hAnsi="Arial" w:cs="Arial"/>
        </w:rPr>
      </w:pPr>
      <w:r w:rsidRPr="00171E92">
        <w:rPr>
          <w:rFonts w:ascii="Arial" w:hAnsi="Arial" w:cs="Arial"/>
        </w:rPr>
        <w:t>Pursuant to s. 1012.98(5)(b)10.c., F.S.</w:t>
      </w:r>
    </w:p>
    <w:p w14:paraId="540FEFB9" w14:textId="77777777" w:rsidR="003A7686" w:rsidRPr="00171E92" w:rsidRDefault="003A7686" w:rsidP="003A7686">
      <w:pPr>
        <w:pStyle w:val="NoSpacing"/>
        <w:rPr>
          <w:rFonts w:ascii="Arial" w:hAnsi="Arial" w:cs="Arial"/>
        </w:rPr>
      </w:pPr>
    </w:p>
    <w:p w14:paraId="6AA466F9" w14:textId="35D128F7" w:rsidR="00AF2AE5" w:rsidRPr="00171E92" w:rsidRDefault="00AF2AE5" w:rsidP="007A6519">
      <w:pPr>
        <w:pStyle w:val="NoSpacing"/>
        <w:spacing w:after="240"/>
        <w:rPr>
          <w:rFonts w:ascii="Arial" w:hAnsi="Arial" w:cs="Arial"/>
          <w:b/>
          <w:bCs/>
        </w:rPr>
      </w:pPr>
      <w:r w:rsidRPr="00171E92">
        <w:rPr>
          <w:rFonts w:ascii="Arial" w:hAnsi="Arial" w:cs="Arial"/>
          <w:b/>
          <w:bCs/>
        </w:rPr>
        <w:t>Assurance of School Advisory Council Composition</w:t>
      </w:r>
      <w:r w:rsidR="00652ACA" w:rsidRPr="00171E92">
        <w:rPr>
          <w:rFonts w:ascii="Arial" w:hAnsi="Arial" w:cs="Arial"/>
          <w:b/>
          <w:bCs/>
        </w:rPr>
        <w:t xml:space="preserve"> and Stakeholder Involvement</w:t>
      </w:r>
    </w:p>
    <w:p w14:paraId="26107342" w14:textId="77777777" w:rsidR="00F52349" w:rsidRPr="00171E92" w:rsidRDefault="00AF2AE5" w:rsidP="00457600">
      <w:pPr>
        <w:pStyle w:val="NoSpacing"/>
        <w:rPr>
          <w:rFonts w:ascii="Arial" w:hAnsi="Arial" w:cs="Arial"/>
        </w:rPr>
      </w:pPr>
      <w:r w:rsidRPr="00171E92">
        <w:rPr>
          <w:rFonts w:ascii="Arial" w:hAnsi="Arial" w:cs="Arial"/>
          <w:b/>
          <w:bCs/>
        </w:rPr>
        <w:t>Assurance 1:</w:t>
      </w:r>
      <w:r w:rsidRPr="00171E92">
        <w:rPr>
          <w:rFonts w:ascii="Arial" w:hAnsi="Arial" w:cs="Arial"/>
        </w:rPr>
        <w:t xml:space="preserve"> </w:t>
      </w:r>
      <w:r w:rsidR="00457600" w:rsidRPr="00171E92">
        <w:rPr>
          <w:rFonts w:ascii="Arial" w:hAnsi="Arial" w:cs="Arial"/>
        </w:rPr>
        <w:t xml:space="preserve">All public schools in the district, except charter schools, shall have a SAC that assists in the preparation and evaluation of the SIP. A majority of the members of each SAC shall not be employed </w:t>
      </w:r>
      <w:r w:rsidR="00457600" w:rsidRPr="00171E92">
        <w:rPr>
          <w:rFonts w:ascii="Arial" w:hAnsi="Arial" w:cs="Arial"/>
        </w:rPr>
        <w:lastRenderedPageBreak/>
        <w:t>by the school district. Except as noted below, each SAC is composed of the principal and an appropriately balanced number of teachers, education support employees, students, parents, and other business and community members who are representative of the ethnic, racial and economic community served by the school. High school SACs must include students; middle and junior high school SACs may include students.</w:t>
      </w:r>
    </w:p>
    <w:p w14:paraId="6CBBCD1F" w14:textId="35129CA7" w:rsidR="00DD0DB1" w:rsidRPr="00171E92" w:rsidRDefault="00457600" w:rsidP="00457600">
      <w:pPr>
        <w:pStyle w:val="NoSpacing"/>
        <w:rPr>
          <w:rFonts w:ascii="Arial" w:hAnsi="Arial" w:cs="Arial"/>
        </w:rPr>
      </w:pPr>
      <w:r w:rsidRPr="00171E92">
        <w:rPr>
          <w:rFonts w:ascii="Arial" w:hAnsi="Arial" w:cs="Arial"/>
        </w:rPr>
        <w:t>Pursuant to s. 1001.452, F.S.</w:t>
      </w:r>
    </w:p>
    <w:p w14:paraId="4640CEBC" w14:textId="77777777" w:rsidR="00256BD5" w:rsidRPr="00171E92" w:rsidRDefault="00256BD5" w:rsidP="0086250E">
      <w:pPr>
        <w:spacing w:after="0" w:line="240" w:lineRule="auto"/>
        <w:rPr>
          <w:rFonts w:ascii="Arial" w:hAnsi="Arial" w:cs="Arial"/>
          <w:b/>
          <w:bCs/>
          <w:sz w:val="24"/>
          <w:szCs w:val="24"/>
        </w:rPr>
      </w:pPr>
    </w:p>
    <w:p w14:paraId="6126DB6F" w14:textId="3CF509A9" w:rsidR="00F52349" w:rsidRPr="00171E92" w:rsidRDefault="00F52349" w:rsidP="0086250E">
      <w:pPr>
        <w:spacing w:after="0" w:line="240" w:lineRule="auto"/>
        <w:rPr>
          <w:rFonts w:ascii="Arial" w:hAnsi="Arial" w:cs="Arial"/>
          <w:sz w:val="24"/>
          <w:szCs w:val="24"/>
        </w:rPr>
      </w:pPr>
      <w:r w:rsidRPr="00171E92">
        <w:rPr>
          <w:rFonts w:ascii="Arial" w:hAnsi="Arial" w:cs="Arial"/>
          <w:b/>
          <w:bCs/>
          <w:sz w:val="24"/>
          <w:szCs w:val="24"/>
        </w:rPr>
        <w:t xml:space="preserve">Assurance 2: </w:t>
      </w:r>
      <w:r w:rsidRPr="00171E92">
        <w:rPr>
          <w:rFonts w:ascii="Arial" w:hAnsi="Arial" w:cs="Arial"/>
          <w:sz w:val="24"/>
          <w:szCs w:val="24"/>
        </w:rPr>
        <w:t>All public schools in the district identified as CSI, TSI and ATSI must locally develop and implement a SIP created in partnership with stakeholders (including principals and other school leaders, teachers and parents).</w:t>
      </w:r>
      <w:r w:rsidR="00915C12">
        <w:rPr>
          <w:rFonts w:ascii="Arial" w:hAnsi="Arial" w:cs="Arial"/>
          <w:sz w:val="24"/>
          <w:szCs w:val="24"/>
        </w:rPr>
        <w:t xml:space="preserve"> </w:t>
      </w:r>
      <w:r w:rsidRPr="00171E92">
        <w:rPr>
          <w:rFonts w:ascii="Arial" w:hAnsi="Arial" w:cs="Arial"/>
          <w:sz w:val="24"/>
          <w:szCs w:val="24"/>
        </w:rPr>
        <w:t>Pursuant to ESEA Section 1111(d)(1)(B)</w:t>
      </w:r>
      <w:r w:rsidR="009F683F">
        <w:rPr>
          <w:rFonts w:ascii="Arial" w:hAnsi="Arial" w:cs="Arial"/>
          <w:sz w:val="24"/>
          <w:szCs w:val="24"/>
        </w:rPr>
        <w:t xml:space="preserve"> and (C), 20 U.S.C.</w:t>
      </w:r>
      <w:r w:rsidR="0076679F" w:rsidRPr="0076679F">
        <w:rPr>
          <w:rFonts w:ascii="Arial" w:hAnsi="Arial" w:cs="Arial"/>
        </w:rPr>
        <w:t xml:space="preserve"> </w:t>
      </w:r>
      <w:r w:rsidR="0076679F" w:rsidRPr="00B84945">
        <w:rPr>
          <w:rFonts w:ascii="Arial" w:hAnsi="Arial" w:cs="Arial"/>
        </w:rPr>
        <w:t>§</w:t>
      </w:r>
      <w:r w:rsidR="00260FD0">
        <w:rPr>
          <w:rFonts w:ascii="Arial" w:hAnsi="Arial" w:cs="Arial"/>
        </w:rPr>
        <w:t>6311 (d)(1)(B),</w:t>
      </w:r>
      <w:r w:rsidRPr="00171E92">
        <w:rPr>
          <w:rFonts w:ascii="Arial" w:hAnsi="Arial" w:cs="Arial"/>
          <w:sz w:val="24"/>
          <w:szCs w:val="24"/>
        </w:rPr>
        <w:t xml:space="preserve"> (2)(B) and (</w:t>
      </w:r>
      <w:r w:rsidR="00260FD0">
        <w:rPr>
          <w:rFonts w:ascii="Arial" w:hAnsi="Arial" w:cs="Arial"/>
          <w:sz w:val="24"/>
          <w:szCs w:val="24"/>
        </w:rPr>
        <w:t>c</w:t>
      </w:r>
      <w:r w:rsidRPr="00171E92">
        <w:rPr>
          <w:rFonts w:ascii="Arial" w:hAnsi="Arial" w:cs="Arial"/>
          <w:sz w:val="24"/>
          <w:szCs w:val="24"/>
        </w:rPr>
        <w:t>)</w:t>
      </w:r>
      <w:r w:rsidR="00A25D44">
        <w:rPr>
          <w:rFonts w:ascii="Arial" w:hAnsi="Arial" w:cs="Arial"/>
          <w:sz w:val="24"/>
          <w:szCs w:val="24"/>
        </w:rPr>
        <w:t>.</w:t>
      </w:r>
    </w:p>
    <w:p w14:paraId="458F7CF6" w14:textId="77777777" w:rsidR="00256BD5" w:rsidRPr="00171E92" w:rsidRDefault="00256BD5" w:rsidP="0086250E">
      <w:pPr>
        <w:spacing w:after="0" w:line="240" w:lineRule="auto"/>
        <w:rPr>
          <w:rFonts w:ascii="Arial" w:hAnsi="Arial" w:cs="Arial"/>
          <w:sz w:val="24"/>
          <w:szCs w:val="24"/>
        </w:rPr>
      </w:pPr>
    </w:p>
    <w:p w14:paraId="2DFA8298" w14:textId="5C1D8AF0" w:rsidR="009A18A3" w:rsidRPr="00171E92" w:rsidRDefault="008C26F8" w:rsidP="0086250E">
      <w:pPr>
        <w:spacing w:after="0" w:line="240" w:lineRule="auto"/>
        <w:rPr>
          <w:rFonts w:ascii="Arial" w:hAnsi="Arial" w:cs="Arial"/>
          <w:b/>
          <w:bCs/>
          <w:sz w:val="24"/>
          <w:szCs w:val="24"/>
        </w:rPr>
      </w:pPr>
      <w:r w:rsidRPr="00171E92">
        <w:rPr>
          <w:rFonts w:ascii="Arial" w:hAnsi="Arial" w:cs="Arial"/>
          <w:b/>
          <w:bCs/>
          <w:sz w:val="24"/>
          <w:szCs w:val="24"/>
        </w:rPr>
        <w:t>Hillsborough County</w:t>
      </w:r>
      <w:r w:rsidR="00CB5D4B" w:rsidRPr="00171E92">
        <w:rPr>
          <w:rFonts w:ascii="Arial" w:hAnsi="Arial" w:cs="Arial"/>
          <w:b/>
          <w:bCs/>
          <w:sz w:val="24"/>
          <w:szCs w:val="24"/>
        </w:rPr>
        <w:t>:</w:t>
      </w:r>
      <w:r w:rsidRPr="00171E92">
        <w:rPr>
          <w:rFonts w:ascii="Arial" w:hAnsi="Arial" w:cs="Arial"/>
          <w:b/>
          <w:bCs/>
          <w:sz w:val="24"/>
          <w:szCs w:val="24"/>
        </w:rPr>
        <w:t xml:space="preserve"> </w:t>
      </w:r>
    </w:p>
    <w:p w14:paraId="45B783EA" w14:textId="77777777" w:rsidR="008C26F8" w:rsidRPr="00171E92" w:rsidRDefault="008C26F8" w:rsidP="0086250E">
      <w:pPr>
        <w:spacing w:after="0" w:line="240" w:lineRule="auto"/>
        <w:rPr>
          <w:rFonts w:ascii="Arial" w:hAnsi="Arial" w:cs="Arial"/>
          <w:bCs/>
        </w:rPr>
      </w:pPr>
    </w:p>
    <w:p w14:paraId="2DFA8299" w14:textId="3AD9CF53" w:rsidR="00AB494B" w:rsidRPr="00171E92" w:rsidRDefault="00AB494B" w:rsidP="00F612A2">
      <w:pPr>
        <w:pStyle w:val="ListParagraph"/>
        <w:numPr>
          <w:ilvl w:val="0"/>
          <w:numId w:val="17"/>
        </w:numPr>
        <w:spacing w:line="240" w:lineRule="auto"/>
        <w:rPr>
          <w:rFonts w:ascii="Arial" w:hAnsi="Arial" w:cs="Arial"/>
          <w:b/>
          <w:bCs/>
          <w:u w:val="single"/>
        </w:rPr>
      </w:pPr>
      <w:r w:rsidRPr="00171E92">
        <w:rPr>
          <w:rFonts w:ascii="Arial" w:hAnsi="Arial" w:cs="Arial"/>
          <w:b/>
          <w:bCs/>
          <w:u w:val="single"/>
        </w:rPr>
        <w:t xml:space="preserve">Hillsborough County </w:t>
      </w:r>
      <w:r w:rsidR="00A61827" w:rsidRPr="00171E92">
        <w:rPr>
          <w:rFonts w:ascii="Arial" w:hAnsi="Arial" w:cs="Arial"/>
          <w:b/>
          <w:bCs/>
          <w:u w:val="single"/>
        </w:rPr>
        <w:t xml:space="preserve">Public Schools </w:t>
      </w:r>
      <w:r w:rsidRPr="00171E92">
        <w:rPr>
          <w:rFonts w:ascii="Arial" w:hAnsi="Arial" w:cs="Arial"/>
          <w:b/>
          <w:bCs/>
          <w:u w:val="single"/>
        </w:rPr>
        <w:t>Policy – 2120 School Improvement</w:t>
      </w:r>
    </w:p>
    <w:p w14:paraId="2DFA829A" w14:textId="0F99D3B5" w:rsidR="00AB494B" w:rsidRPr="00171E92" w:rsidRDefault="00AB494B" w:rsidP="00F612A2">
      <w:pPr>
        <w:spacing w:after="0" w:line="240" w:lineRule="auto"/>
        <w:rPr>
          <w:rFonts w:ascii="Arial" w:hAnsi="Arial" w:cs="Arial"/>
          <w:bCs/>
        </w:rPr>
      </w:pPr>
      <w:r w:rsidRPr="00171E92">
        <w:rPr>
          <w:rFonts w:ascii="Arial" w:hAnsi="Arial" w:cs="Arial"/>
          <w:bCs/>
        </w:rPr>
        <w:t xml:space="preserve">The </w:t>
      </w:r>
      <w:r w:rsidR="003D33B0" w:rsidRPr="00171E92">
        <w:rPr>
          <w:rFonts w:ascii="Arial" w:hAnsi="Arial" w:cs="Arial"/>
          <w:bCs/>
        </w:rPr>
        <w:t>s</w:t>
      </w:r>
      <w:r w:rsidRPr="00171E92">
        <w:rPr>
          <w:rFonts w:ascii="Arial" w:hAnsi="Arial" w:cs="Arial"/>
          <w:bCs/>
        </w:rPr>
        <w:t xml:space="preserve">chool </w:t>
      </w:r>
      <w:r w:rsidR="003D33B0" w:rsidRPr="00171E92">
        <w:rPr>
          <w:rFonts w:ascii="Arial" w:hAnsi="Arial" w:cs="Arial"/>
          <w:bCs/>
        </w:rPr>
        <w:t>b</w:t>
      </w:r>
      <w:r w:rsidRPr="00171E92">
        <w:rPr>
          <w:rFonts w:ascii="Arial" w:hAnsi="Arial" w:cs="Arial"/>
          <w:bCs/>
        </w:rPr>
        <w:t xml:space="preserve">oard supports the concept of school improvement as established by the State </w:t>
      </w:r>
      <w:r w:rsidR="00A80DE9" w:rsidRPr="00171E92">
        <w:rPr>
          <w:rFonts w:ascii="Arial" w:hAnsi="Arial" w:cs="Arial"/>
          <w:bCs/>
        </w:rPr>
        <w:t>B</w:t>
      </w:r>
      <w:r w:rsidRPr="00171E92">
        <w:rPr>
          <w:rFonts w:ascii="Arial" w:hAnsi="Arial" w:cs="Arial"/>
          <w:bCs/>
        </w:rPr>
        <w:t xml:space="preserve">oard of Education and will seek to create and/or maintain effective schools as defined by Florida statutes. The </w:t>
      </w:r>
      <w:r w:rsidR="00A80DE9" w:rsidRPr="00171E92">
        <w:rPr>
          <w:rFonts w:ascii="Arial" w:hAnsi="Arial" w:cs="Arial"/>
          <w:bCs/>
        </w:rPr>
        <w:t>b</w:t>
      </w:r>
      <w:r w:rsidRPr="00171E92">
        <w:rPr>
          <w:rFonts w:ascii="Arial" w:hAnsi="Arial" w:cs="Arial"/>
          <w:bCs/>
        </w:rPr>
        <w:t xml:space="preserve">oard shall annually approve and require implementation of a school improvement plan for each school in the </w:t>
      </w:r>
      <w:r w:rsidR="003D33B0" w:rsidRPr="00171E92">
        <w:rPr>
          <w:rFonts w:ascii="Arial" w:hAnsi="Arial" w:cs="Arial"/>
          <w:bCs/>
        </w:rPr>
        <w:t>district</w:t>
      </w:r>
      <w:r w:rsidRPr="00171E92">
        <w:rPr>
          <w:rFonts w:ascii="Arial" w:hAnsi="Arial" w:cs="Arial"/>
          <w:bCs/>
        </w:rPr>
        <w:t>.</w:t>
      </w:r>
    </w:p>
    <w:p w14:paraId="2DFA829B" w14:textId="77777777" w:rsidR="00AB494B" w:rsidRPr="00171E92" w:rsidRDefault="00AB494B" w:rsidP="0086250E">
      <w:pPr>
        <w:spacing w:after="0" w:line="240" w:lineRule="auto"/>
        <w:rPr>
          <w:rFonts w:ascii="Arial" w:hAnsi="Arial" w:cs="Arial"/>
          <w:bCs/>
        </w:rPr>
      </w:pPr>
    </w:p>
    <w:p w14:paraId="2DFA829C" w14:textId="45AE1123" w:rsidR="00AB494B" w:rsidRPr="00171E92" w:rsidRDefault="00AB494B" w:rsidP="0086250E">
      <w:pPr>
        <w:spacing w:after="0" w:line="240" w:lineRule="auto"/>
        <w:rPr>
          <w:rFonts w:ascii="Arial" w:hAnsi="Arial" w:cs="Arial"/>
          <w:bCs/>
        </w:rPr>
      </w:pPr>
      <w:r w:rsidRPr="00171E92">
        <w:rPr>
          <w:rFonts w:ascii="Arial" w:hAnsi="Arial" w:cs="Arial"/>
          <w:bCs/>
        </w:rPr>
        <w:t xml:space="preserve">In addition to adopting a mission statement and educational philosophy for the </w:t>
      </w:r>
      <w:r w:rsidR="0089316D" w:rsidRPr="00171E92">
        <w:rPr>
          <w:rFonts w:ascii="Arial" w:hAnsi="Arial" w:cs="Arial"/>
          <w:bCs/>
        </w:rPr>
        <w:t>d</w:t>
      </w:r>
      <w:r w:rsidRPr="00171E92">
        <w:rPr>
          <w:rFonts w:ascii="Arial" w:hAnsi="Arial" w:cs="Arial"/>
          <w:bCs/>
        </w:rPr>
        <w:t xml:space="preserve">istrict, the </w:t>
      </w:r>
      <w:r w:rsidR="0089316D" w:rsidRPr="00171E92">
        <w:rPr>
          <w:rFonts w:ascii="Arial" w:hAnsi="Arial" w:cs="Arial"/>
          <w:bCs/>
        </w:rPr>
        <w:t>b</w:t>
      </w:r>
      <w:r w:rsidRPr="00171E92">
        <w:rPr>
          <w:rFonts w:ascii="Arial" w:hAnsi="Arial" w:cs="Arial"/>
          <w:bCs/>
        </w:rPr>
        <w:t>oard shall create, as needed, policies that support the school improvement process</w:t>
      </w:r>
      <w:r w:rsidR="00A61827" w:rsidRPr="00171E92">
        <w:rPr>
          <w:rFonts w:ascii="Arial" w:hAnsi="Arial" w:cs="Arial"/>
          <w:bCs/>
        </w:rPr>
        <w:t xml:space="preserve"> (HCPS, 2014)</w:t>
      </w:r>
      <w:r w:rsidRPr="00171E92">
        <w:rPr>
          <w:rFonts w:ascii="Arial" w:hAnsi="Arial" w:cs="Arial"/>
          <w:bCs/>
        </w:rPr>
        <w:t>.</w:t>
      </w:r>
    </w:p>
    <w:p w14:paraId="2DFA829D" w14:textId="77777777" w:rsidR="00AB494B" w:rsidRPr="00171E92" w:rsidRDefault="00AB494B" w:rsidP="0086250E">
      <w:pPr>
        <w:spacing w:after="0" w:line="240" w:lineRule="auto"/>
        <w:rPr>
          <w:rFonts w:ascii="Arial" w:hAnsi="Arial" w:cs="Arial"/>
          <w:bCs/>
        </w:rPr>
      </w:pPr>
    </w:p>
    <w:p w14:paraId="2DFA829E" w14:textId="23E2A2F6" w:rsidR="00AB494B" w:rsidRPr="00171E92" w:rsidRDefault="00AB494B" w:rsidP="0086250E">
      <w:pPr>
        <w:spacing w:after="0" w:line="240" w:lineRule="auto"/>
        <w:rPr>
          <w:rFonts w:ascii="Arial" w:hAnsi="Arial" w:cs="Arial"/>
          <w:bCs/>
        </w:rPr>
      </w:pPr>
      <w:r w:rsidRPr="00171E92">
        <w:rPr>
          <w:rFonts w:ascii="Arial" w:hAnsi="Arial" w:cs="Arial"/>
          <w:bCs/>
        </w:rPr>
        <w:t xml:space="preserve">The </w:t>
      </w:r>
      <w:r w:rsidR="00240036" w:rsidRPr="00171E92">
        <w:rPr>
          <w:rFonts w:ascii="Arial" w:hAnsi="Arial" w:cs="Arial"/>
          <w:bCs/>
        </w:rPr>
        <w:t>s</w:t>
      </w:r>
      <w:r w:rsidRPr="00171E92">
        <w:rPr>
          <w:rFonts w:ascii="Arial" w:hAnsi="Arial" w:cs="Arial"/>
          <w:bCs/>
        </w:rPr>
        <w:t>uperintendent shall establish administrative procedures that will provide for:</w:t>
      </w:r>
    </w:p>
    <w:p w14:paraId="2DFA829F" w14:textId="0F4831F8" w:rsidR="00AB494B" w:rsidRPr="00171E92" w:rsidRDefault="0089316D" w:rsidP="00AC7199">
      <w:pPr>
        <w:pStyle w:val="ListParagraph"/>
        <w:numPr>
          <w:ilvl w:val="0"/>
          <w:numId w:val="12"/>
        </w:numPr>
        <w:spacing w:after="0" w:line="240" w:lineRule="auto"/>
        <w:rPr>
          <w:rFonts w:ascii="Arial" w:hAnsi="Arial" w:cs="Arial"/>
          <w:bCs/>
        </w:rPr>
      </w:pPr>
      <w:r w:rsidRPr="00171E92">
        <w:rPr>
          <w:rFonts w:ascii="Arial" w:hAnsi="Arial" w:cs="Arial"/>
          <w:bCs/>
        </w:rPr>
        <w:t>m</w:t>
      </w:r>
      <w:r w:rsidR="00AB494B" w:rsidRPr="00171E92">
        <w:rPr>
          <w:rFonts w:ascii="Arial" w:hAnsi="Arial" w:cs="Arial"/>
          <w:bCs/>
        </w:rPr>
        <w:t xml:space="preserve">aintenance of a system of school improvement and educational accountability pursuant to Florida statutes and State Board of Education Administrative Rules </w:t>
      </w:r>
    </w:p>
    <w:p w14:paraId="2DFA82A0" w14:textId="3E035F0D" w:rsidR="00AB494B" w:rsidRPr="00171E92" w:rsidRDefault="0089316D" w:rsidP="00AC7199">
      <w:pPr>
        <w:pStyle w:val="ListParagraph"/>
        <w:numPr>
          <w:ilvl w:val="0"/>
          <w:numId w:val="12"/>
        </w:numPr>
        <w:spacing w:after="0" w:line="240" w:lineRule="auto"/>
        <w:rPr>
          <w:rFonts w:ascii="Arial" w:hAnsi="Arial" w:cs="Arial"/>
          <w:bCs/>
        </w:rPr>
      </w:pPr>
      <w:r w:rsidRPr="00171E92">
        <w:rPr>
          <w:rFonts w:ascii="Arial" w:hAnsi="Arial" w:cs="Arial"/>
          <w:bCs/>
        </w:rPr>
        <w:t>s</w:t>
      </w:r>
      <w:r w:rsidR="00AB494B" w:rsidRPr="00171E92">
        <w:rPr>
          <w:rFonts w:ascii="Arial" w:hAnsi="Arial" w:cs="Arial"/>
          <w:bCs/>
        </w:rPr>
        <w:t xml:space="preserve">chool improvement plans which are developed and implemented by school-based teams, working collaboratively, so that both building level and </w:t>
      </w:r>
      <w:r w:rsidRPr="00171E92">
        <w:rPr>
          <w:rFonts w:ascii="Arial" w:hAnsi="Arial" w:cs="Arial"/>
          <w:bCs/>
        </w:rPr>
        <w:t>d</w:t>
      </w:r>
      <w:r w:rsidR="00AB494B" w:rsidRPr="00171E92">
        <w:rPr>
          <w:rFonts w:ascii="Arial" w:hAnsi="Arial" w:cs="Arial"/>
          <w:bCs/>
        </w:rPr>
        <w:t xml:space="preserve">istrict level goals for students can be identified and correlated, and then achieved through effective planning, problem-solving, and assessment </w:t>
      </w:r>
    </w:p>
    <w:p w14:paraId="2DFA82A1" w14:textId="2D26606E" w:rsidR="00AB494B" w:rsidRPr="00171E92" w:rsidRDefault="0089316D" w:rsidP="00AC7199">
      <w:pPr>
        <w:pStyle w:val="ListParagraph"/>
        <w:numPr>
          <w:ilvl w:val="0"/>
          <w:numId w:val="12"/>
        </w:numPr>
        <w:spacing w:after="0" w:line="240" w:lineRule="auto"/>
        <w:rPr>
          <w:rFonts w:ascii="Arial" w:hAnsi="Arial" w:cs="Arial"/>
        </w:rPr>
      </w:pPr>
      <w:r w:rsidRPr="00171E92">
        <w:rPr>
          <w:rFonts w:ascii="Arial" w:hAnsi="Arial" w:cs="Arial"/>
        </w:rPr>
        <w:t>d</w:t>
      </w:r>
      <w:r w:rsidR="00AB494B" w:rsidRPr="00171E92">
        <w:rPr>
          <w:rFonts w:ascii="Arial" w:hAnsi="Arial" w:cs="Arial"/>
        </w:rPr>
        <w:t>istrictwide school improvement plan which permits building level decision-making regarding program assessment, curriculum review, determination of performance standards, budgetary review, staff development, and the monitoring and assessment</w:t>
      </w:r>
    </w:p>
    <w:p w14:paraId="2DFA82A2" w14:textId="46D7A6DA" w:rsidR="00856EF6" w:rsidRPr="00171E92" w:rsidRDefault="0089316D" w:rsidP="00AC7199">
      <w:pPr>
        <w:pStyle w:val="ListParagraph"/>
        <w:numPr>
          <w:ilvl w:val="0"/>
          <w:numId w:val="12"/>
        </w:numPr>
        <w:spacing w:after="0"/>
        <w:rPr>
          <w:rFonts w:ascii="Arial" w:hAnsi="Arial" w:cs="Arial"/>
        </w:rPr>
      </w:pPr>
      <w:r w:rsidRPr="00171E92">
        <w:rPr>
          <w:rFonts w:ascii="Arial" w:hAnsi="Arial" w:cs="Arial"/>
        </w:rPr>
        <w:t>c</w:t>
      </w:r>
      <w:r w:rsidR="00856EF6" w:rsidRPr="00171E92">
        <w:rPr>
          <w:rFonts w:ascii="Arial" w:hAnsi="Arial" w:cs="Arial"/>
        </w:rPr>
        <w:t xml:space="preserve">ollaboration at both the building and </w:t>
      </w:r>
      <w:r w:rsidRPr="00171E92">
        <w:rPr>
          <w:rFonts w:ascii="Arial" w:hAnsi="Arial" w:cs="Arial"/>
        </w:rPr>
        <w:t>d</w:t>
      </w:r>
      <w:r w:rsidR="00856EF6" w:rsidRPr="00171E92">
        <w:rPr>
          <w:rFonts w:ascii="Arial" w:hAnsi="Arial" w:cs="Arial"/>
        </w:rPr>
        <w:t xml:space="preserve">istrict levels with parents, relevant </w:t>
      </w:r>
      <w:r w:rsidR="00973B4C" w:rsidRPr="00171E92">
        <w:rPr>
          <w:rFonts w:ascii="Arial" w:hAnsi="Arial" w:cs="Arial"/>
        </w:rPr>
        <w:t>institutions,</w:t>
      </w:r>
      <w:r w:rsidR="00856EF6" w:rsidRPr="00171E92">
        <w:rPr>
          <w:rFonts w:ascii="Arial" w:hAnsi="Arial" w:cs="Arial"/>
        </w:rPr>
        <w:t xml:space="preserve"> and groups and especially those in the community who can support and facilitate school improvement in the </w:t>
      </w:r>
      <w:r w:rsidRPr="00171E92">
        <w:rPr>
          <w:rFonts w:ascii="Arial" w:hAnsi="Arial" w:cs="Arial"/>
        </w:rPr>
        <w:t>district</w:t>
      </w:r>
    </w:p>
    <w:p w14:paraId="2DFA82A3" w14:textId="77777777" w:rsidR="00856EF6" w:rsidRPr="00171E92" w:rsidRDefault="00856EF6" w:rsidP="00AC7199">
      <w:pPr>
        <w:pStyle w:val="ListParagraph"/>
        <w:numPr>
          <w:ilvl w:val="0"/>
          <w:numId w:val="12"/>
        </w:numPr>
        <w:spacing w:after="0" w:line="240" w:lineRule="auto"/>
        <w:rPr>
          <w:rFonts w:ascii="Arial" w:hAnsi="Arial" w:cs="Arial"/>
        </w:rPr>
      </w:pPr>
      <w:r w:rsidRPr="00171E92">
        <w:rPr>
          <w:rFonts w:ascii="Arial" w:hAnsi="Arial" w:cs="Arial"/>
        </w:rPr>
        <w:t>A System of school reports and dissemination of information regarding the performance of student and educational programs as required for Florida statute an</w:t>
      </w:r>
      <w:r w:rsidR="0077775D" w:rsidRPr="00171E92">
        <w:rPr>
          <w:rFonts w:ascii="Arial" w:hAnsi="Arial" w:cs="Arial"/>
        </w:rPr>
        <w:t>d State Board of Education rule</w:t>
      </w:r>
    </w:p>
    <w:p w14:paraId="09B44DCB" w14:textId="77777777" w:rsidR="009B4787" w:rsidRPr="00171E92" w:rsidRDefault="009B4787" w:rsidP="00AF2AE5">
      <w:pPr>
        <w:spacing w:after="0" w:line="240" w:lineRule="auto"/>
        <w:rPr>
          <w:rFonts w:ascii="Arial" w:hAnsi="Arial" w:cs="Arial"/>
        </w:rPr>
      </w:pPr>
    </w:p>
    <w:p w14:paraId="4EF4EC63" w14:textId="5CB223B5" w:rsidR="009B4787" w:rsidRPr="00171E92" w:rsidRDefault="009B4787" w:rsidP="00AC7199">
      <w:pPr>
        <w:pStyle w:val="ListParagraph"/>
        <w:numPr>
          <w:ilvl w:val="0"/>
          <w:numId w:val="17"/>
        </w:numPr>
        <w:tabs>
          <w:tab w:val="left" w:pos="360"/>
        </w:tabs>
        <w:spacing w:after="0" w:line="240" w:lineRule="auto"/>
        <w:rPr>
          <w:rFonts w:ascii="Arial" w:hAnsi="Arial" w:cs="Arial"/>
          <w:b/>
          <w:bCs/>
          <w:u w:val="single"/>
        </w:rPr>
      </w:pPr>
      <w:r w:rsidRPr="00171E92">
        <w:rPr>
          <w:rFonts w:ascii="Arial" w:eastAsia="Times New Roman" w:hAnsi="Arial" w:cs="Arial"/>
          <w:b/>
          <w:bCs/>
          <w:u w:val="single"/>
        </w:rPr>
        <w:t>Office of School Improvement</w:t>
      </w:r>
    </w:p>
    <w:p w14:paraId="251D6D61" w14:textId="77777777" w:rsidR="009B4787" w:rsidRPr="00171E92" w:rsidRDefault="009B4787" w:rsidP="009B4787">
      <w:pPr>
        <w:tabs>
          <w:tab w:val="left" w:pos="360"/>
        </w:tabs>
        <w:spacing w:after="0" w:line="240" w:lineRule="auto"/>
        <w:ind w:left="360" w:hanging="360"/>
        <w:rPr>
          <w:rFonts w:ascii="Arial" w:hAnsi="Arial" w:cs="Arial"/>
          <w:lang w:val="en"/>
        </w:rPr>
      </w:pPr>
    </w:p>
    <w:p w14:paraId="1CBCCEE5" w14:textId="77777777" w:rsidR="00211231" w:rsidRPr="00171E92" w:rsidRDefault="009B4787" w:rsidP="00211231">
      <w:pPr>
        <w:pStyle w:val="ListParagraph"/>
        <w:ind w:left="0"/>
        <w:rPr>
          <w:rFonts w:ascii="Arial" w:hAnsi="Arial" w:cs="Arial"/>
          <w:b/>
          <w:bCs/>
        </w:rPr>
      </w:pPr>
      <w:r w:rsidRPr="00171E92">
        <w:rPr>
          <w:rFonts w:ascii="Arial" w:hAnsi="Arial" w:cs="Arial"/>
          <w:b/>
          <w:bCs/>
        </w:rPr>
        <w:t xml:space="preserve">Purpose </w:t>
      </w:r>
    </w:p>
    <w:p w14:paraId="32FDF752" w14:textId="4DE67254" w:rsidR="009B4787" w:rsidRPr="00171E92" w:rsidRDefault="009B4787" w:rsidP="00211231">
      <w:pPr>
        <w:pStyle w:val="ListParagraph"/>
        <w:ind w:left="0"/>
        <w:rPr>
          <w:rFonts w:ascii="Arial" w:hAnsi="Arial" w:cs="Arial"/>
          <w:b/>
          <w:bCs/>
        </w:rPr>
      </w:pPr>
      <w:r w:rsidRPr="00171E92">
        <w:rPr>
          <w:rFonts w:ascii="Arial" w:eastAsia="Times New Roman" w:hAnsi="Arial" w:cs="Arial"/>
        </w:rPr>
        <w:t xml:space="preserve">The purpose of the Office of School Improvement is to provide support, training, direction, and resources that strengthen the school improvement process at all Hillsborough County schools. </w:t>
      </w:r>
    </w:p>
    <w:p w14:paraId="2324027F" w14:textId="77777777" w:rsidR="009548A7" w:rsidRPr="00171E92" w:rsidRDefault="009548A7" w:rsidP="00211231">
      <w:pPr>
        <w:pStyle w:val="ListParagraph"/>
        <w:ind w:left="0"/>
        <w:rPr>
          <w:rFonts w:ascii="Arial" w:hAnsi="Arial" w:cs="Arial"/>
          <w:b/>
          <w:bCs/>
        </w:rPr>
      </w:pPr>
    </w:p>
    <w:p w14:paraId="6848F290" w14:textId="2002B69A" w:rsidR="00211231" w:rsidRPr="00171E92" w:rsidRDefault="009B4787" w:rsidP="00211231">
      <w:pPr>
        <w:pStyle w:val="ListParagraph"/>
        <w:ind w:left="0"/>
        <w:rPr>
          <w:rFonts w:ascii="Arial" w:hAnsi="Arial" w:cs="Arial"/>
          <w:b/>
          <w:bCs/>
        </w:rPr>
      </w:pPr>
      <w:r w:rsidRPr="00171E92">
        <w:rPr>
          <w:rFonts w:ascii="Arial" w:hAnsi="Arial" w:cs="Arial"/>
          <w:b/>
          <w:bCs/>
        </w:rPr>
        <w:t>Mission</w:t>
      </w:r>
    </w:p>
    <w:p w14:paraId="35B85B88" w14:textId="1D1C7889" w:rsidR="009B4787" w:rsidRPr="00171E92" w:rsidRDefault="009B4787" w:rsidP="00211231">
      <w:pPr>
        <w:pStyle w:val="ListParagraph"/>
        <w:ind w:left="0"/>
        <w:rPr>
          <w:rFonts w:ascii="Arial" w:hAnsi="Arial" w:cs="Arial"/>
          <w:color w:val="505050"/>
          <w:lang w:val="en"/>
        </w:rPr>
      </w:pPr>
      <w:r w:rsidRPr="00171E92">
        <w:rPr>
          <w:rFonts w:ascii="Arial" w:eastAsia="Times New Roman" w:hAnsi="Arial" w:cs="Arial"/>
        </w:rPr>
        <w:t xml:space="preserve">The Office of School Improvement </w:t>
      </w:r>
      <w:r w:rsidRPr="00171E92">
        <w:rPr>
          <w:rFonts w:ascii="Arial" w:hAnsi="Arial" w:cs="Arial"/>
          <w:lang w:val="en"/>
        </w:rPr>
        <w:t>provides assistance to schools in order to build capacity and strengthen systems that support increasing student achievement</w:t>
      </w:r>
      <w:r w:rsidRPr="00171E92">
        <w:rPr>
          <w:rFonts w:ascii="Arial" w:hAnsi="Arial" w:cs="Arial"/>
          <w:color w:val="505050"/>
          <w:lang w:val="en"/>
        </w:rPr>
        <w:t>.</w:t>
      </w:r>
    </w:p>
    <w:p w14:paraId="35C56D7C" w14:textId="77777777" w:rsidR="00A25D44" w:rsidRDefault="00A25D44" w:rsidP="00211231">
      <w:pPr>
        <w:pStyle w:val="ListParagraph"/>
        <w:ind w:left="0"/>
        <w:rPr>
          <w:rFonts w:ascii="Arial" w:hAnsi="Arial" w:cs="Arial"/>
          <w:b/>
          <w:bCs/>
        </w:rPr>
      </w:pPr>
    </w:p>
    <w:p w14:paraId="2EB50939" w14:textId="0B96DDBE" w:rsidR="00211231" w:rsidRPr="00171E92" w:rsidRDefault="009B4787" w:rsidP="00211231">
      <w:pPr>
        <w:pStyle w:val="ListParagraph"/>
        <w:ind w:left="0"/>
        <w:rPr>
          <w:rFonts w:ascii="Arial" w:hAnsi="Arial" w:cs="Arial"/>
          <w:b/>
          <w:bCs/>
        </w:rPr>
      </w:pPr>
      <w:r w:rsidRPr="00171E92">
        <w:rPr>
          <w:rFonts w:ascii="Arial" w:hAnsi="Arial" w:cs="Arial"/>
          <w:b/>
          <w:bCs/>
        </w:rPr>
        <w:lastRenderedPageBreak/>
        <w:t>Vision</w:t>
      </w:r>
    </w:p>
    <w:p w14:paraId="03D12A71" w14:textId="52C6C65F" w:rsidR="009B4787" w:rsidRPr="00171E92" w:rsidRDefault="009B4787" w:rsidP="00211231">
      <w:pPr>
        <w:pStyle w:val="ListParagraph"/>
        <w:ind w:left="0"/>
        <w:rPr>
          <w:rFonts w:ascii="Arial" w:hAnsi="Arial" w:cs="Arial"/>
          <w:lang w:val="en"/>
        </w:rPr>
      </w:pPr>
      <w:r w:rsidRPr="00171E92">
        <w:rPr>
          <w:rFonts w:ascii="Arial" w:hAnsi="Arial" w:cs="Arial"/>
          <w:lang w:val="en"/>
        </w:rPr>
        <w:t>Maximize success for all through collaborative alliances with schools and cross divisional district departments.</w:t>
      </w:r>
    </w:p>
    <w:p w14:paraId="1174F558" w14:textId="77777777" w:rsidR="009B4787" w:rsidRPr="00171E92" w:rsidRDefault="009B4787" w:rsidP="00AF2AE5">
      <w:pPr>
        <w:spacing w:after="0" w:line="240" w:lineRule="auto"/>
        <w:rPr>
          <w:rFonts w:ascii="Arial" w:hAnsi="Arial" w:cs="Arial"/>
          <w:lang w:val="en"/>
        </w:rPr>
      </w:pPr>
    </w:p>
    <w:p w14:paraId="2DFA82A7" w14:textId="77777777" w:rsidR="00AB494B" w:rsidRPr="00171E92" w:rsidRDefault="00AB494B" w:rsidP="0086250E">
      <w:pPr>
        <w:spacing w:after="0" w:line="240" w:lineRule="auto"/>
        <w:rPr>
          <w:rFonts w:ascii="Arial" w:hAnsi="Arial" w:cs="Arial"/>
        </w:rPr>
      </w:pPr>
    </w:p>
    <w:p w14:paraId="2DFA82B4" w14:textId="77777777" w:rsidR="003407F3" w:rsidRPr="00171E92" w:rsidRDefault="003407F3" w:rsidP="0086250E">
      <w:pPr>
        <w:pStyle w:val="NormalWeb"/>
        <w:shd w:val="clear" w:color="auto" w:fill="FFFFFF"/>
        <w:spacing w:before="0" w:beforeAutospacing="0" w:after="0" w:afterAutospacing="0"/>
        <w:ind w:left="720"/>
        <w:rPr>
          <w:rFonts w:ascii="Arial" w:hAnsi="Arial" w:cs="Arial"/>
          <w:sz w:val="22"/>
          <w:szCs w:val="22"/>
          <w:shd w:val="clear" w:color="auto" w:fill="FFFFFF"/>
        </w:rPr>
      </w:pPr>
    </w:p>
    <w:p w14:paraId="1DA2E3AF" w14:textId="77777777" w:rsidR="00C82011" w:rsidRPr="00171E92" w:rsidRDefault="00C82011" w:rsidP="00925FEF">
      <w:pPr>
        <w:rPr>
          <w:rFonts w:ascii="Arial" w:hAnsi="Arial" w:cs="Arial"/>
          <w:b/>
          <w:bCs/>
          <w:sz w:val="36"/>
          <w:szCs w:val="36"/>
        </w:rPr>
      </w:pPr>
    </w:p>
    <w:p w14:paraId="702221A8" w14:textId="77777777" w:rsidR="00C3204B" w:rsidRPr="00171E92" w:rsidRDefault="00C3204B" w:rsidP="00925FEF">
      <w:pPr>
        <w:rPr>
          <w:rFonts w:ascii="Arial" w:hAnsi="Arial" w:cs="Arial"/>
          <w:b/>
          <w:bCs/>
          <w:sz w:val="36"/>
          <w:szCs w:val="36"/>
        </w:rPr>
      </w:pPr>
    </w:p>
    <w:p w14:paraId="7F9FC7F8" w14:textId="77777777" w:rsidR="00C3204B" w:rsidRPr="00171E92" w:rsidRDefault="00C3204B" w:rsidP="00925FEF">
      <w:pPr>
        <w:rPr>
          <w:rFonts w:ascii="Arial" w:hAnsi="Arial" w:cs="Arial"/>
          <w:b/>
          <w:bCs/>
          <w:sz w:val="36"/>
          <w:szCs w:val="36"/>
        </w:rPr>
      </w:pPr>
    </w:p>
    <w:p w14:paraId="133087AC" w14:textId="77777777" w:rsidR="00C3204B" w:rsidRPr="00171E92" w:rsidRDefault="00C3204B" w:rsidP="00925FEF">
      <w:pPr>
        <w:rPr>
          <w:rFonts w:ascii="Arial" w:hAnsi="Arial" w:cs="Arial"/>
          <w:b/>
          <w:bCs/>
          <w:sz w:val="36"/>
          <w:szCs w:val="36"/>
        </w:rPr>
      </w:pPr>
    </w:p>
    <w:p w14:paraId="4B094CFF" w14:textId="77777777" w:rsidR="00C3204B" w:rsidRPr="00171E92" w:rsidRDefault="00C3204B" w:rsidP="00925FEF">
      <w:pPr>
        <w:rPr>
          <w:rFonts w:ascii="Arial" w:hAnsi="Arial" w:cs="Arial"/>
          <w:b/>
          <w:bCs/>
          <w:sz w:val="36"/>
          <w:szCs w:val="36"/>
        </w:rPr>
      </w:pPr>
    </w:p>
    <w:p w14:paraId="0DF2E4CC" w14:textId="77777777" w:rsidR="00C3204B" w:rsidRPr="00171E92" w:rsidRDefault="00C3204B" w:rsidP="00925FEF">
      <w:pPr>
        <w:rPr>
          <w:rFonts w:ascii="Arial" w:hAnsi="Arial" w:cs="Arial"/>
          <w:b/>
          <w:bCs/>
          <w:sz w:val="36"/>
          <w:szCs w:val="36"/>
        </w:rPr>
      </w:pPr>
    </w:p>
    <w:p w14:paraId="466A94F3" w14:textId="77777777" w:rsidR="00C3204B" w:rsidRPr="00171E92" w:rsidRDefault="00C3204B" w:rsidP="00925FEF">
      <w:pPr>
        <w:rPr>
          <w:rFonts w:ascii="Arial" w:hAnsi="Arial" w:cs="Arial"/>
          <w:b/>
          <w:bCs/>
          <w:sz w:val="36"/>
          <w:szCs w:val="36"/>
        </w:rPr>
      </w:pPr>
    </w:p>
    <w:p w14:paraId="3370FC82" w14:textId="77777777" w:rsidR="00C3204B" w:rsidRPr="00171E92" w:rsidRDefault="00C3204B" w:rsidP="00925FEF">
      <w:pPr>
        <w:rPr>
          <w:rFonts w:ascii="Arial" w:hAnsi="Arial" w:cs="Arial"/>
          <w:b/>
          <w:bCs/>
          <w:sz w:val="36"/>
          <w:szCs w:val="36"/>
        </w:rPr>
      </w:pPr>
    </w:p>
    <w:p w14:paraId="1253E731" w14:textId="77777777" w:rsidR="00C3204B" w:rsidRPr="00171E92" w:rsidRDefault="00C3204B" w:rsidP="00925FEF">
      <w:pPr>
        <w:rPr>
          <w:rFonts w:ascii="Arial" w:hAnsi="Arial" w:cs="Arial"/>
          <w:b/>
          <w:bCs/>
          <w:sz w:val="36"/>
          <w:szCs w:val="36"/>
        </w:rPr>
      </w:pPr>
    </w:p>
    <w:p w14:paraId="1C2A33E9" w14:textId="77777777" w:rsidR="00C3204B" w:rsidRPr="00171E92" w:rsidRDefault="00C3204B" w:rsidP="00925FEF">
      <w:pPr>
        <w:rPr>
          <w:rFonts w:ascii="Arial" w:hAnsi="Arial" w:cs="Arial"/>
          <w:b/>
          <w:bCs/>
          <w:sz w:val="36"/>
          <w:szCs w:val="36"/>
        </w:rPr>
      </w:pPr>
    </w:p>
    <w:p w14:paraId="6312F476" w14:textId="77777777" w:rsidR="00C3204B" w:rsidRPr="00171E92" w:rsidRDefault="00C3204B" w:rsidP="00925FEF">
      <w:pPr>
        <w:rPr>
          <w:rFonts w:ascii="Arial" w:hAnsi="Arial" w:cs="Arial"/>
          <w:b/>
          <w:bCs/>
          <w:sz w:val="36"/>
          <w:szCs w:val="36"/>
        </w:rPr>
      </w:pPr>
    </w:p>
    <w:p w14:paraId="52CDDDE8" w14:textId="77777777" w:rsidR="00C3204B" w:rsidRDefault="00C3204B" w:rsidP="00925FEF">
      <w:pPr>
        <w:rPr>
          <w:rFonts w:ascii="Arial" w:hAnsi="Arial" w:cs="Arial"/>
          <w:b/>
          <w:bCs/>
          <w:sz w:val="36"/>
          <w:szCs w:val="36"/>
        </w:rPr>
      </w:pPr>
    </w:p>
    <w:p w14:paraId="68AF0C12" w14:textId="77777777" w:rsidR="00A25D44" w:rsidRDefault="00A25D44" w:rsidP="00925FEF">
      <w:pPr>
        <w:rPr>
          <w:rFonts w:ascii="Arial" w:hAnsi="Arial" w:cs="Arial"/>
          <w:b/>
          <w:bCs/>
          <w:sz w:val="36"/>
          <w:szCs w:val="36"/>
        </w:rPr>
      </w:pPr>
    </w:p>
    <w:p w14:paraId="239B7775" w14:textId="77777777" w:rsidR="00A25D44" w:rsidRDefault="00A25D44" w:rsidP="00925FEF">
      <w:pPr>
        <w:rPr>
          <w:rFonts w:ascii="Arial" w:hAnsi="Arial" w:cs="Arial"/>
          <w:b/>
          <w:bCs/>
          <w:sz w:val="36"/>
          <w:szCs w:val="36"/>
        </w:rPr>
      </w:pPr>
    </w:p>
    <w:p w14:paraId="531A9D7C" w14:textId="77777777" w:rsidR="00A25D44" w:rsidRDefault="00A25D44" w:rsidP="00925FEF">
      <w:pPr>
        <w:rPr>
          <w:rFonts w:ascii="Arial" w:hAnsi="Arial" w:cs="Arial"/>
          <w:b/>
          <w:bCs/>
          <w:sz w:val="36"/>
          <w:szCs w:val="36"/>
        </w:rPr>
      </w:pPr>
    </w:p>
    <w:p w14:paraId="49910720" w14:textId="77777777" w:rsidR="00A25D44" w:rsidRDefault="00A25D44" w:rsidP="00925FEF">
      <w:pPr>
        <w:rPr>
          <w:rFonts w:ascii="Arial" w:hAnsi="Arial" w:cs="Arial"/>
          <w:b/>
          <w:bCs/>
          <w:sz w:val="36"/>
          <w:szCs w:val="36"/>
        </w:rPr>
      </w:pPr>
    </w:p>
    <w:p w14:paraId="018180C8" w14:textId="77777777" w:rsidR="00A25D44" w:rsidRDefault="00A25D44" w:rsidP="00925FEF">
      <w:pPr>
        <w:rPr>
          <w:rFonts w:ascii="Arial" w:hAnsi="Arial" w:cs="Arial"/>
          <w:b/>
          <w:bCs/>
          <w:sz w:val="36"/>
          <w:szCs w:val="36"/>
        </w:rPr>
      </w:pPr>
    </w:p>
    <w:p w14:paraId="3C796EA1" w14:textId="77777777" w:rsidR="00A25D44" w:rsidRDefault="00A25D44" w:rsidP="00925FEF">
      <w:pPr>
        <w:rPr>
          <w:rFonts w:ascii="Arial" w:hAnsi="Arial" w:cs="Arial"/>
          <w:b/>
          <w:bCs/>
          <w:sz w:val="36"/>
          <w:szCs w:val="36"/>
        </w:rPr>
      </w:pPr>
    </w:p>
    <w:p w14:paraId="41F64A0E" w14:textId="77777777" w:rsidR="00A25D44" w:rsidRPr="00171E92" w:rsidRDefault="00A25D44" w:rsidP="00925FEF">
      <w:pPr>
        <w:rPr>
          <w:rFonts w:ascii="Arial" w:hAnsi="Arial" w:cs="Arial"/>
          <w:b/>
          <w:bCs/>
          <w:sz w:val="36"/>
          <w:szCs w:val="36"/>
        </w:rPr>
      </w:pPr>
    </w:p>
    <w:p w14:paraId="2DFA8300" w14:textId="2EEEE3B8" w:rsidR="00AB494B" w:rsidRDefault="00AB494B" w:rsidP="005D6B61">
      <w:pPr>
        <w:pStyle w:val="NoSpacing"/>
        <w:rPr>
          <w:rFonts w:ascii="Arial" w:hAnsi="Arial" w:cs="Arial"/>
          <w:sz w:val="32"/>
          <w:szCs w:val="32"/>
        </w:rPr>
      </w:pPr>
      <w:bookmarkStart w:id="1" w:name="_Toc229045081"/>
      <w:r w:rsidRPr="005D6B61">
        <w:rPr>
          <w:rFonts w:ascii="Arial" w:hAnsi="Arial" w:cs="Arial"/>
          <w:sz w:val="32"/>
          <w:szCs w:val="32"/>
        </w:rPr>
        <w:lastRenderedPageBreak/>
        <w:t xml:space="preserve">Chapter </w:t>
      </w:r>
      <w:r w:rsidR="00E12D89" w:rsidRPr="005D6B61">
        <w:rPr>
          <w:rFonts w:ascii="Arial" w:hAnsi="Arial" w:cs="Arial"/>
          <w:sz w:val="32"/>
          <w:szCs w:val="32"/>
        </w:rPr>
        <w:t>2</w:t>
      </w:r>
      <w:r w:rsidRPr="005D6B61">
        <w:rPr>
          <w:rFonts w:ascii="Arial" w:hAnsi="Arial" w:cs="Arial"/>
          <w:sz w:val="32"/>
          <w:szCs w:val="32"/>
        </w:rPr>
        <w:t xml:space="preserve"> School Advisory Council (SAC)</w:t>
      </w:r>
      <w:bookmarkEnd w:id="1"/>
    </w:p>
    <w:p w14:paraId="7AA35633" w14:textId="77777777" w:rsidR="000945B3" w:rsidRPr="000945B3" w:rsidRDefault="000945B3" w:rsidP="005D6B61">
      <w:pPr>
        <w:pStyle w:val="NoSpacing"/>
        <w:rPr>
          <w:rFonts w:ascii="Arial" w:hAnsi="Arial" w:cs="Arial"/>
        </w:rPr>
      </w:pPr>
    </w:p>
    <w:p w14:paraId="2DFA8302" w14:textId="2D73EBC7" w:rsidR="00AB494B" w:rsidRPr="00171E92" w:rsidRDefault="00AB494B" w:rsidP="00AC7199">
      <w:pPr>
        <w:pStyle w:val="ListParagraph"/>
        <w:numPr>
          <w:ilvl w:val="0"/>
          <w:numId w:val="1"/>
        </w:numPr>
        <w:tabs>
          <w:tab w:val="left" w:pos="360"/>
        </w:tabs>
        <w:spacing w:after="0" w:line="240" w:lineRule="auto"/>
        <w:rPr>
          <w:rFonts w:ascii="Arial" w:hAnsi="Arial" w:cs="Arial"/>
        </w:rPr>
      </w:pPr>
      <w:r w:rsidRPr="00171E92">
        <w:rPr>
          <w:rFonts w:ascii="Arial" w:hAnsi="Arial" w:cs="Arial"/>
        </w:rPr>
        <w:t>Purpose of the SAC</w:t>
      </w:r>
    </w:p>
    <w:p w14:paraId="2DFA8303" w14:textId="77777777" w:rsidR="00AB494B" w:rsidRPr="00171E92" w:rsidRDefault="00AB494B" w:rsidP="00AC7199">
      <w:pPr>
        <w:pStyle w:val="ListParagraph"/>
        <w:numPr>
          <w:ilvl w:val="0"/>
          <w:numId w:val="1"/>
        </w:numPr>
        <w:tabs>
          <w:tab w:val="left" w:pos="360"/>
        </w:tabs>
        <w:spacing w:after="0" w:line="240" w:lineRule="auto"/>
        <w:rPr>
          <w:rFonts w:ascii="Arial" w:hAnsi="Arial" w:cs="Arial"/>
          <w:u w:val="single"/>
        </w:rPr>
      </w:pPr>
      <w:r w:rsidRPr="00171E92">
        <w:rPr>
          <w:rFonts w:ascii="Arial" w:hAnsi="Arial" w:cs="Arial"/>
        </w:rPr>
        <w:t>SAC Bylaws</w:t>
      </w:r>
    </w:p>
    <w:p w14:paraId="2DFA8304" w14:textId="1463246E" w:rsidR="00AB494B" w:rsidRPr="00171E92" w:rsidRDefault="00512462" w:rsidP="00AC7199">
      <w:pPr>
        <w:pStyle w:val="ListParagraph"/>
        <w:numPr>
          <w:ilvl w:val="0"/>
          <w:numId w:val="1"/>
        </w:numPr>
        <w:tabs>
          <w:tab w:val="left" w:pos="360"/>
        </w:tabs>
        <w:spacing w:after="0" w:line="240" w:lineRule="auto"/>
        <w:rPr>
          <w:rFonts w:ascii="Arial" w:hAnsi="Arial" w:cs="Arial"/>
          <w:u w:val="single"/>
        </w:rPr>
      </w:pPr>
      <w:r w:rsidRPr="00171E92">
        <w:rPr>
          <w:rFonts w:ascii="Arial" w:hAnsi="Arial" w:cs="Arial"/>
        </w:rPr>
        <w:t xml:space="preserve">Election or </w:t>
      </w:r>
      <w:r w:rsidR="00AB494B" w:rsidRPr="00171E92">
        <w:rPr>
          <w:rFonts w:ascii="Arial" w:hAnsi="Arial" w:cs="Arial"/>
        </w:rPr>
        <w:t xml:space="preserve">Appointment of </w:t>
      </w:r>
      <w:r w:rsidR="00FF4DA9" w:rsidRPr="00171E92">
        <w:rPr>
          <w:rFonts w:ascii="Arial" w:hAnsi="Arial" w:cs="Arial"/>
        </w:rPr>
        <w:t>SAC Chair</w:t>
      </w:r>
    </w:p>
    <w:p w14:paraId="2DFA8305" w14:textId="77777777" w:rsidR="00AB494B" w:rsidRPr="00171E92" w:rsidRDefault="00AB494B" w:rsidP="00AC7199">
      <w:pPr>
        <w:pStyle w:val="ListParagraph"/>
        <w:numPr>
          <w:ilvl w:val="0"/>
          <w:numId w:val="1"/>
        </w:numPr>
        <w:tabs>
          <w:tab w:val="left" w:pos="360"/>
        </w:tabs>
        <w:spacing w:after="0" w:line="240" w:lineRule="auto"/>
        <w:rPr>
          <w:rFonts w:ascii="Arial" w:hAnsi="Arial" w:cs="Arial"/>
        </w:rPr>
      </w:pPr>
      <w:r w:rsidRPr="00171E92">
        <w:rPr>
          <w:rFonts w:ascii="Arial" w:hAnsi="Arial" w:cs="Arial"/>
        </w:rPr>
        <w:t>Establishing the Composition of the SAC Team</w:t>
      </w:r>
    </w:p>
    <w:p w14:paraId="2DFA8306" w14:textId="77777777" w:rsidR="008A0AC3" w:rsidRPr="00171E92" w:rsidRDefault="008A0AC3" w:rsidP="00AC7199">
      <w:pPr>
        <w:pStyle w:val="ListParagraph"/>
        <w:numPr>
          <w:ilvl w:val="0"/>
          <w:numId w:val="1"/>
        </w:numPr>
        <w:tabs>
          <w:tab w:val="left" w:pos="360"/>
        </w:tabs>
        <w:spacing w:after="0" w:line="240" w:lineRule="auto"/>
        <w:rPr>
          <w:rFonts w:ascii="Arial" w:hAnsi="Arial" w:cs="Arial"/>
        </w:rPr>
      </w:pPr>
      <w:r w:rsidRPr="00171E92">
        <w:rPr>
          <w:rFonts w:ascii="Arial" w:eastAsia="Times New Roman" w:hAnsi="Arial" w:cs="Arial"/>
        </w:rPr>
        <w:t>SAC Composition Voting Process</w:t>
      </w:r>
    </w:p>
    <w:p w14:paraId="2DFA8307" w14:textId="77777777" w:rsidR="00AB494B" w:rsidRPr="00171E92" w:rsidRDefault="00AB494B" w:rsidP="00AC7199">
      <w:pPr>
        <w:pStyle w:val="ListParagraph"/>
        <w:numPr>
          <w:ilvl w:val="0"/>
          <w:numId w:val="1"/>
        </w:numPr>
        <w:tabs>
          <w:tab w:val="left" w:pos="360"/>
        </w:tabs>
        <w:spacing w:after="0" w:line="240" w:lineRule="auto"/>
        <w:rPr>
          <w:rFonts w:ascii="Arial" w:hAnsi="Arial" w:cs="Arial"/>
        </w:rPr>
      </w:pPr>
      <w:r w:rsidRPr="00171E92">
        <w:rPr>
          <w:rFonts w:ascii="Arial" w:hAnsi="Arial" w:cs="Arial"/>
        </w:rPr>
        <w:t>SAC Attendance and Meetings</w:t>
      </w:r>
    </w:p>
    <w:p w14:paraId="2DFA830A" w14:textId="77777777" w:rsidR="00AB494B" w:rsidRPr="00171E92" w:rsidRDefault="00AB494B" w:rsidP="00AC7199">
      <w:pPr>
        <w:pStyle w:val="ListParagraph"/>
        <w:numPr>
          <w:ilvl w:val="0"/>
          <w:numId w:val="1"/>
        </w:numPr>
        <w:tabs>
          <w:tab w:val="left" w:pos="360"/>
        </w:tabs>
        <w:spacing w:after="0" w:line="240" w:lineRule="auto"/>
        <w:rPr>
          <w:rFonts w:ascii="Arial" w:hAnsi="Arial" w:cs="Arial"/>
        </w:rPr>
      </w:pPr>
      <w:r w:rsidRPr="00171E92">
        <w:rPr>
          <w:rFonts w:ascii="Arial" w:hAnsi="Arial" w:cs="Arial"/>
        </w:rPr>
        <w:t>SAC Frequently Asked Questions</w:t>
      </w:r>
    </w:p>
    <w:p w14:paraId="2DFA830B" w14:textId="77777777" w:rsidR="00AB494B" w:rsidRPr="00171E92" w:rsidRDefault="00AB494B" w:rsidP="0086250E">
      <w:pPr>
        <w:pStyle w:val="ListParagraph"/>
        <w:spacing w:after="0" w:line="240" w:lineRule="auto"/>
        <w:ind w:left="360" w:hanging="360"/>
        <w:rPr>
          <w:rFonts w:ascii="Arial" w:hAnsi="Arial" w:cs="Arial"/>
          <w:b/>
          <w:u w:val="single"/>
        </w:rPr>
      </w:pPr>
    </w:p>
    <w:p w14:paraId="2DFA830C" w14:textId="73B3B6C0" w:rsidR="00AB494B" w:rsidRPr="00171E92" w:rsidRDefault="00AB494B" w:rsidP="00FF0136">
      <w:pPr>
        <w:pStyle w:val="ListParagraph"/>
        <w:numPr>
          <w:ilvl w:val="0"/>
          <w:numId w:val="30"/>
        </w:numPr>
        <w:rPr>
          <w:rFonts w:ascii="Arial" w:hAnsi="Arial" w:cs="Arial"/>
          <w:b/>
          <w:bCs/>
          <w:u w:val="single"/>
        </w:rPr>
      </w:pPr>
      <w:r w:rsidRPr="00171E92">
        <w:rPr>
          <w:rFonts w:ascii="Arial" w:hAnsi="Arial" w:cs="Arial"/>
          <w:b/>
          <w:bCs/>
          <w:u w:val="single"/>
        </w:rPr>
        <w:t>Purpose of the SAC</w:t>
      </w:r>
    </w:p>
    <w:p w14:paraId="2DFA830D" w14:textId="0F329722" w:rsidR="00A61827" w:rsidRPr="00171E92" w:rsidRDefault="00A61827" w:rsidP="00F30F96">
      <w:pPr>
        <w:spacing w:after="0"/>
        <w:rPr>
          <w:rFonts w:ascii="Arial" w:hAnsi="Arial" w:cs="Arial"/>
        </w:rPr>
      </w:pPr>
      <w:r w:rsidRPr="00171E92">
        <w:rPr>
          <w:rFonts w:ascii="Arial" w:hAnsi="Arial" w:cs="Arial"/>
        </w:rPr>
        <w:t xml:space="preserve">The SAC is a partnership between the school and the community it serves. The SAC is responsible for </w:t>
      </w:r>
      <w:r w:rsidR="00C92CB8" w:rsidRPr="00171E92">
        <w:rPr>
          <w:rFonts w:ascii="Arial" w:hAnsi="Arial" w:cs="Arial"/>
        </w:rPr>
        <w:t>assisting</w:t>
      </w:r>
      <w:r w:rsidR="00555EAB" w:rsidRPr="00171E92">
        <w:rPr>
          <w:rFonts w:ascii="Arial" w:hAnsi="Arial" w:cs="Arial"/>
        </w:rPr>
        <w:t xml:space="preserve"> with the annual</w:t>
      </w:r>
      <w:r w:rsidRPr="00171E92">
        <w:rPr>
          <w:rFonts w:ascii="Arial" w:hAnsi="Arial" w:cs="Arial"/>
        </w:rPr>
        <w:t xml:space="preserve"> preparation</w:t>
      </w:r>
      <w:r w:rsidR="00555EAB" w:rsidRPr="00171E92">
        <w:rPr>
          <w:rFonts w:ascii="Arial" w:hAnsi="Arial" w:cs="Arial"/>
        </w:rPr>
        <w:t>, implementation, and evaluation</w:t>
      </w:r>
      <w:r w:rsidRPr="00171E92">
        <w:rPr>
          <w:rFonts w:ascii="Arial" w:hAnsi="Arial" w:cs="Arial"/>
        </w:rPr>
        <w:t xml:space="preserve"> of the S</w:t>
      </w:r>
      <w:r w:rsidR="008931A0" w:rsidRPr="00171E92">
        <w:rPr>
          <w:rFonts w:ascii="Arial" w:hAnsi="Arial" w:cs="Arial"/>
        </w:rPr>
        <w:t xml:space="preserve">chool </w:t>
      </w:r>
      <w:r w:rsidRPr="00171E92">
        <w:rPr>
          <w:rFonts w:ascii="Arial" w:hAnsi="Arial" w:cs="Arial"/>
        </w:rPr>
        <w:t>I</w:t>
      </w:r>
      <w:r w:rsidR="008931A0" w:rsidRPr="00171E92">
        <w:rPr>
          <w:rFonts w:ascii="Arial" w:hAnsi="Arial" w:cs="Arial"/>
        </w:rPr>
        <w:t xml:space="preserve">mprovement </w:t>
      </w:r>
      <w:r w:rsidRPr="00171E92">
        <w:rPr>
          <w:rFonts w:ascii="Arial" w:hAnsi="Arial" w:cs="Arial"/>
        </w:rPr>
        <w:t>P</w:t>
      </w:r>
      <w:r w:rsidR="008931A0" w:rsidRPr="00171E92">
        <w:rPr>
          <w:rFonts w:ascii="Arial" w:hAnsi="Arial" w:cs="Arial"/>
        </w:rPr>
        <w:t>lan</w:t>
      </w:r>
      <w:r w:rsidRPr="00171E92">
        <w:rPr>
          <w:rFonts w:ascii="Arial" w:hAnsi="Arial" w:cs="Arial"/>
        </w:rPr>
        <w:t xml:space="preserve"> (2 F.S.§1001.452).</w:t>
      </w:r>
      <w:r w:rsidR="00BC398A" w:rsidRPr="00171E92">
        <w:rPr>
          <w:rFonts w:ascii="Arial" w:hAnsi="Arial" w:cs="Arial"/>
        </w:rPr>
        <w:t xml:space="preserve"> </w:t>
      </w:r>
    </w:p>
    <w:p w14:paraId="2DFA830E" w14:textId="77777777" w:rsidR="00AB494B" w:rsidRPr="00171E92" w:rsidRDefault="00AB494B" w:rsidP="00FF0136">
      <w:pPr>
        <w:spacing w:after="0" w:line="240" w:lineRule="auto"/>
        <w:rPr>
          <w:rFonts w:ascii="Arial" w:hAnsi="Arial" w:cs="Arial"/>
        </w:rPr>
      </w:pPr>
    </w:p>
    <w:p w14:paraId="2DFA830F" w14:textId="0097863C" w:rsidR="00AB494B" w:rsidRPr="00171E92" w:rsidRDefault="00AB494B" w:rsidP="00FF0136">
      <w:pPr>
        <w:pStyle w:val="ListParagraph"/>
        <w:numPr>
          <w:ilvl w:val="0"/>
          <w:numId w:val="30"/>
        </w:numPr>
        <w:rPr>
          <w:rFonts w:ascii="Arial" w:hAnsi="Arial" w:cs="Arial"/>
          <w:b/>
          <w:bCs/>
          <w:u w:val="single"/>
        </w:rPr>
      </w:pPr>
      <w:r w:rsidRPr="00171E92">
        <w:rPr>
          <w:rFonts w:ascii="Arial" w:hAnsi="Arial" w:cs="Arial"/>
          <w:b/>
          <w:bCs/>
          <w:u w:val="single"/>
        </w:rPr>
        <w:t xml:space="preserve">SAC Bylaws </w:t>
      </w:r>
    </w:p>
    <w:p w14:paraId="2DFA8310" w14:textId="1854BB17" w:rsidR="00AB494B" w:rsidRPr="00171E92" w:rsidRDefault="00AB494B" w:rsidP="004A2165">
      <w:pPr>
        <w:rPr>
          <w:rFonts w:ascii="Arial" w:hAnsi="Arial" w:cs="Arial"/>
        </w:rPr>
      </w:pPr>
      <w:r w:rsidRPr="00171E92">
        <w:rPr>
          <w:rFonts w:ascii="Arial" w:hAnsi="Arial" w:cs="Arial"/>
        </w:rPr>
        <w:t>Bylaws give structure to the SAC meeting process, which should be focused on the school improvement plan, student achievement, and budget items. Section 1001.452(1)(d) of Florida Statutes states each school advisory council shall adopt bylaws establishing procedures for:</w:t>
      </w:r>
    </w:p>
    <w:p w14:paraId="2DFA8311" w14:textId="77777777" w:rsidR="00AB494B" w:rsidRPr="00171E92" w:rsidRDefault="00AB494B" w:rsidP="00AC7199">
      <w:pPr>
        <w:pStyle w:val="ListParagraph"/>
        <w:numPr>
          <w:ilvl w:val="0"/>
          <w:numId w:val="14"/>
        </w:numPr>
        <w:spacing w:after="0" w:line="240" w:lineRule="auto"/>
        <w:rPr>
          <w:rFonts w:ascii="Arial" w:hAnsi="Arial" w:cs="Arial"/>
        </w:rPr>
      </w:pPr>
      <w:r w:rsidRPr="00171E92">
        <w:rPr>
          <w:rFonts w:ascii="Arial" w:hAnsi="Arial" w:cs="Arial"/>
        </w:rPr>
        <w:t>Requiring a quorum to be present before a vote may be taken by the school advisory council. A majority of membership of the council (51%) constitutes a quorum.</w:t>
      </w:r>
    </w:p>
    <w:p w14:paraId="2DFA8312" w14:textId="53E6564C" w:rsidR="00AB494B" w:rsidRPr="00171E92" w:rsidRDefault="00AB494B" w:rsidP="00AC7199">
      <w:pPr>
        <w:pStyle w:val="ListParagraph"/>
        <w:numPr>
          <w:ilvl w:val="0"/>
          <w:numId w:val="14"/>
        </w:numPr>
        <w:spacing w:after="0" w:line="240" w:lineRule="auto"/>
        <w:rPr>
          <w:rFonts w:ascii="Arial" w:hAnsi="Arial" w:cs="Arial"/>
        </w:rPr>
      </w:pPr>
      <w:r w:rsidRPr="00171E92">
        <w:rPr>
          <w:rFonts w:ascii="Arial" w:hAnsi="Arial" w:cs="Arial"/>
        </w:rPr>
        <w:t>Requiring at least three days advance notice in writing to all members of the school advisory council of any matter that is scheduled to come before the council for a vote.</w:t>
      </w:r>
    </w:p>
    <w:p w14:paraId="2DFA8313" w14:textId="1FDEB93E" w:rsidR="00AB494B" w:rsidRPr="00171E92" w:rsidRDefault="00AB494B" w:rsidP="00AC7199">
      <w:pPr>
        <w:pStyle w:val="ListParagraph"/>
        <w:numPr>
          <w:ilvl w:val="0"/>
          <w:numId w:val="14"/>
        </w:numPr>
        <w:spacing w:after="0" w:line="240" w:lineRule="auto"/>
        <w:rPr>
          <w:rFonts w:ascii="Arial" w:hAnsi="Arial" w:cs="Arial"/>
        </w:rPr>
      </w:pPr>
      <w:r w:rsidRPr="00171E92">
        <w:rPr>
          <w:rFonts w:ascii="Arial" w:hAnsi="Arial" w:cs="Arial"/>
        </w:rPr>
        <w:t xml:space="preserve">Scheduling meetings when parents, students, teachers, </w:t>
      </w:r>
      <w:r w:rsidR="00E90096" w:rsidRPr="00171E92">
        <w:rPr>
          <w:rFonts w:ascii="Arial" w:hAnsi="Arial" w:cs="Arial"/>
        </w:rPr>
        <w:t>businesspersons</w:t>
      </w:r>
      <w:r w:rsidRPr="00171E92">
        <w:rPr>
          <w:rFonts w:ascii="Arial" w:hAnsi="Arial" w:cs="Arial"/>
        </w:rPr>
        <w:t>, and members of the community can attend.</w:t>
      </w:r>
    </w:p>
    <w:p w14:paraId="2DFA8314" w14:textId="77519E64" w:rsidR="00AB494B" w:rsidRPr="00171E92" w:rsidRDefault="00AB494B" w:rsidP="00AC7199">
      <w:pPr>
        <w:pStyle w:val="ListParagraph"/>
        <w:numPr>
          <w:ilvl w:val="0"/>
          <w:numId w:val="14"/>
        </w:numPr>
        <w:spacing w:after="0" w:line="240" w:lineRule="auto"/>
        <w:rPr>
          <w:rFonts w:ascii="Arial" w:hAnsi="Arial" w:cs="Arial"/>
        </w:rPr>
      </w:pPr>
      <w:r w:rsidRPr="00171E92">
        <w:rPr>
          <w:rFonts w:ascii="Arial" w:hAnsi="Arial" w:cs="Arial"/>
        </w:rPr>
        <w:t>Replacing any member who has two unexcused</w:t>
      </w:r>
      <w:r w:rsidR="0084005B" w:rsidRPr="00171E92">
        <w:rPr>
          <w:rFonts w:ascii="Arial" w:hAnsi="Arial" w:cs="Arial"/>
        </w:rPr>
        <w:t>,</w:t>
      </w:r>
      <w:r w:rsidRPr="00171E92">
        <w:rPr>
          <w:rFonts w:ascii="Arial" w:hAnsi="Arial" w:cs="Arial"/>
        </w:rPr>
        <w:t xml:space="preserve"> consecutive absences from a school advisory council meeting that is noticed according to the procedures in the bylaws.</w:t>
      </w:r>
    </w:p>
    <w:p w14:paraId="2DFA8315" w14:textId="77777777" w:rsidR="00AB494B" w:rsidRPr="00171E92" w:rsidRDefault="00AB494B" w:rsidP="00AC7199">
      <w:pPr>
        <w:pStyle w:val="ListParagraph"/>
        <w:numPr>
          <w:ilvl w:val="0"/>
          <w:numId w:val="14"/>
        </w:numPr>
        <w:spacing w:after="0" w:line="240" w:lineRule="auto"/>
        <w:rPr>
          <w:rFonts w:ascii="Arial" w:hAnsi="Arial" w:cs="Arial"/>
        </w:rPr>
      </w:pPr>
      <w:r w:rsidRPr="00171E92">
        <w:rPr>
          <w:rFonts w:ascii="Arial" w:hAnsi="Arial" w:cs="Arial"/>
        </w:rPr>
        <w:t xml:space="preserve">Recording minutes of meetings. </w:t>
      </w:r>
    </w:p>
    <w:p w14:paraId="7D15D6E3" w14:textId="77777777" w:rsidR="002C73FE" w:rsidRPr="00171E92" w:rsidRDefault="002C73FE" w:rsidP="00925FEF">
      <w:pPr>
        <w:tabs>
          <w:tab w:val="left" w:pos="360"/>
        </w:tabs>
        <w:spacing w:after="120" w:line="240" w:lineRule="auto"/>
        <w:rPr>
          <w:rFonts w:ascii="Arial" w:hAnsi="Arial" w:cs="Arial"/>
          <w:b/>
          <w:u w:val="single"/>
        </w:rPr>
      </w:pPr>
    </w:p>
    <w:p w14:paraId="34ED1F45" w14:textId="0033D9B5" w:rsidR="00512462" w:rsidRPr="00171E92" w:rsidRDefault="00512462" w:rsidP="00FF0136">
      <w:pPr>
        <w:pStyle w:val="ListParagraph"/>
        <w:numPr>
          <w:ilvl w:val="0"/>
          <w:numId w:val="30"/>
        </w:numPr>
        <w:rPr>
          <w:rFonts w:ascii="Arial" w:hAnsi="Arial" w:cs="Arial"/>
          <w:b/>
          <w:bCs/>
          <w:u w:val="single"/>
        </w:rPr>
      </w:pPr>
      <w:r w:rsidRPr="00171E92">
        <w:rPr>
          <w:rFonts w:ascii="Arial" w:hAnsi="Arial" w:cs="Arial"/>
          <w:b/>
          <w:bCs/>
          <w:u w:val="single"/>
        </w:rPr>
        <w:t>Election or Appointment of SAC Chair</w:t>
      </w:r>
    </w:p>
    <w:p w14:paraId="07D579AE" w14:textId="74C0378A" w:rsidR="00512462" w:rsidRPr="00171E92" w:rsidRDefault="00512462" w:rsidP="00ED1596">
      <w:pPr>
        <w:spacing w:after="0"/>
        <w:rPr>
          <w:rFonts w:ascii="Arial" w:hAnsi="Arial" w:cs="Arial"/>
          <w:bCs/>
        </w:rPr>
      </w:pPr>
      <w:r w:rsidRPr="00171E92">
        <w:rPr>
          <w:rFonts w:ascii="Arial" w:hAnsi="Arial" w:cs="Arial"/>
        </w:rPr>
        <w:t>The SAC Chair</w:t>
      </w:r>
      <w:r w:rsidR="00160117" w:rsidRPr="00171E92">
        <w:rPr>
          <w:rFonts w:ascii="Arial" w:hAnsi="Arial" w:cs="Arial"/>
        </w:rPr>
        <w:t xml:space="preserve">, a district </w:t>
      </w:r>
      <w:r w:rsidR="00012A9D" w:rsidRPr="00171E92">
        <w:rPr>
          <w:rFonts w:ascii="Arial" w:hAnsi="Arial" w:cs="Arial"/>
        </w:rPr>
        <w:t xml:space="preserve">instructional </w:t>
      </w:r>
      <w:r w:rsidR="00160117" w:rsidRPr="00171E92">
        <w:rPr>
          <w:rFonts w:ascii="Arial" w:hAnsi="Arial" w:cs="Arial"/>
        </w:rPr>
        <w:t>employee</w:t>
      </w:r>
      <w:r w:rsidR="00012A9D" w:rsidRPr="00171E92">
        <w:rPr>
          <w:rFonts w:ascii="Arial" w:hAnsi="Arial" w:cs="Arial"/>
        </w:rPr>
        <w:t xml:space="preserve"> at the school, </w:t>
      </w:r>
      <w:r w:rsidRPr="00171E92">
        <w:rPr>
          <w:rFonts w:ascii="Arial" w:hAnsi="Arial" w:cs="Arial"/>
        </w:rPr>
        <w:t xml:space="preserve">should be elected annually in the </w:t>
      </w:r>
      <w:r w:rsidR="00931207" w:rsidRPr="00171E92">
        <w:rPr>
          <w:rFonts w:ascii="Arial" w:hAnsi="Arial" w:cs="Arial"/>
        </w:rPr>
        <w:t>second s</w:t>
      </w:r>
      <w:r w:rsidR="00EC5C9C" w:rsidRPr="00171E92">
        <w:rPr>
          <w:rFonts w:ascii="Arial" w:hAnsi="Arial" w:cs="Arial"/>
        </w:rPr>
        <w:t>emester</w:t>
      </w:r>
      <w:r w:rsidR="00C80AC1" w:rsidRPr="00171E92">
        <w:rPr>
          <w:rFonts w:ascii="Arial" w:hAnsi="Arial" w:cs="Arial"/>
        </w:rPr>
        <w:t xml:space="preserve">, </w:t>
      </w:r>
      <w:r w:rsidRPr="00171E92">
        <w:rPr>
          <w:rFonts w:ascii="Arial" w:hAnsi="Arial" w:cs="Arial"/>
        </w:rPr>
        <w:t>by the SAC</w:t>
      </w:r>
      <w:r w:rsidR="00F86479" w:rsidRPr="00171E92">
        <w:rPr>
          <w:rFonts w:ascii="Arial" w:hAnsi="Arial" w:cs="Arial"/>
        </w:rPr>
        <w:t xml:space="preserve">, to serve </w:t>
      </w:r>
      <w:r w:rsidR="00270EB1" w:rsidRPr="00171E92">
        <w:rPr>
          <w:rFonts w:ascii="Arial" w:hAnsi="Arial" w:cs="Arial"/>
        </w:rPr>
        <w:t>t</w:t>
      </w:r>
      <w:r w:rsidR="00F86479" w:rsidRPr="00171E92">
        <w:rPr>
          <w:rFonts w:ascii="Arial" w:hAnsi="Arial" w:cs="Arial"/>
        </w:rPr>
        <w:t>he following school year</w:t>
      </w:r>
      <w:r w:rsidRPr="00171E92">
        <w:rPr>
          <w:rFonts w:ascii="Arial" w:hAnsi="Arial" w:cs="Arial"/>
        </w:rPr>
        <w:t xml:space="preserve">. In the event </w:t>
      </w:r>
      <w:r w:rsidR="00012A9D" w:rsidRPr="00171E92">
        <w:rPr>
          <w:rFonts w:ascii="Arial" w:hAnsi="Arial" w:cs="Arial"/>
        </w:rPr>
        <w:t>only one person is interested, no election is needed, and the SAC Chair may be appointed by the principal.</w:t>
      </w:r>
      <w:r w:rsidRPr="00171E92">
        <w:rPr>
          <w:rFonts w:ascii="Arial" w:hAnsi="Arial" w:cs="Arial"/>
        </w:rPr>
        <w:t xml:space="preserve"> The SAC Chair has no term limit restrictions.</w:t>
      </w:r>
    </w:p>
    <w:p w14:paraId="3CCAECA4" w14:textId="49266ED1" w:rsidR="00940C44" w:rsidRPr="00171E92" w:rsidRDefault="00940C44" w:rsidP="0086250E">
      <w:pPr>
        <w:spacing w:after="0" w:line="240" w:lineRule="auto"/>
        <w:rPr>
          <w:rFonts w:ascii="Arial" w:hAnsi="Arial" w:cs="Arial"/>
          <w:b/>
          <w:color w:val="00B0F0"/>
          <w:u w:val="single"/>
        </w:rPr>
      </w:pPr>
    </w:p>
    <w:p w14:paraId="2DFA8325" w14:textId="25C2E272" w:rsidR="00AB494B" w:rsidRPr="00171E92" w:rsidRDefault="00AB494B" w:rsidP="00FF0136">
      <w:pPr>
        <w:pStyle w:val="ListParagraph"/>
        <w:numPr>
          <w:ilvl w:val="0"/>
          <w:numId w:val="30"/>
        </w:numPr>
        <w:rPr>
          <w:rFonts w:ascii="Arial" w:hAnsi="Arial" w:cs="Arial"/>
          <w:b/>
          <w:bCs/>
          <w:u w:val="single"/>
        </w:rPr>
      </w:pPr>
      <w:r w:rsidRPr="00171E92">
        <w:rPr>
          <w:rFonts w:ascii="Arial" w:hAnsi="Arial" w:cs="Arial"/>
          <w:b/>
          <w:bCs/>
          <w:u w:val="single"/>
        </w:rPr>
        <w:t>Establishing the Composition of the SAC Team</w:t>
      </w:r>
    </w:p>
    <w:p w14:paraId="2DFA8326" w14:textId="77777777" w:rsidR="00AB494B" w:rsidRPr="00171E92" w:rsidRDefault="00AB494B" w:rsidP="004A2165">
      <w:pPr>
        <w:rPr>
          <w:rFonts w:ascii="Arial" w:hAnsi="Arial" w:cs="Arial"/>
        </w:rPr>
      </w:pPr>
      <w:r w:rsidRPr="00171E92">
        <w:rPr>
          <w:rFonts w:ascii="Arial" w:hAnsi="Arial" w:cs="Arial"/>
        </w:rPr>
        <w:t>Florida Statute Section 1001.452(1)(a) outlines the following key elements:</w:t>
      </w:r>
    </w:p>
    <w:p w14:paraId="2DFA8327" w14:textId="77777777" w:rsidR="00AB494B" w:rsidRPr="00171E92" w:rsidRDefault="00AB494B" w:rsidP="00AC7199">
      <w:pPr>
        <w:pStyle w:val="ListParagraph"/>
        <w:numPr>
          <w:ilvl w:val="0"/>
          <w:numId w:val="24"/>
        </w:numPr>
        <w:autoSpaceDE w:val="0"/>
        <w:autoSpaceDN w:val="0"/>
        <w:adjustRightInd w:val="0"/>
        <w:spacing w:after="0" w:line="240" w:lineRule="auto"/>
        <w:ind w:hanging="270"/>
        <w:rPr>
          <w:rFonts w:ascii="Arial" w:hAnsi="Arial" w:cs="Arial"/>
        </w:rPr>
      </w:pPr>
      <w:r w:rsidRPr="00171E92">
        <w:rPr>
          <w:rFonts w:ascii="Arial" w:hAnsi="Arial" w:cs="Arial"/>
        </w:rPr>
        <w:t>The SAC membership must be representative of the ethnic, racial, and economic community served by the school.</w:t>
      </w:r>
    </w:p>
    <w:p w14:paraId="4AE9E351" w14:textId="77777777" w:rsidR="007A6519" w:rsidRPr="00171E92" w:rsidRDefault="00AB494B">
      <w:pPr>
        <w:pStyle w:val="ListParagraph"/>
        <w:numPr>
          <w:ilvl w:val="0"/>
          <w:numId w:val="24"/>
        </w:numPr>
        <w:autoSpaceDE w:val="0"/>
        <w:autoSpaceDN w:val="0"/>
        <w:adjustRightInd w:val="0"/>
        <w:spacing w:after="0" w:line="240" w:lineRule="auto"/>
        <w:ind w:hanging="270"/>
        <w:rPr>
          <w:rFonts w:ascii="Arial" w:hAnsi="Arial" w:cs="Arial"/>
        </w:rPr>
      </w:pPr>
      <w:r w:rsidRPr="00171E92">
        <w:rPr>
          <w:rFonts w:ascii="Arial" w:hAnsi="Arial" w:cs="Arial"/>
        </w:rPr>
        <w:t>The majority (at least 51</w:t>
      </w:r>
      <w:r w:rsidR="001D6224" w:rsidRPr="00171E92">
        <w:rPr>
          <w:rFonts w:ascii="Arial" w:hAnsi="Arial" w:cs="Arial"/>
        </w:rPr>
        <w:t>%</w:t>
      </w:r>
      <w:r w:rsidRPr="00171E92">
        <w:rPr>
          <w:rFonts w:ascii="Arial" w:hAnsi="Arial" w:cs="Arial"/>
        </w:rPr>
        <w:t>) of SAC members must be non-school district employees.</w:t>
      </w:r>
    </w:p>
    <w:p w14:paraId="2DFA8329" w14:textId="7EEB7302" w:rsidR="00AB494B" w:rsidRPr="00171E92" w:rsidRDefault="00AB494B">
      <w:pPr>
        <w:pStyle w:val="ListParagraph"/>
        <w:numPr>
          <w:ilvl w:val="0"/>
          <w:numId w:val="24"/>
        </w:numPr>
        <w:autoSpaceDE w:val="0"/>
        <w:autoSpaceDN w:val="0"/>
        <w:adjustRightInd w:val="0"/>
        <w:spacing w:after="0" w:line="240" w:lineRule="auto"/>
        <w:ind w:hanging="270"/>
        <w:rPr>
          <w:rFonts w:ascii="Arial" w:hAnsi="Arial" w:cs="Arial"/>
        </w:rPr>
      </w:pPr>
      <w:r w:rsidRPr="00171E92">
        <w:rPr>
          <w:rFonts w:ascii="Arial" w:hAnsi="Arial" w:cs="Arial"/>
        </w:rPr>
        <w:t>Each advisory council is required to be composed of the principal and an appropriately</w:t>
      </w:r>
      <w:r w:rsidR="00564F7E" w:rsidRPr="00171E92">
        <w:rPr>
          <w:rFonts w:ascii="Arial" w:hAnsi="Arial" w:cs="Arial"/>
        </w:rPr>
        <w:t xml:space="preserve"> </w:t>
      </w:r>
      <w:r w:rsidRPr="00171E92">
        <w:rPr>
          <w:rFonts w:ascii="Arial" w:hAnsi="Arial" w:cs="Arial"/>
        </w:rPr>
        <w:t>balanced number of teachers, education support employees, students (only required for career centers and high schools), parents, and other business and community citizens.</w:t>
      </w:r>
      <w:r w:rsidR="00AB6B1C" w:rsidRPr="00171E92">
        <w:rPr>
          <w:rFonts w:ascii="Arial" w:hAnsi="Arial" w:cs="Arial"/>
        </w:rPr>
        <w:t xml:space="preserve"> </w:t>
      </w:r>
      <w:r w:rsidR="007353CE" w:rsidRPr="00171E92">
        <w:rPr>
          <w:rFonts w:ascii="Arial" w:hAnsi="Arial" w:cs="Arial"/>
        </w:rPr>
        <w:t xml:space="preserve">At least one or more parents </w:t>
      </w:r>
      <w:r w:rsidR="00EE346F" w:rsidRPr="00171E92">
        <w:rPr>
          <w:rFonts w:ascii="Arial" w:hAnsi="Arial" w:cs="Arial"/>
        </w:rPr>
        <w:t>are members of SAC.</w:t>
      </w:r>
    </w:p>
    <w:p w14:paraId="2DFA832A" w14:textId="5E9CFB5A" w:rsidR="00811650" w:rsidRPr="00171E92" w:rsidRDefault="00AB494B" w:rsidP="00AC7199">
      <w:pPr>
        <w:pStyle w:val="ListParagraph"/>
        <w:numPr>
          <w:ilvl w:val="0"/>
          <w:numId w:val="24"/>
        </w:numPr>
        <w:autoSpaceDE w:val="0"/>
        <w:autoSpaceDN w:val="0"/>
        <w:adjustRightInd w:val="0"/>
        <w:spacing w:after="0" w:line="240" w:lineRule="auto"/>
        <w:ind w:hanging="270"/>
        <w:rPr>
          <w:rFonts w:ascii="Arial" w:hAnsi="Arial" w:cs="Arial"/>
        </w:rPr>
      </w:pPr>
      <w:r w:rsidRPr="00171E92">
        <w:rPr>
          <w:rFonts w:ascii="Arial" w:hAnsi="Arial" w:cs="Arial"/>
        </w:rPr>
        <w:t xml:space="preserve">Assistant principals </w:t>
      </w:r>
      <w:r w:rsidRPr="00171E92">
        <w:rPr>
          <w:rFonts w:ascii="Arial" w:hAnsi="Arial" w:cs="Arial"/>
          <w:bCs/>
        </w:rPr>
        <w:t xml:space="preserve">cannot </w:t>
      </w:r>
      <w:r w:rsidRPr="00171E92">
        <w:rPr>
          <w:rFonts w:ascii="Arial" w:hAnsi="Arial" w:cs="Arial"/>
        </w:rPr>
        <w:t xml:space="preserve">be voting members of </w:t>
      </w:r>
      <w:r w:rsidR="00B9555E" w:rsidRPr="00171E92">
        <w:rPr>
          <w:rFonts w:ascii="Arial" w:hAnsi="Arial" w:cs="Arial"/>
        </w:rPr>
        <w:t>SAC; however, they are welcome to attend SAC meetings</w:t>
      </w:r>
      <w:r w:rsidRPr="00171E92">
        <w:rPr>
          <w:rFonts w:ascii="Arial" w:hAnsi="Arial" w:cs="Arial"/>
        </w:rPr>
        <w:t>.</w:t>
      </w:r>
      <w:r w:rsidR="004F5890" w:rsidRPr="00171E92">
        <w:rPr>
          <w:rFonts w:ascii="Arial" w:hAnsi="Arial" w:cs="Arial"/>
        </w:rPr>
        <w:t xml:space="preserve"> </w:t>
      </w:r>
      <w:r w:rsidRPr="00171E92">
        <w:rPr>
          <w:rFonts w:ascii="Arial" w:hAnsi="Arial" w:cs="Arial"/>
        </w:rPr>
        <w:t>Only the school principal is authorized to be a voting member as an administrator.</w:t>
      </w:r>
    </w:p>
    <w:p w14:paraId="2DFA832B" w14:textId="77777777" w:rsidR="00AB494B" w:rsidRPr="00171E92" w:rsidRDefault="00AB494B" w:rsidP="00AC7199">
      <w:pPr>
        <w:pStyle w:val="ListParagraph"/>
        <w:numPr>
          <w:ilvl w:val="0"/>
          <w:numId w:val="24"/>
        </w:numPr>
        <w:autoSpaceDE w:val="0"/>
        <w:autoSpaceDN w:val="0"/>
        <w:adjustRightInd w:val="0"/>
        <w:spacing w:after="0" w:line="240" w:lineRule="auto"/>
        <w:ind w:hanging="270"/>
        <w:rPr>
          <w:rFonts w:ascii="Arial" w:hAnsi="Arial" w:cs="Arial"/>
        </w:rPr>
      </w:pPr>
      <w:r w:rsidRPr="00171E92">
        <w:rPr>
          <w:rFonts w:ascii="Arial" w:hAnsi="Arial" w:cs="Arial"/>
        </w:rPr>
        <w:lastRenderedPageBreak/>
        <w:t>Council members representing teachers, education support employees, students, and parents shall be elected by their respective peer groups in a fair and equitable manner as follows:</w:t>
      </w:r>
    </w:p>
    <w:p w14:paraId="2DFA832C" w14:textId="77777777" w:rsidR="00AB494B" w:rsidRPr="00171E92" w:rsidRDefault="00AB494B" w:rsidP="00AC7199">
      <w:pPr>
        <w:pStyle w:val="ListParagraph"/>
        <w:numPr>
          <w:ilvl w:val="0"/>
          <w:numId w:val="7"/>
        </w:numPr>
        <w:autoSpaceDE w:val="0"/>
        <w:autoSpaceDN w:val="0"/>
        <w:adjustRightInd w:val="0"/>
        <w:spacing w:after="0" w:line="240" w:lineRule="auto"/>
        <w:ind w:left="1080"/>
        <w:rPr>
          <w:rFonts w:ascii="Arial" w:hAnsi="Arial" w:cs="Arial"/>
        </w:rPr>
      </w:pPr>
      <w:r w:rsidRPr="00171E92">
        <w:rPr>
          <w:rFonts w:ascii="Arial" w:hAnsi="Arial" w:cs="Arial"/>
        </w:rPr>
        <w:t>Teachers shall be elected by teachers.</w:t>
      </w:r>
    </w:p>
    <w:p w14:paraId="2DFA832D" w14:textId="77777777" w:rsidR="00AB494B" w:rsidRPr="00171E92" w:rsidRDefault="00AB494B" w:rsidP="00AC7199">
      <w:pPr>
        <w:pStyle w:val="ListParagraph"/>
        <w:numPr>
          <w:ilvl w:val="0"/>
          <w:numId w:val="7"/>
        </w:numPr>
        <w:autoSpaceDE w:val="0"/>
        <w:autoSpaceDN w:val="0"/>
        <w:adjustRightInd w:val="0"/>
        <w:spacing w:after="0" w:line="240" w:lineRule="auto"/>
        <w:ind w:left="1080"/>
        <w:rPr>
          <w:rFonts w:ascii="Arial" w:hAnsi="Arial" w:cs="Arial"/>
        </w:rPr>
      </w:pPr>
      <w:r w:rsidRPr="00171E92">
        <w:rPr>
          <w:rFonts w:ascii="Arial" w:hAnsi="Arial" w:cs="Arial"/>
        </w:rPr>
        <w:t>Education support employees shall be elected by education support employees.</w:t>
      </w:r>
    </w:p>
    <w:p w14:paraId="2DFA832E" w14:textId="6F177466" w:rsidR="00AB494B" w:rsidRPr="00171E92" w:rsidRDefault="00AB494B" w:rsidP="00AC7199">
      <w:pPr>
        <w:pStyle w:val="ListParagraph"/>
        <w:numPr>
          <w:ilvl w:val="0"/>
          <w:numId w:val="7"/>
        </w:numPr>
        <w:autoSpaceDE w:val="0"/>
        <w:autoSpaceDN w:val="0"/>
        <w:adjustRightInd w:val="0"/>
        <w:spacing w:after="0" w:line="240" w:lineRule="auto"/>
        <w:ind w:left="1080"/>
        <w:rPr>
          <w:rFonts w:ascii="Arial" w:hAnsi="Arial" w:cs="Arial"/>
        </w:rPr>
      </w:pPr>
      <w:r w:rsidRPr="00171E92">
        <w:rPr>
          <w:rFonts w:ascii="Arial" w:hAnsi="Arial" w:cs="Arial"/>
        </w:rPr>
        <w:t xml:space="preserve">Students shall be elected by students (career centers and high school SACs shall have student members; middle school SACs may have student </w:t>
      </w:r>
      <w:r w:rsidR="00980D4A" w:rsidRPr="00171E92">
        <w:rPr>
          <w:rFonts w:ascii="Arial" w:hAnsi="Arial" w:cs="Arial"/>
        </w:rPr>
        <w:t>members;</w:t>
      </w:r>
      <w:r w:rsidR="000F5520" w:rsidRPr="00171E92">
        <w:rPr>
          <w:rFonts w:ascii="Arial" w:hAnsi="Arial" w:cs="Arial"/>
        </w:rPr>
        <w:t xml:space="preserve"> however, elementary</w:t>
      </w:r>
      <w:r w:rsidR="00A65181" w:rsidRPr="00171E92">
        <w:rPr>
          <w:rFonts w:ascii="Arial" w:hAnsi="Arial" w:cs="Arial"/>
        </w:rPr>
        <w:t xml:space="preserve"> SACs </w:t>
      </w:r>
      <w:r w:rsidR="001B0509" w:rsidRPr="00171E92">
        <w:rPr>
          <w:rFonts w:ascii="Arial" w:hAnsi="Arial" w:cs="Arial"/>
        </w:rPr>
        <w:t>cannot have students</w:t>
      </w:r>
      <w:r w:rsidRPr="00171E92">
        <w:rPr>
          <w:rFonts w:ascii="Arial" w:hAnsi="Arial" w:cs="Arial"/>
        </w:rPr>
        <w:t>).</w:t>
      </w:r>
    </w:p>
    <w:p w14:paraId="2DFA832F" w14:textId="77777777" w:rsidR="00AB494B" w:rsidRPr="00171E92" w:rsidRDefault="00AB494B" w:rsidP="00AC7199">
      <w:pPr>
        <w:pStyle w:val="ListParagraph"/>
        <w:numPr>
          <w:ilvl w:val="0"/>
          <w:numId w:val="7"/>
        </w:numPr>
        <w:autoSpaceDE w:val="0"/>
        <w:autoSpaceDN w:val="0"/>
        <w:adjustRightInd w:val="0"/>
        <w:spacing w:after="0" w:line="240" w:lineRule="auto"/>
        <w:ind w:left="1080"/>
        <w:rPr>
          <w:rFonts w:ascii="Arial" w:hAnsi="Arial" w:cs="Arial"/>
        </w:rPr>
      </w:pPr>
      <w:r w:rsidRPr="00171E92">
        <w:rPr>
          <w:rFonts w:ascii="Arial" w:hAnsi="Arial" w:cs="Arial"/>
        </w:rPr>
        <w:t>Parents shall be elected by parents (school advisory councils of career centers and adult education centers are not required to include parents as members).</w:t>
      </w:r>
    </w:p>
    <w:p w14:paraId="2DFA8330" w14:textId="349B7210" w:rsidR="00AB494B" w:rsidRPr="00171E92" w:rsidRDefault="00AB494B" w:rsidP="00AC7199">
      <w:pPr>
        <w:pStyle w:val="ListParagraph"/>
        <w:numPr>
          <w:ilvl w:val="0"/>
          <w:numId w:val="7"/>
        </w:numPr>
        <w:autoSpaceDE w:val="0"/>
        <w:autoSpaceDN w:val="0"/>
        <w:adjustRightInd w:val="0"/>
        <w:spacing w:after="0" w:line="240" w:lineRule="auto"/>
        <w:ind w:left="1080"/>
        <w:rPr>
          <w:rFonts w:ascii="Arial" w:hAnsi="Arial" w:cs="Arial"/>
        </w:rPr>
      </w:pPr>
      <w:r w:rsidRPr="00171E92">
        <w:rPr>
          <w:rFonts w:ascii="Arial" w:hAnsi="Arial" w:cs="Arial"/>
        </w:rPr>
        <w:t>Business partners and community members are appointed, not elected. Business partners and community members can be recommended by any SAC member or the principal and require a SAC simple majority vote to approve the appointment.</w:t>
      </w:r>
    </w:p>
    <w:p w14:paraId="569EF967" w14:textId="28B4764A" w:rsidR="002D658D" w:rsidRPr="00171E92" w:rsidRDefault="002D658D" w:rsidP="00AC7199">
      <w:pPr>
        <w:pStyle w:val="ListParagraph"/>
        <w:numPr>
          <w:ilvl w:val="0"/>
          <w:numId w:val="25"/>
        </w:numPr>
        <w:autoSpaceDE w:val="0"/>
        <w:autoSpaceDN w:val="0"/>
        <w:adjustRightInd w:val="0"/>
        <w:spacing w:after="0" w:line="240" w:lineRule="auto"/>
        <w:ind w:hanging="270"/>
        <w:rPr>
          <w:rFonts w:ascii="Arial" w:hAnsi="Arial" w:cs="Arial"/>
        </w:rPr>
      </w:pPr>
      <w:r w:rsidRPr="00171E92">
        <w:rPr>
          <w:rFonts w:ascii="Arial" w:hAnsi="Arial" w:cs="Arial"/>
        </w:rPr>
        <w:t xml:space="preserve">In the event of a tie vote, </w:t>
      </w:r>
      <w:r w:rsidR="005B5C53" w:rsidRPr="00171E92">
        <w:rPr>
          <w:rFonts w:ascii="Arial" w:hAnsi="Arial" w:cs="Arial"/>
        </w:rPr>
        <w:t>the school must ensure the composition of the SAC is appropriately balanced and meets the criteria according to state law.</w:t>
      </w:r>
    </w:p>
    <w:p w14:paraId="2DFA8331" w14:textId="77777777" w:rsidR="00D63F72" w:rsidRPr="00171E92" w:rsidRDefault="00D63F72" w:rsidP="0086250E">
      <w:pPr>
        <w:pStyle w:val="ListParagraph"/>
        <w:autoSpaceDE w:val="0"/>
        <w:autoSpaceDN w:val="0"/>
        <w:adjustRightInd w:val="0"/>
        <w:spacing w:after="0" w:line="240" w:lineRule="auto"/>
        <w:ind w:left="360"/>
        <w:rPr>
          <w:rFonts w:ascii="Arial" w:hAnsi="Arial" w:cs="Arial"/>
        </w:rPr>
      </w:pPr>
    </w:p>
    <w:p w14:paraId="2DFA8332" w14:textId="417DA4B4" w:rsidR="00AB494B" w:rsidRPr="00171E92" w:rsidRDefault="00AB494B" w:rsidP="0086250E">
      <w:pPr>
        <w:pStyle w:val="ListParagraph"/>
        <w:autoSpaceDE w:val="0"/>
        <w:autoSpaceDN w:val="0"/>
        <w:adjustRightInd w:val="0"/>
        <w:spacing w:after="0" w:line="240" w:lineRule="auto"/>
        <w:ind w:left="360"/>
        <w:rPr>
          <w:rFonts w:ascii="Arial" w:hAnsi="Arial" w:cs="Arial"/>
        </w:rPr>
      </w:pPr>
      <w:r w:rsidRPr="00171E92">
        <w:rPr>
          <w:rFonts w:ascii="Arial" w:hAnsi="Arial" w:cs="Arial"/>
        </w:rPr>
        <w:t xml:space="preserve">Balance in the SAC’s composition is critical and cannot be overemphasized. The </w:t>
      </w:r>
      <w:r w:rsidRPr="00171E92">
        <w:rPr>
          <w:rFonts w:ascii="Arial" w:hAnsi="Arial" w:cs="Arial"/>
          <w:i/>
          <w:iCs/>
        </w:rPr>
        <w:t xml:space="preserve">SAC Composition </w:t>
      </w:r>
      <w:r w:rsidR="008F5DFA" w:rsidRPr="00171E92">
        <w:rPr>
          <w:rFonts w:ascii="Arial" w:hAnsi="Arial" w:cs="Arial"/>
          <w:i/>
          <w:iCs/>
        </w:rPr>
        <w:t>F</w:t>
      </w:r>
      <w:r w:rsidRPr="00171E92">
        <w:rPr>
          <w:rFonts w:ascii="Arial" w:hAnsi="Arial" w:cs="Arial"/>
          <w:i/>
          <w:iCs/>
        </w:rPr>
        <w:t>orm</w:t>
      </w:r>
      <w:r w:rsidRPr="00171E92">
        <w:rPr>
          <w:rFonts w:ascii="Arial" w:hAnsi="Arial" w:cs="Arial"/>
        </w:rPr>
        <w:t xml:space="preserve"> has been created to assist the school in meeting the criteria for approval. </w:t>
      </w:r>
      <w:r w:rsidR="00A212C4" w:rsidRPr="00171E92">
        <w:rPr>
          <w:rFonts w:ascii="Arial" w:hAnsi="Arial" w:cs="Arial"/>
        </w:rPr>
        <w:t>To</w:t>
      </w:r>
      <w:r w:rsidRPr="00171E92">
        <w:rPr>
          <w:rFonts w:ascii="Arial" w:hAnsi="Arial" w:cs="Arial"/>
        </w:rPr>
        <w:t xml:space="preserve"> ensure compliance, the Office of School Improvement has established the following SAC composition requirements</w:t>
      </w:r>
      <w:r w:rsidR="00762624" w:rsidRPr="00171E92">
        <w:rPr>
          <w:rFonts w:ascii="Arial" w:hAnsi="Arial" w:cs="Arial"/>
        </w:rPr>
        <w:t>.</w:t>
      </w:r>
    </w:p>
    <w:p w14:paraId="0F06C922" w14:textId="77777777" w:rsidR="004A501B" w:rsidRPr="00171E92" w:rsidRDefault="004A501B" w:rsidP="00AA59D3">
      <w:pPr>
        <w:pStyle w:val="Default"/>
        <w:ind w:left="360"/>
        <w:rPr>
          <w:rFonts w:ascii="Arial" w:hAnsi="Arial" w:cs="Arial"/>
          <w:b/>
          <w:color w:val="auto"/>
          <w:sz w:val="22"/>
          <w:szCs w:val="22"/>
        </w:rPr>
      </w:pPr>
    </w:p>
    <w:p w14:paraId="2DFA8333" w14:textId="56381FD3" w:rsidR="00AB494B" w:rsidRPr="00171E92" w:rsidRDefault="003C5328" w:rsidP="004A501B">
      <w:pPr>
        <w:pStyle w:val="Default"/>
        <w:ind w:left="360"/>
        <w:rPr>
          <w:rFonts w:ascii="Arial" w:hAnsi="Arial" w:cs="Arial"/>
          <w:bCs/>
          <w:color w:val="auto"/>
          <w:sz w:val="22"/>
          <w:szCs w:val="22"/>
        </w:rPr>
      </w:pPr>
      <w:r w:rsidRPr="00171E92">
        <w:rPr>
          <w:rFonts w:ascii="Arial" w:hAnsi="Arial" w:cs="Arial"/>
          <w:bCs/>
          <w:color w:val="auto"/>
          <w:sz w:val="22"/>
          <w:szCs w:val="22"/>
        </w:rPr>
        <w:t xml:space="preserve">The SAC </w:t>
      </w:r>
      <w:r w:rsidRPr="00171E92">
        <w:rPr>
          <w:rFonts w:ascii="Arial" w:hAnsi="Arial" w:cs="Arial"/>
          <w:bCs/>
          <w:color w:val="auto"/>
          <w:sz w:val="22"/>
          <w:szCs w:val="22"/>
          <w:u w:val="single"/>
        </w:rPr>
        <w:t>must</w:t>
      </w:r>
      <w:r w:rsidRPr="00171E92">
        <w:rPr>
          <w:rFonts w:ascii="Arial" w:hAnsi="Arial" w:cs="Arial"/>
          <w:bCs/>
          <w:color w:val="auto"/>
          <w:sz w:val="22"/>
          <w:szCs w:val="22"/>
        </w:rPr>
        <w:t xml:space="preserve"> include the following</w:t>
      </w:r>
      <w:r w:rsidR="003400BF" w:rsidRPr="00171E92">
        <w:rPr>
          <w:rFonts w:ascii="Arial" w:hAnsi="Arial" w:cs="Arial"/>
          <w:bCs/>
          <w:color w:val="auto"/>
          <w:sz w:val="22"/>
          <w:szCs w:val="22"/>
        </w:rPr>
        <w:t>:</w:t>
      </w:r>
    </w:p>
    <w:p w14:paraId="2DFA8337" w14:textId="4A659DBE" w:rsidR="00AB494B" w:rsidRPr="00171E92" w:rsidRDefault="00BD33FF" w:rsidP="00AC7199">
      <w:pPr>
        <w:pStyle w:val="ListParagraph"/>
        <w:numPr>
          <w:ilvl w:val="0"/>
          <w:numId w:val="26"/>
        </w:numPr>
        <w:autoSpaceDE w:val="0"/>
        <w:autoSpaceDN w:val="0"/>
        <w:adjustRightInd w:val="0"/>
        <w:spacing w:after="0" w:line="240" w:lineRule="auto"/>
        <w:rPr>
          <w:rFonts w:ascii="Arial" w:hAnsi="Arial" w:cs="Arial"/>
        </w:rPr>
      </w:pPr>
      <w:r w:rsidRPr="00171E92">
        <w:rPr>
          <w:rFonts w:ascii="Arial" w:hAnsi="Arial" w:cs="Arial"/>
        </w:rPr>
        <w:t xml:space="preserve">The SAC membership must be representative of the ethnic, racial, and economic community served by the school. </w:t>
      </w:r>
      <w:r w:rsidR="00AB494B" w:rsidRPr="00171E92">
        <w:rPr>
          <w:rFonts w:ascii="Arial" w:hAnsi="Arial" w:cs="Arial"/>
        </w:rPr>
        <w:t>If there is a discrepancy of more than 20% between a SAC ethnic population</w:t>
      </w:r>
      <w:r w:rsidR="00AB494B" w:rsidRPr="00171E92">
        <w:rPr>
          <w:rFonts w:ascii="Arial" w:hAnsi="Arial" w:cs="Arial"/>
          <w:color w:val="FF0000"/>
        </w:rPr>
        <w:t xml:space="preserve"> </w:t>
      </w:r>
      <w:r w:rsidR="00AB494B" w:rsidRPr="00171E92">
        <w:rPr>
          <w:rFonts w:ascii="Arial" w:hAnsi="Arial" w:cs="Arial"/>
        </w:rPr>
        <w:t>and a student ethnic population, the school will need to make the necessary adjustment(s) to meet the criteria.</w:t>
      </w:r>
    </w:p>
    <w:p w14:paraId="7A40A85D" w14:textId="77777777" w:rsidR="00767B8A" w:rsidRPr="00171E92" w:rsidRDefault="00767B8A" w:rsidP="00AC7199">
      <w:pPr>
        <w:pStyle w:val="ListParagraph"/>
        <w:numPr>
          <w:ilvl w:val="0"/>
          <w:numId w:val="26"/>
        </w:numPr>
        <w:autoSpaceDE w:val="0"/>
        <w:autoSpaceDN w:val="0"/>
        <w:adjustRightInd w:val="0"/>
        <w:spacing w:after="0" w:line="240" w:lineRule="auto"/>
        <w:rPr>
          <w:rFonts w:ascii="Arial" w:hAnsi="Arial" w:cs="Arial"/>
        </w:rPr>
      </w:pPr>
      <w:r w:rsidRPr="00171E92">
        <w:rPr>
          <w:rFonts w:ascii="Arial" w:hAnsi="Arial" w:cs="Arial"/>
        </w:rPr>
        <w:t>The majority (at least 51%) of SAC members must be non-school district employees.</w:t>
      </w:r>
    </w:p>
    <w:p w14:paraId="1BD23CF1" w14:textId="7749EBFD" w:rsidR="00767B8A" w:rsidRPr="00171E92" w:rsidRDefault="003C5328" w:rsidP="00AC7199">
      <w:pPr>
        <w:pStyle w:val="ListParagraph"/>
        <w:numPr>
          <w:ilvl w:val="0"/>
          <w:numId w:val="26"/>
        </w:numPr>
        <w:autoSpaceDE w:val="0"/>
        <w:autoSpaceDN w:val="0"/>
        <w:adjustRightInd w:val="0"/>
        <w:spacing w:after="0" w:line="240" w:lineRule="auto"/>
        <w:rPr>
          <w:rFonts w:ascii="Arial" w:hAnsi="Arial" w:cs="Arial"/>
        </w:rPr>
      </w:pPr>
      <w:r w:rsidRPr="00171E92">
        <w:rPr>
          <w:rFonts w:ascii="Arial" w:hAnsi="Arial" w:cs="Arial"/>
        </w:rPr>
        <w:t>SAC Roles include</w:t>
      </w:r>
      <w:r w:rsidR="00AB494B" w:rsidRPr="00171E92">
        <w:rPr>
          <w:rFonts w:ascii="Arial" w:hAnsi="Arial" w:cs="Arial"/>
        </w:rPr>
        <w:t>:</w:t>
      </w:r>
    </w:p>
    <w:p w14:paraId="2EBE923A" w14:textId="76B5EE27" w:rsidR="00767B8A" w:rsidRPr="00171E92" w:rsidRDefault="00767B8A"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P</w:t>
      </w:r>
      <w:r w:rsidR="00AB494B" w:rsidRPr="00171E92">
        <w:rPr>
          <w:rFonts w:ascii="Arial" w:hAnsi="Arial" w:cs="Arial"/>
        </w:rPr>
        <w:t>rincipal</w:t>
      </w:r>
    </w:p>
    <w:p w14:paraId="14DB22AD" w14:textId="0AE5ABB9" w:rsidR="00767B8A" w:rsidRPr="00171E92" w:rsidRDefault="00FF4DA9"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SAC Chair</w:t>
      </w:r>
      <w:r w:rsidR="0075581F" w:rsidRPr="00171E92">
        <w:rPr>
          <w:rFonts w:ascii="Arial" w:hAnsi="Arial" w:cs="Arial"/>
        </w:rPr>
        <w:t xml:space="preserve"> </w:t>
      </w:r>
      <w:r w:rsidR="00084008" w:rsidRPr="00171E92">
        <w:rPr>
          <w:rFonts w:ascii="Arial" w:hAnsi="Arial" w:cs="Arial"/>
        </w:rPr>
        <w:t>–</w:t>
      </w:r>
      <w:r w:rsidR="0075581F" w:rsidRPr="00171E92">
        <w:rPr>
          <w:rFonts w:ascii="Arial" w:hAnsi="Arial" w:cs="Arial"/>
        </w:rPr>
        <w:t xml:space="preserve"> </w:t>
      </w:r>
      <w:r w:rsidR="00712E56" w:rsidRPr="00171E92">
        <w:rPr>
          <w:rFonts w:ascii="Arial" w:hAnsi="Arial" w:cs="Arial"/>
        </w:rPr>
        <w:t>an instructional employee</w:t>
      </w:r>
      <w:r w:rsidR="00FE6E9A" w:rsidRPr="00171E92">
        <w:rPr>
          <w:rFonts w:ascii="Arial" w:hAnsi="Arial" w:cs="Arial"/>
        </w:rPr>
        <w:t xml:space="preserve"> at the school</w:t>
      </w:r>
    </w:p>
    <w:p w14:paraId="18553891" w14:textId="59FC2DE9" w:rsidR="00767B8A" w:rsidRPr="00171E92" w:rsidRDefault="00763D19"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Hillsborough Classroom Teachers Association (</w:t>
      </w:r>
      <w:r w:rsidR="00AB494B" w:rsidRPr="00171E92">
        <w:rPr>
          <w:rFonts w:ascii="Arial" w:hAnsi="Arial" w:cs="Arial"/>
        </w:rPr>
        <w:t>HCTA</w:t>
      </w:r>
      <w:r w:rsidRPr="00171E92">
        <w:rPr>
          <w:rFonts w:ascii="Arial" w:hAnsi="Arial" w:cs="Arial"/>
        </w:rPr>
        <w:t>)</w:t>
      </w:r>
      <w:r w:rsidR="00AB494B" w:rsidRPr="00171E92">
        <w:rPr>
          <w:rFonts w:ascii="Arial" w:hAnsi="Arial" w:cs="Arial"/>
        </w:rPr>
        <w:t xml:space="preserve"> </w:t>
      </w:r>
      <w:r w:rsidR="00760123" w:rsidRPr="00171E92">
        <w:rPr>
          <w:rFonts w:ascii="Arial" w:hAnsi="Arial" w:cs="Arial"/>
        </w:rPr>
        <w:t>building representative</w:t>
      </w:r>
      <w:r w:rsidR="00FE6E9A" w:rsidRPr="00171E92">
        <w:rPr>
          <w:rFonts w:ascii="Arial" w:hAnsi="Arial" w:cs="Arial"/>
        </w:rPr>
        <w:t xml:space="preserve"> at the school</w:t>
      </w:r>
      <w:r w:rsidR="00593050" w:rsidRPr="00171E92">
        <w:rPr>
          <w:rFonts w:ascii="Arial" w:hAnsi="Arial" w:cs="Arial"/>
        </w:rPr>
        <w:t xml:space="preserve"> </w:t>
      </w:r>
      <w:r w:rsidR="00A15168" w:rsidRPr="00171E92">
        <w:rPr>
          <w:rFonts w:ascii="Arial" w:hAnsi="Arial" w:cs="Arial"/>
        </w:rPr>
        <w:t>(</w:t>
      </w:r>
      <w:r w:rsidR="007D14F1" w:rsidRPr="00171E92">
        <w:rPr>
          <w:rFonts w:ascii="Arial" w:hAnsi="Arial" w:cs="Arial"/>
        </w:rPr>
        <w:t>If the HCTA building rep</w:t>
      </w:r>
      <w:r w:rsidR="00A15168" w:rsidRPr="00171E92">
        <w:rPr>
          <w:rFonts w:ascii="Arial" w:hAnsi="Arial" w:cs="Arial"/>
        </w:rPr>
        <w:t>resentative</w:t>
      </w:r>
      <w:r w:rsidR="007D14F1" w:rsidRPr="00171E92">
        <w:rPr>
          <w:rFonts w:ascii="Arial" w:hAnsi="Arial" w:cs="Arial"/>
        </w:rPr>
        <w:t xml:space="preserve"> opts not to serve on SAC, then another HCTA member </w:t>
      </w:r>
      <w:r w:rsidR="00A15168" w:rsidRPr="00171E92">
        <w:rPr>
          <w:rFonts w:ascii="Arial" w:hAnsi="Arial" w:cs="Arial"/>
        </w:rPr>
        <w:t>would serve.)</w:t>
      </w:r>
      <w:r w:rsidR="004330B1" w:rsidRPr="00171E92">
        <w:rPr>
          <w:rFonts w:ascii="Arial" w:hAnsi="Arial" w:cs="Arial"/>
        </w:rPr>
        <w:t xml:space="preserve"> </w:t>
      </w:r>
      <w:r w:rsidR="00E46C17" w:rsidRPr="00171E92">
        <w:rPr>
          <w:rFonts w:ascii="Arial" w:hAnsi="Arial" w:cs="Arial"/>
        </w:rPr>
        <w:t>The HCTA building representative shall ensure the HCTA contract language is correctly used in any waiver voting and assist the SAC Chair and principal with the</w:t>
      </w:r>
      <w:r w:rsidR="0039668C" w:rsidRPr="00171E92">
        <w:rPr>
          <w:rFonts w:ascii="Arial" w:hAnsi="Arial" w:cs="Arial"/>
        </w:rPr>
        <w:t xml:space="preserve"> </w:t>
      </w:r>
      <w:r w:rsidR="00E46C17" w:rsidRPr="00171E92">
        <w:rPr>
          <w:rFonts w:ascii="Arial" w:hAnsi="Arial" w:cs="Arial"/>
        </w:rPr>
        <w:t>voting process</w:t>
      </w:r>
      <w:r w:rsidR="0039668C" w:rsidRPr="00171E92">
        <w:rPr>
          <w:rFonts w:ascii="Arial" w:hAnsi="Arial" w:cs="Arial"/>
        </w:rPr>
        <w:t>.</w:t>
      </w:r>
    </w:p>
    <w:p w14:paraId="002359B9" w14:textId="5054C42F" w:rsidR="00F36522" w:rsidRPr="00171E92" w:rsidRDefault="008B38B1"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 xml:space="preserve">parent(s) </w:t>
      </w:r>
      <w:bookmarkStart w:id="2" w:name="_Hlk190772231"/>
      <w:r w:rsidRPr="00171E92">
        <w:rPr>
          <w:rFonts w:ascii="Arial" w:hAnsi="Arial" w:cs="Arial"/>
        </w:rPr>
        <w:t>–</w:t>
      </w:r>
      <w:bookmarkEnd w:id="2"/>
      <w:r w:rsidRPr="00171E92">
        <w:rPr>
          <w:rFonts w:ascii="Arial" w:hAnsi="Arial" w:cs="Arial"/>
        </w:rPr>
        <w:t xml:space="preserve"> </w:t>
      </w:r>
      <w:r w:rsidR="00883DC9" w:rsidRPr="00171E92">
        <w:rPr>
          <w:rFonts w:ascii="Arial" w:hAnsi="Arial" w:cs="Arial"/>
        </w:rPr>
        <w:t>one or more</w:t>
      </w:r>
    </w:p>
    <w:p w14:paraId="25C6951B" w14:textId="1C2CE01D" w:rsidR="00767B8A" w:rsidRPr="00171E92" w:rsidRDefault="00F77E46"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s</w:t>
      </w:r>
      <w:r w:rsidR="00AB494B" w:rsidRPr="00171E92">
        <w:rPr>
          <w:rFonts w:ascii="Arial" w:hAnsi="Arial" w:cs="Arial"/>
        </w:rPr>
        <w:t>tudent(s)</w:t>
      </w:r>
      <w:r w:rsidR="00084008" w:rsidRPr="00171E92">
        <w:rPr>
          <w:rFonts w:ascii="Arial" w:hAnsi="Arial" w:cs="Arial"/>
        </w:rPr>
        <w:t xml:space="preserve"> – </w:t>
      </w:r>
      <w:r w:rsidR="009A377E" w:rsidRPr="00171E92">
        <w:rPr>
          <w:rFonts w:ascii="Arial" w:hAnsi="Arial" w:cs="Arial"/>
        </w:rPr>
        <w:t>r</w:t>
      </w:r>
      <w:r w:rsidR="00AB494B" w:rsidRPr="00171E92">
        <w:rPr>
          <w:rFonts w:ascii="Arial" w:hAnsi="Arial" w:cs="Arial"/>
        </w:rPr>
        <w:t>equired for high schools and career centers</w:t>
      </w:r>
      <w:r w:rsidR="00796985" w:rsidRPr="00171E92">
        <w:rPr>
          <w:rFonts w:ascii="Arial" w:hAnsi="Arial" w:cs="Arial"/>
        </w:rPr>
        <w:t>,</w:t>
      </w:r>
      <w:r w:rsidR="00FE6E9A" w:rsidRPr="00171E92">
        <w:rPr>
          <w:rFonts w:ascii="Arial" w:hAnsi="Arial" w:cs="Arial"/>
        </w:rPr>
        <w:t xml:space="preserve"> enrolled at the school</w:t>
      </w:r>
    </w:p>
    <w:p w14:paraId="2DFA833D" w14:textId="7F61B62C" w:rsidR="00AB494B" w:rsidRPr="00171E92" w:rsidRDefault="00F77E46" w:rsidP="00AC7199">
      <w:pPr>
        <w:pStyle w:val="ListParagraph"/>
        <w:numPr>
          <w:ilvl w:val="1"/>
          <w:numId w:val="19"/>
        </w:numPr>
        <w:autoSpaceDE w:val="0"/>
        <w:autoSpaceDN w:val="0"/>
        <w:adjustRightInd w:val="0"/>
        <w:spacing w:after="0" w:line="240" w:lineRule="auto"/>
        <w:rPr>
          <w:rFonts w:ascii="Arial" w:hAnsi="Arial" w:cs="Arial"/>
        </w:rPr>
      </w:pPr>
      <w:r w:rsidRPr="00171E92">
        <w:rPr>
          <w:rFonts w:ascii="Arial" w:hAnsi="Arial" w:cs="Arial"/>
        </w:rPr>
        <w:t>n</w:t>
      </w:r>
      <w:r w:rsidR="00AB494B" w:rsidRPr="00171E92">
        <w:rPr>
          <w:rFonts w:ascii="Arial" w:hAnsi="Arial" w:cs="Arial"/>
        </w:rPr>
        <w:t>on-district employees (</w:t>
      </w:r>
      <w:r w:rsidR="005C34F2" w:rsidRPr="00171E92">
        <w:rPr>
          <w:rFonts w:ascii="Arial" w:hAnsi="Arial" w:cs="Arial"/>
        </w:rPr>
        <w:t>e</w:t>
      </w:r>
      <w:r w:rsidR="00AB494B" w:rsidRPr="00171E92">
        <w:rPr>
          <w:rFonts w:ascii="Arial" w:hAnsi="Arial" w:cs="Arial"/>
        </w:rPr>
        <w:t xml:space="preserve">xamples: parents, </w:t>
      </w:r>
      <w:r w:rsidR="00E06201" w:rsidRPr="00171E92">
        <w:rPr>
          <w:rFonts w:ascii="Arial" w:hAnsi="Arial" w:cs="Arial"/>
        </w:rPr>
        <w:t xml:space="preserve">students, </w:t>
      </w:r>
      <w:r w:rsidR="00AB494B" w:rsidRPr="00171E92">
        <w:rPr>
          <w:rFonts w:ascii="Arial" w:hAnsi="Arial" w:cs="Arial"/>
        </w:rPr>
        <w:t>business partners, community members)</w:t>
      </w:r>
    </w:p>
    <w:p w14:paraId="4724FB5C" w14:textId="77777777" w:rsidR="00E75D16" w:rsidRPr="00171E92" w:rsidRDefault="00E75D16" w:rsidP="00AC7199">
      <w:pPr>
        <w:pStyle w:val="NoSpacing"/>
        <w:numPr>
          <w:ilvl w:val="0"/>
          <w:numId w:val="19"/>
        </w:numPr>
        <w:rPr>
          <w:rFonts w:ascii="Arial" w:hAnsi="Arial" w:cs="Arial"/>
        </w:rPr>
      </w:pPr>
      <w:r w:rsidRPr="00171E92">
        <w:rPr>
          <w:rFonts w:ascii="Arial" w:hAnsi="Arial" w:cs="Arial"/>
        </w:rPr>
        <w:t xml:space="preserve">The minimum and maximum number of members on the SAC are as follows: </w:t>
      </w:r>
    </w:p>
    <w:p w14:paraId="66F3750A" w14:textId="4354A1E3" w:rsidR="00C9743E" w:rsidRDefault="00E75D16" w:rsidP="00FF0136">
      <w:pPr>
        <w:pStyle w:val="NoSpacing"/>
        <w:ind w:left="1080"/>
        <w:rPr>
          <w:rFonts w:ascii="Arial" w:hAnsi="Arial" w:cs="Arial"/>
        </w:rPr>
      </w:pPr>
      <w:r w:rsidRPr="00171E92">
        <w:rPr>
          <w:rFonts w:ascii="Arial" w:hAnsi="Arial" w:cs="Arial"/>
        </w:rPr>
        <w:t xml:space="preserve">The minimum number of SAC members </w:t>
      </w:r>
      <w:r w:rsidR="006B13D5" w:rsidRPr="00171E92">
        <w:rPr>
          <w:rFonts w:ascii="Arial" w:hAnsi="Arial" w:cs="Arial"/>
        </w:rPr>
        <w:t>may be</w:t>
      </w:r>
      <w:r w:rsidRPr="00171E92">
        <w:rPr>
          <w:rFonts w:ascii="Arial" w:hAnsi="Arial" w:cs="Arial"/>
        </w:rPr>
        <w:t xml:space="preserve"> seven including the principal, HCTA</w:t>
      </w:r>
      <w:r w:rsidR="00297355">
        <w:rPr>
          <w:rFonts w:ascii="Arial" w:hAnsi="Arial" w:cs="Arial"/>
        </w:rPr>
        <w:t xml:space="preserve"> </w:t>
      </w:r>
      <w:r w:rsidRPr="00171E92">
        <w:rPr>
          <w:rFonts w:ascii="Arial" w:hAnsi="Arial" w:cs="Arial"/>
        </w:rPr>
        <w:t>representative, SAC Chair, and four non-district employees (parents, students, community, and business members)</w:t>
      </w:r>
      <w:r w:rsidR="005B6C9D" w:rsidRPr="00171E92">
        <w:rPr>
          <w:rFonts w:ascii="Arial" w:hAnsi="Arial" w:cs="Arial"/>
        </w:rPr>
        <w:t xml:space="preserve"> if the SAC is balanced</w:t>
      </w:r>
      <w:r w:rsidRPr="00171E92">
        <w:rPr>
          <w:rFonts w:ascii="Arial" w:hAnsi="Arial" w:cs="Arial"/>
        </w:rPr>
        <w:t>.</w:t>
      </w:r>
      <w:r w:rsidR="00702582" w:rsidRPr="00171E92">
        <w:rPr>
          <w:rFonts w:ascii="Arial" w:hAnsi="Arial" w:cs="Arial"/>
        </w:rPr>
        <w:t xml:space="preserve"> If the SAC is not balanced, more members must be added.</w:t>
      </w:r>
      <w:r w:rsidRPr="00171E92">
        <w:rPr>
          <w:rFonts w:ascii="Arial" w:hAnsi="Arial" w:cs="Arial"/>
        </w:rPr>
        <w:t xml:space="preserve"> Middle schools may have students on SAC. High schools and career centers must have one or more students on SAC.</w:t>
      </w:r>
      <w:r w:rsidR="00182C78" w:rsidRPr="00171E92">
        <w:rPr>
          <w:rFonts w:ascii="Arial" w:hAnsi="Arial" w:cs="Arial"/>
        </w:rPr>
        <w:t xml:space="preserve"> </w:t>
      </w:r>
      <w:r w:rsidRPr="00171E92">
        <w:rPr>
          <w:rFonts w:ascii="Arial" w:hAnsi="Arial" w:cs="Arial"/>
        </w:rPr>
        <w:t xml:space="preserve">There is no maximum number of SAC members, however, consider a group size that will allow for equity of voice in discussions and the ability to come to </w:t>
      </w:r>
      <w:r w:rsidR="0088724D" w:rsidRPr="00171E92">
        <w:rPr>
          <w:rFonts w:ascii="Arial" w:hAnsi="Arial" w:cs="Arial"/>
        </w:rPr>
        <w:t>a consensus</w:t>
      </w:r>
      <w:r w:rsidRPr="00171E92">
        <w:rPr>
          <w:rFonts w:ascii="Arial" w:hAnsi="Arial" w:cs="Arial"/>
        </w:rPr>
        <w:t xml:space="preserve"> in decision-making.</w:t>
      </w:r>
    </w:p>
    <w:p w14:paraId="0AE23E61" w14:textId="77777777" w:rsidR="000E794B" w:rsidRDefault="000E794B" w:rsidP="00FF0136">
      <w:pPr>
        <w:pStyle w:val="NoSpacing"/>
        <w:ind w:left="1080"/>
        <w:rPr>
          <w:rFonts w:ascii="Arial" w:hAnsi="Arial" w:cs="Arial"/>
        </w:rPr>
      </w:pPr>
    </w:p>
    <w:p w14:paraId="5443D951" w14:textId="77777777" w:rsidR="000E794B" w:rsidRDefault="000E794B" w:rsidP="00FF0136">
      <w:pPr>
        <w:pStyle w:val="NoSpacing"/>
        <w:ind w:left="1080"/>
        <w:rPr>
          <w:rFonts w:ascii="Arial" w:hAnsi="Arial" w:cs="Arial"/>
        </w:rPr>
      </w:pPr>
    </w:p>
    <w:p w14:paraId="4FF12F59" w14:textId="77777777" w:rsidR="000E794B" w:rsidRDefault="000E794B" w:rsidP="00FF0136">
      <w:pPr>
        <w:pStyle w:val="NoSpacing"/>
        <w:ind w:left="1080"/>
        <w:rPr>
          <w:rFonts w:ascii="Arial" w:hAnsi="Arial" w:cs="Arial"/>
        </w:rPr>
      </w:pPr>
    </w:p>
    <w:p w14:paraId="3E6B4244" w14:textId="77777777" w:rsidR="000E794B" w:rsidRDefault="000E794B" w:rsidP="00FF0136">
      <w:pPr>
        <w:pStyle w:val="NoSpacing"/>
        <w:ind w:left="1080"/>
        <w:rPr>
          <w:rFonts w:ascii="Arial" w:hAnsi="Arial" w:cs="Arial"/>
        </w:rPr>
      </w:pPr>
    </w:p>
    <w:p w14:paraId="4C776AFB" w14:textId="77777777" w:rsidR="000E794B" w:rsidRPr="00171E92" w:rsidRDefault="000E794B" w:rsidP="00FF0136">
      <w:pPr>
        <w:pStyle w:val="NoSpacing"/>
        <w:ind w:left="1080"/>
        <w:rPr>
          <w:rFonts w:ascii="Arial" w:hAnsi="Arial" w:cs="Arial"/>
          <w:b/>
          <w:u w:val="single"/>
        </w:rPr>
      </w:pPr>
    </w:p>
    <w:p w14:paraId="6EA89EE7" w14:textId="77777777" w:rsidR="00C9743E" w:rsidRPr="00171E92" w:rsidRDefault="00C9743E" w:rsidP="00C9743E">
      <w:pPr>
        <w:pStyle w:val="ListParagraph"/>
        <w:spacing w:after="0" w:line="240" w:lineRule="auto"/>
        <w:ind w:left="360"/>
        <w:rPr>
          <w:rFonts w:ascii="Arial" w:hAnsi="Arial" w:cs="Arial"/>
          <w:b/>
          <w:u w:val="single"/>
        </w:rPr>
      </w:pPr>
    </w:p>
    <w:p w14:paraId="2DFA833F" w14:textId="250F9409" w:rsidR="00AD3F21" w:rsidRPr="00171E92" w:rsidRDefault="008A0AC3" w:rsidP="00FF0136">
      <w:pPr>
        <w:pStyle w:val="ListParagraph"/>
        <w:numPr>
          <w:ilvl w:val="0"/>
          <w:numId w:val="30"/>
        </w:numPr>
        <w:rPr>
          <w:rFonts w:ascii="Arial" w:hAnsi="Arial" w:cs="Arial"/>
          <w:b/>
          <w:bCs/>
          <w:u w:val="single"/>
        </w:rPr>
      </w:pPr>
      <w:r w:rsidRPr="00171E92">
        <w:rPr>
          <w:rFonts w:ascii="Arial" w:hAnsi="Arial" w:cs="Arial"/>
          <w:b/>
          <w:bCs/>
          <w:u w:val="single"/>
        </w:rPr>
        <w:lastRenderedPageBreak/>
        <w:t>SAC Composition Voting Process</w:t>
      </w:r>
    </w:p>
    <w:p w14:paraId="2DFA8340" w14:textId="55A877F9" w:rsidR="00470236" w:rsidRPr="00171E92" w:rsidRDefault="00072C5D" w:rsidP="004A2165">
      <w:pPr>
        <w:rPr>
          <w:rFonts w:ascii="Arial" w:hAnsi="Arial" w:cs="Arial"/>
          <w:b/>
          <w:u w:val="single"/>
        </w:rPr>
      </w:pPr>
      <w:r w:rsidRPr="00171E92">
        <w:rPr>
          <w:rFonts w:ascii="Arial" w:hAnsi="Arial" w:cs="Arial"/>
        </w:rPr>
        <w:t xml:space="preserve">The table below provides the SAC composition voting </w:t>
      </w:r>
      <w:r w:rsidR="00E96AB3" w:rsidRPr="00171E92">
        <w:rPr>
          <w:rFonts w:ascii="Arial" w:hAnsi="Arial" w:cs="Arial"/>
        </w:rPr>
        <w:t>process</w:t>
      </w:r>
      <w:r w:rsidRPr="00171E92">
        <w:rPr>
          <w:rFonts w:ascii="Arial" w:hAnsi="Arial" w:cs="Arial"/>
        </w:rPr>
        <w:t xml:space="preserve"> for all stakeholders.</w:t>
      </w:r>
    </w:p>
    <w:tbl>
      <w:tblPr>
        <w:tblStyle w:val="TableGrid"/>
        <w:tblW w:w="11434" w:type="dxa"/>
        <w:jc w:val="center"/>
        <w:tblLook w:val="04A0" w:firstRow="1" w:lastRow="0" w:firstColumn="1" w:lastColumn="0" w:noHBand="0" w:noVBand="1"/>
      </w:tblPr>
      <w:tblGrid>
        <w:gridCol w:w="1265"/>
        <w:gridCol w:w="10169"/>
      </w:tblGrid>
      <w:tr w:rsidR="00AD3F21" w:rsidRPr="00171E92" w14:paraId="2DFA8342" w14:textId="77777777" w:rsidTr="00734775">
        <w:trPr>
          <w:trHeight w:val="287"/>
          <w:jc w:val="center"/>
        </w:trPr>
        <w:tc>
          <w:tcPr>
            <w:tcW w:w="11434" w:type="dxa"/>
            <w:gridSpan w:val="2"/>
            <w:vAlign w:val="center"/>
          </w:tcPr>
          <w:p w14:paraId="2DFA8341" w14:textId="77777777" w:rsidR="00AD3F21" w:rsidRPr="00171E92" w:rsidRDefault="00AD3F21" w:rsidP="00AD3F21">
            <w:pPr>
              <w:jc w:val="center"/>
              <w:rPr>
                <w:rFonts w:ascii="Arial" w:hAnsi="Arial" w:cs="Arial"/>
                <w:b/>
                <w:sz w:val="20"/>
                <w:szCs w:val="20"/>
                <w:u w:val="single"/>
              </w:rPr>
            </w:pPr>
            <w:r w:rsidRPr="00171E92">
              <w:rPr>
                <w:rFonts w:ascii="Arial" w:eastAsia="Times New Roman" w:hAnsi="Arial" w:cs="Arial"/>
                <w:b/>
                <w:sz w:val="20"/>
                <w:szCs w:val="20"/>
              </w:rPr>
              <w:t>SAC Composition Voting Process</w:t>
            </w:r>
          </w:p>
        </w:tc>
      </w:tr>
      <w:tr w:rsidR="00B519CC" w:rsidRPr="00171E92" w14:paraId="2DFA8345" w14:textId="77777777" w:rsidTr="00623ACD">
        <w:trPr>
          <w:trHeight w:val="494"/>
          <w:jc w:val="center"/>
        </w:trPr>
        <w:tc>
          <w:tcPr>
            <w:tcW w:w="1265" w:type="dxa"/>
            <w:vMerge w:val="restart"/>
            <w:shd w:val="clear" w:color="auto" w:fill="FFF2CC" w:themeFill="accent4" w:themeFillTint="33"/>
            <w:vAlign w:val="center"/>
          </w:tcPr>
          <w:p w14:paraId="2DFA8343" w14:textId="77777777" w:rsidR="00B519CC" w:rsidRPr="00171E92" w:rsidRDefault="00B519CC" w:rsidP="007843DD">
            <w:pPr>
              <w:jc w:val="center"/>
              <w:rPr>
                <w:rFonts w:ascii="Arial" w:hAnsi="Arial" w:cs="Arial"/>
                <w:b/>
                <w:sz w:val="20"/>
                <w:szCs w:val="20"/>
                <w:u w:val="single"/>
              </w:rPr>
            </w:pPr>
            <w:r w:rsidRPr="00171E92">
              <w:rPr>
                <w:rFonts w:ascii="Arial" w:hAnsi="Arial" w:cs="Arial"/>
                <w:sz w:val="20"/>
                <w:szCs w:val="20"/>
              </w:rPr>
              <w:t>Before the Vote</w:t>
            </w:r>
          </w:p>
        </w:tc>
        <w:tc>
          <w:tcPr>
            <w:tcW w:w="10169" w:type="dxa"/>
            <w:shd w:val="clear" w:color="auto" w:fill="FFF2CC" w:themeFill="accent4" w:themeFillTint="33"/>
            <w:vAlign w:val="center"/>
          </w:tcPr>
          <w:p w14:paraId="2DFA8344" w14:textId="60151F14" w:rsidR="00B519CC" w:rsidRPr="00171E92" w:rsidRDefault="00B519CC" w:rsidP="00623ACD">
            <w:pPr>
              <w:widowControl w:val="0"/>
              <w:autoSpaceDE w:val="0"/>
              <w:autoSpaceDN w:val="0"/>
              <w:ind w:right="-114"/>
              <w:rPr>
                <w:rFonts w:ascii="Arial" w:eastAsia="Times New Roman" w:hAnsi="Arial" w:cs="Arial"/>
                <w:color w:val="00B050"/>
                <w:sz w:val="20"/>
                <w:szCs w:val="20"/>
              </w:rPr>
            </w:pPr>
            <w:r w:rsidRPr="00171E92">
              <w:rPr>
                <w:rFonts w:ascii="Arial" w:eastAsia="Times New Roman" w:hAnsi="Arial" w:cs="Arial"/>
                <w:sz w:val="20"/>
                <w:szCs w:val="20"/>
              </w:rPr>
              <w:t>Working collaboratively, the principal, SAC Chair, and HCTA representative organize and oversee the voting process from beginning to end.</w:t>
            </w:r>
          </w:p>
        </w:tc>
      </w:tr>
      <w:tr w:rsidR="00B519CC" w:rsidRPr="00171E92" w14:paraId="2DFA8348" w14:textId="77777777" w:rsidTr="00623ACD">
        <w:trPr>
          <w:jc w:val="center"/>
        </w:trPr>
        <w:tc>
          <w:tcPr>
            <w:tcW w:w="1265" w:type="dxa"/>
            <w:vMerge/>
            <w:shd w:val="clear" w:color="auto" w:fill="FFF2CC" w:themeFill="accent4" w:themeFillTint="33"/>
            <w:vAlign w:val="center"/>
          </w:tcPr>
          <w:p w14:paraId="2DFA8346" w14:textId="77777777" w:rsidR="00B519CC" w:rsidRPr="00171E92" w:rsidRDefault="00B519CC" w:rsidP="007843DD">
            <w:pPr>
              <w:jc w:val="center"/>
              <w:rPr>
                <w:rFonts w:ascii="Arial" w:hAnsi="Arial" w:cs="Arial"/>
                <w:b/>
                <w:sz w:val="20"/>
                <w:szCs w:val="20"/>
                <w:u w:val="single"/>
              </w:rPr>
            </w:pPr>
          </w:p>
        </w:tc>
        <w:tc>
          <w:tcPr>
            <w:tcW w:w="10169" w:type="dxa"/>
            <w:shd w:val="clear" w:color="auto" w:fill="FFF2CC" w:themeFill="accent4" w:themeFillTint="33"/>
            <w:vAlign w:val="center"/>
          </w:tcPr>
          <w:p w14:paraId="2DFA8347" w14:textId="4C4534CB" w:rsidR="00B519CC" w:rsidRPr="00171E92" w:rsidRDefault="00B519CC" w:rsidP="00623ACD">
            <w:pPr>
              <w:widowControl w:val="0"/>
              <w:tabs>
                <w:tab w:val="left" w:pos="940"/>
                <w:tab w:val="left" w:pos="941"/>
              </w:tabs>
              <w:autoSpaceDE w:val="0"/>
              <w:autoSpaceDN w:val="0"/>
              <w:rPr>
                <w:rFonts w:ascii="Arial" w:hAnsi="Arial" w:cs="Arial"/>
                <w:sz w:val="20"/>
                <w:szCs w:val="20"/>
              </w:rPr>
            </w:pPr>
            <w:r w:rsidRPr="00171E92">
              <w:rPr>
                <w:rFonts w:ascii="Arial" w:hAnsi="Arial" w:cs="Arial"/>
                <w:sz w:val="20"/>
                <w:szCs w:val="20"/>
              </w:rPr>
              <w:t xml:space="preserve">For each stakeholder group, </w:t>
            </w:r>
            <w:r w:rsidR="00B12FCE" w:rsidRPr="00171E92">
              <w:rPr>
                <w:rFonts w:ascii="Arial" w:hAnsi="Arial" w:cs="Arial"/>
                <w:sz w:val="20"/>
                <w:szCs w:val="20"/>
              </w:rPr>
              <w:t xml:space="preserve">open </w:t>
            </w:r>
            <w:r w:rsidRPr="00171E92">
              <w:rPr>
                <w:rFonts w:ascii="Arial" w:hAnsi="Arial" w:cs="Arial"/>
                <w:sz w:val="20"/>
                <w:szCs w:val="20"/>
              </w:rPr>
              <w:t>the nominati</w:t>
            </w:r>
            <w:r w:rsidR="00D47DC0" w:rsidRPr="00171E92">
              <w:rPr>
                <w:rFonts w:ascii="Arial" w:hAnsi="Arial" w:cs="Arial"/>
                <w:sz w:val="20"/>
                <w:szCs w:val="20"/>
              </w:rPr>
              <w:t>on</w:t>
            </w:r>
            <w:r w:rsidRPr="00171E92">
              <w:rPr>
                <w:rFonts w:ascii="Arial" w:hAnsi="Arial" w:cs="Arial"/>
                <w:sz w:val="20"/>
                <w:szCs w:val="20"/>
              </w:rPr>
              <w:t xml:space="preserve"> period</w:t>
            </w:r>
            <w:r w:rsidR="00D47DC0" w:rsidRPr="00171E92">
              <w:rPr>
                <w:rFonts w:ascii="Arial" w:hAnsi="Arial" w:cs="Arial"/>
                <w:sz w:val="20"/>
                <w:szCs w:val="20"/>
              </w:rPr>
              <w:t>, for at least seven days, for needed stakeholder groups.</w:t>
            </w:r>
            <w:r w:rsidRPr="00171E92">
              <w:rPr>
                <w:rFonts w:ascii="Arial" w:hAnsi="Arial" w:cs="Arial"/>
                <w:sz w:val="20"/>
                <w:szCs w:val="20"/>
              </w:rPr>
              <w:t xml:space="preserve"> </w:t>
            </w:r>
          </w:p>
        </w:tc>
      </w:tr>
      <w:tr w:rsidR="00B519CC" w:rsidRPr="00171E92" w14:paraId="15AA5A06" w14:textId="77777777" w:rsidTr="00623ACD">
        <w:trPr>
          <w:trHeight w:val="125"/>
          <w:jc w:val="center"/>
        </w:trPr>
        <w:tc>
          <w:tcPr>
            <w:tcW w:w="1265" w:type="dxa"/>
            <w:vMerge/>
            <w:shd w:val="clear" w:color="auto" w:fill="FFF2CC" w:themeFill="accent4" w:themeFillTint="33"/>
            <w:vAlign w:val="center"/>
          </w:tcPr>
          <w:p w14:paraId="460A551F" w14:textId="77777777" w:rsidR="00B519CC" w:rsidRPr="00171E92" w:rsidRDefault="00B519CC" w:rsidP="007843DD">
            <w:pPr>
              <w:jc w:val="center"/>
              <w:rPr>
                <w:rFonts w:ascii="Arial" w:hAnsi="Arial" w:cs="Arial"/>
                <w:b/>
                <w:sz w:val="20"/>
                <w:szCs w:val="20"/>
                <w:u w:val="single"/>
              </w:rPr>
            </w:pPr>
          </w:p>
        </w:tc>
        <w:tc>
          <w:tcPr>
            <w:tcW w:w="10169" w:type="dxa"/>
            <w:shd w:val="clear" w:color="auto" w:fill="FFF2CC" w:themeFill="accent4" w:themeFillTint="33"/>
            <w:vAlign w:val="center"/>
          </w:tcPr>
          <w:p w14:paraId="157070F6" w14:textId="64838934" w:rsidR="00B519CC" w:rsidRPr="00171E92" w:rsidRDefault="00B519CC" w:rsidP="00623ACD">
            <w:pPr>
              <w:tabs>
                <w:tab w:val="left" w:pos="940"/>
                <w:tab w:val="left" w:pos="941"/>
              </w:tabs>
              <w:spacing w:line="237" w:lineRule="auto"/>
              <w:ind w:right="76"/>
              <w:rPr>
                <w:rFonts w:ascii="Arial" w:hAnsi="Arial" w:cs="Arial"/>
                <w:sz w:val="20"/>
                <w:szCs w:val="20"/>
              </w:rPr>
            </w:pPr>
            <w:r w:rsidRPr="00171E92">
              <w:rPr>
                <w:rStyle w:val="normaltextrun"/>
                <w:rFonts w:ascii="Arial" w:hAnsi="Arial" w:cs="Arial"/>
                <w:sz w:val="20"/>
                <w:szCs w:val="20"/>
              </w:rPr>
              <w:t>At least three days prior, stakeholders must receive notice of the advertised voting days/times</w:t>
            </w:r>
            <w:r w:rsidR="007D7F2A">
              <w:rPr>
                <w:rStyle w:val="normaltextrun"/>
                <w:rFonts w:ascii="Arial" w:hAnsi="Arial" w:cs="Arial"/>
                <w:sz w:val="20"/>
                <w:szCs w:val="20"/>
              </w:rPr>
              <w:t>/locations</w:t>
            </w:r>
            <w:r w:rsidRPr="00171E92">
              <w:rPr>
                <w:rStyle w:val="normaltextrun"/>
                <w:rFonts w:ascii="Arial" w:hAnsi="Arial" w:cs="Arial"/>
                <w:sz w:val="20"/>
                <w:szCs w:val="20"/>
              </w:rPr>
              <w:t xml:space="preserve"> and a hard copy or electronic version of the ballot.  </w:t>
            </w:r>
          </w:p>
        </w:tc>
      </w:tr>
      <w:tr w:rsidR="00B519CC" w:rsidRPr="00171E92" w14:paraId="2B34162A" w14:textId="77777777" w:rsidTr="00623ACD">
        <w:trPr>
          <w:trHeight w:val="125"/>
          <w:jc w:val="center"/>
        </w:trPr>
        <w:tc>
          <w:tcPr>
            <w:tcW w:w="1265" w:type="dxa"/>
            <w:vMerge/>
            <w:shd w:val="clear" w:color="auto" w:fill="FFF2CC" w:themeFill="accent4" w:themeFillTint="33"/>
            <w:vAlign w:val="center"/>
          </w:tcPr>
          <w:p w14:paraId="50E310D3" w14:textId="77777777" w:rsidR="00B519CC" w:rsidRPr="00171E92" w:rsidRDefault="00B519CC" w:rsidP="007843DD">
            <w:pPr>
              <w:jc w:val="center"/>
              <w:rPr>
                <w:rFonts w:ascii="Arial" w:hAnsi="Arial" w:cs="Arial"/>
                <w:b/>
                <w:sz w:val="20"/>
                <w:szCs w:val="20"/>
                <w:u w:val="single"/>
              </w:rPr>
            </w:pPr>
          </w:p>
        </w:tc>
        <w:tc>
          <w:tcPr>
            <w:tcW w:w="10169" w:type="dxa"/>
            <w:shd w:val="clear" w:color="auto" w:fill="FFF2CC" w:themeFill="accent4" w:themeFillTint="33"/>
            <w:vAlign w:val="center"/>
          </w:tcPr>
          <w:p w14:paraId="320955FA" w14:textId="5D859735" w:rsidR="00B519CC" w:rsidRPr="00171E92" w:rsidRDefault="00B519CC" w:rsidP="00623ACD">
            <w:pPr>
              <w:tabs>
                <w:tab w:val="left" w:pos="940"/>
                <w:tab w:val="left" w:pos="941"/>
              </w:tabs>
              <w:spacing w:line="237" w:lineRule="auto"/>
              <w:ind w:right="76"/>
              <w:rPr>
                <w:rStyle w:val="normaltextrun"/>
                <w:rFonts w:ascii="Arial" w:hAnsi="Arial" w:cs="Arial"/>
                <w:sz w:val="20"/>
                <w:szCs w:val="20"/>
              </w:rPr>
            </w:pPr>
            <w:r w:rsidRPr="00171E92">
              <w:rPr>
                <w:rFonts w:ascii="Arial" w:eastAsia="Calibri" w:hAnsi="Arial" w:cs="Arial"/>
                <w:color w:val="000000"/>
                <w:sz w:val="20"/>
                <w:szCs w:val="20"/>
                <w:shd w:val="clear" w:color="auto" w:fill="FFF2CC"/>
              </w:rPr>
              <w:t>There shall be no proxy or absentee voting</w:t>
            </w:r>
            <w:r w:rsidR="00F973AB" w:rsidRPr="00171E92">
              <w:rPr>
                <w:rFonts w:ascii="Arial" w:eastAsia="Calibri" w:hAnsi="Arial" w:cs="Arial"/>
                <w:color w:val="000000"/>
                <w:sz w:val="20"/>
                <w:szCs w:val="20"/>
                <w:shd w:val="clear" w:color="auto" w:fill="FFF2CC"/>
              </w:rPr>
              <w:t xml:space="preserve"> for any stakeholder group.</w:t>
            </w:r>
          </w:p>
        </w:tc>
      </w:tr>
      <w:tr w:rsidR="00F973AB" w:rsidRPr="00171E92" w14:paraId="6F453C98" w14:textId="77777777" w:rsidTr="00623ACD">
        <w:trPr>
          <w:trHeight w:val="125"/>
          <w:jc w:val="center"/>
        </w:trPr>
        <w:tc>
          <w:tcPr>
            <w:tcW w:w="1265" w:type="dxa"/>
            <w:vMerge/>
            <w:shd w:val="clear" w:color="auto" w:fill="FFF2CC" w:themeFill="accent4" w:themeFillTint="33"/>
            <w:vAlign w:val="center"/>
          </w:tcPr>
          <w:p w14:paraId="7853B817" w14:textId="77777777" w:rsidR="00F973AB" w:rsidRPr="00171E92" w:rsidRDefault="00F973AB" w:rsidP="007843DD">
            <w:pPr>
              <w:jc w:val="center"/>
              <w:rPr>
                <w:rFonts w:ascii="Arial" w:hAnsi="Arial" w:cs="Arial"/>
                <w:b/>
                <w:sz w:val="20"/>
                <w:szCs w:val="20"/>
                <w:u w:val="single"/>
              </w:rPr>
            </w:pPr>
          </w:p>
        </w:tc>
        <w:tc>
          <w:tcPr>
            <w:tcW w:w="10169" w:type="dxa"/>
            <w:shd w:val="clear" w:color="auto" w:fill="FFF2CC" w:themeFill="accent4" w:themeFillTint="33"/>
            <w:vAlign w:val="center"/>
          </w:tcPr>
          <w:p w14:paraId="3ECA3AF9" w14:textId="129C4FC7" w:rsidR="00F973AB" w:rsidRPr="00171E92" w:rsidRDefault="00F973AB" w:rsidP="00623ACD">
            <w:pPr>
              <w:tabs>
                <w:tab w:val="left" w:pos="940"/>
                <w:tab w:val="left" w:pos="941"/>
              </w:tabs>
              <w:spacing w:line="237" w:lineRule="auto"/>
              <w:ind w:right="76"/>
              <w:rPr>
                <w:rFonts w:ascii="Arial" w:eastAsia="Calibri" w:hAnsi="Arial" w:cs="Arial"/>
                <w:color w:val="000000"/>
                <w:sz w:val="20"/>
                <w:szCs w:val="20"/>
                <w:shd w:val="clear" w:color="auto" w:fill="FFF2CC"/>
              </w:rPr>
            </w:pPr>
            <w:r w:rsidRPr="00171E92">
              <w:rPr>
                <w:rFonts w:ascii="Arial" w:eastAsia="Calibri" w:hAnsi="Arial" w:cs="Arial"/>
                <w:color w:val="000000"/>
                <w:sz w:val="20"/>
                <w:szCs w:val="20"/>
                <w:shd w:val="clear" w:color="auto" w:fill="FFF2CC"/>
              </w:rPr>
              <w:t>Employees on leave are not permitted to vote.</w:t>
            </w:r>
          </w:p>
        </w:tc>
      </w:tr>
      <w:tr w:rsidR="007843DD" w:rsidRPr="00171E92" w14:paraId="2DFA8351" w14:textId="77777777" w:rsidTr="00623ACD">
        <w:trPr>
          <w:jc w:val="center"/>
        </w:trPr>
        <w:tc>
          <w:tcPr>
            <w:tcW w:w="1265" w:type="dxa"/>
            <w:vMerge w:val="restart"/>
            <w:shd w:val="clear" w:color="auto" w:fill="DEEAF6" w:themeFill="accent5" w:themeFillTint="33"/>
            <w:vAlign w:val="center"/>
          </w:tcPr>
          <w:p w14:paraId="2DFA834F" w14:textId="77777777" w:rsidR="007843DD" w:rsidRPr="00171E92" w:rsidRDefault="007843DD" w:rsidP="007843DD">
            <w:pPr>
              <w:jc w:val="center"/>
              <w:rPr>
                <w:rFonts w:ascii="Arial" w:hAnsi="Arial" w:cs="Arial"/>
                <w:b/>
                <w:sz w:val="20"/>
                <w:szCs w:val="20"/>
                <w:u w:val="single"/>
              </w:rPr>
            </w:pPr>
            <w:r w:rsidRPr="00171E92">
              <w:rPr>
                <w:rFonts w:ascii="Arial" w:hAnsi="Arial" w:cs="Arial"/>
                <w:sz w:val="20"/>
                <w:szCs w:val="20"/>
              </w:rPr>
              <w:t>During the Vote</w:t>
            </w:r>
          </w:p>
        </w:tc>
        <w:tc>
          <w:tcPr>
            <w:tcW w:w="10169" w:type="dxa"/>
            <w:shd w:val="clear" w:color="auto" w:fill="DEEAF6" w:themeFill="accent5" w:themeFillTint="33"/>
            <w:vAlign w:val="center"/>
          </w:tcPr>
          <w:p w14:paraId="2DFA8350" w14:textId="5E546D1D" w:rsidR="007843DD" w:rsidRPr="00171E92" w:rsidRDefault="007843DD" w:rsidP="00623ACD">
            <w:pPr>
              <w:rPr>
                <w:rFonts w:ascii="Arial" w:hAnsi="Arial" w:cs="Arial"/>
                <w:sz w:val="20"/>
                <w:szCs w:val="20"/>
              </w:rPr>
            </w:pPr>
            <w:r w:rsidRPr="00171E92">
              <w:rPr>
                <w:rFonts w:ascii="Arial" w:hAnsi="Arial" w:cs="Arial"/>
                <w:sz w:val="20"/>
                <w:szCs w:val="20"/>
              </w:rPr>
              <w:t>Voting must occur at the advertised day</w:t>
            </w:r>
            <w:r w:rsidR="00CB0DC5" w:rsidRPr="00171E92">
              <w:rPr>
                <w:rFonts w:ascii="Arial" w:hAnsi="Arial" w:cs="Arial"/>
                <w:sz w:val="20"/>
                <w:szCs w:val="20"/>
              </w:rPr>
              <w:t>s</w:t>
            </w:r>
            <w:r w:rsidRPr="00171E92">
              <w:rPr>
                <w:rFonts w:ascii="Arial" w:hAnsi="Arial" w:cs="Arial"/>
                <w:sz w:val="20"/>
                <w:szCs w:val="20"/>
              </w:rPr>
              <w:t>/times.</w:t>
            </w:r>
          </w:p>
        </w:tc>
      </w:tr>
      <w:tr w:rsidR="007843DD" w:rsidRPr="00171E92" w14:paraId="2DFA8354" w14:textId="77777777" w:rsidTr="00623ACD">
        <w:trPr>
          <w:jc w:val="center"/>
        </w:trPr>
        <w:tc>
          <w:tcPr>
            <w:tcW w:w="1265" w:type="dxa"/>
            <w:vMerge/>
            <w:shd w:val="clear" w:color="auto" w:fill="DEEAF6" w:themeFill="accent5" w:themeFillTint="33"/>
            <w:vAlign w:val="center"/>
          </w:tcPr>
          <w:p w14:paraId="2DFA8352" w14:textId="77777777" w:rsidR="007843DD" w:rsidRPr="00171E92" w:rsidRDefault="007843DD" w:rsidP="007843DD">
            <w:pPr>
              <w:jc w:val="center"/>
              <w:rPr>
                <w:rFonts w:ascii="Arial" w:hAnsi="Arial" w:cs="Arial"/>
                <w:b/>
                <w:sz w:val="20"/>
                <w:szCs w:val="20"/>
                <w:u w:val="single"/>
              </w:rPr>
            </w:pPr>
          </w:p>
        </w:tc>
        <w:tc>
          <w:tcPr>
            <w:tcW w:w="10169" w:type="dxa"/>
            <w:shd w:val="clear" w:color="auto" w:fill="DEEAF6" w:themeFill="accent5" w:themeFillTint="33"/>
            <w:vAlign w:val="center"/>
          </w:tcPr>
          <w:p w14:paraId="2DFA8353" w14:textId="22BFB4A8" w:rsidR="007843DD" w:rsidRPr="00171E92" w:rsidRDefault="007843DD" w:rsidP="00623ACD">
            <w:pPr>
              <w:rPr>
                <w:rFonts w:ascii="Arial" w:hAnsi="Arial" w:cs="Arial"/>
                <w:sz w:val="20"/>
                <w:szCs w:val="20"/>
              </w:rPr>
            </w:pPr>
            <w:r w:rsidRPr="00171E92">
              <w:rPr>
                <w:rFonts w:ascii="Arial" w:hAnsi="Arial" w:cs="Arial"/>
                <w:sz w:val="20"/>
                <w:szCs w:val="20"/>
              </w:rPr>
              <w:t xml:space="preserve">The vote is private and must include ballots (not </w:t>
            </w:r>
            <w:r w:rsidR="005D5CA1" w:rsidRPr="00171E92">
              <w:rPr>
                <w:rFonts w:ascii="Arial" w:hAnsi="Arial" w:cs="Arial"/>
                <w:sz w:val="20"/>
                <w:szCs w:val="20"/>
              </w:rPr>
              <w:t xml:space="preserve">a </w:t>
            </w:r>
            <w:r w:rsidRPr="00171E92">
              <w:rPr>
                <w:rFonts w:ascii="Arial" w:hAnsi="Arial" w:cs="Arial"/>
                <w:sz w:val="20"/>
                <w:szCs w:val="20"/>
              </w:rPr>
              <w:t>show of</w:t>
            </w:r>
            <w:r w:rsidRPr="00171E92">
              <w:rPr>
                <w:rFonts w:ascii="Arial" w:hAnsi="Arial" w:cs="Arial"/>
                <w:spacing w:val="-8"/>
                <w:sz w:val="20"/>
                <w:szCs w:val="20"/>
              </w:rPr>
              <w:t xml:space="preserve"> </w:t>
            </w:r>
            <w:r w:rsidRPr="00171E92">
              <w:rPr>
                <w:rFonts w:ascii="Arial" w:hAnsi="Arial" w:cs="Arial"/>
                <w:sz w:val="20"/>
                <w:szCs w:val="20"/>
              </w:rPr>
              <w:t>hands).</w:t>
            </w:r>
          </w:p>
        </w:tc>
      </w:tr>
      <w:tr w:rsidR="007843DD" w:rsidRPr="00171E92" w14:paraId="2DFA8357" w14:textId="77777777" w:rsidTr="00623ACD">
        <w:trPr>
          <w:trHeight w:val="296"/>
          <w:jc w:val="center"/>
        </w:trPr>
        <w:tc>
          <w:tcPr>
            <w:tcW w:w="1265" w:type="dxa"/>
            <w:vMerge/>
            <w:shd w:val="clear" w:color="auto" w:fill="DEEAF6" w:themeFill="accent5" w:themeFillTint="33"/>
            <w:vAlign w:val="center"/>
          </w:tcPr>
          <w:p w14:paraId="2DFA8355" w14:textId="77777777" w:rsidR="007843DD" w:rsidRPr="00171E92" w:rsidRDefault="007843DD" w:rsidP="007843DD">
            <w:pPr>
              <w:jc w:val="center"/>
              <w:rPr>
                <w:rFonts w:ascii="Arial" w:hAnsi="Arial" w:cs="Arial"/>
                <w:b/>
                <w:sz w:val="20"/>
                <w:szCs w:val="20"/>
                <w:u w:val="single"/>
              </w:rPr>
            </w:pPr>
          </w:p>
        </w:tc>
        <w:tc>
          <w:tcPr>
            <w:tcW w:w="10169" w:type="dxa"/>
            <w:shd w:val="clear" w:color="auto" w:fill="DEEAF6" w:themeFill="accent5" w:themeFillTint="33"/>
            <w:vAlign w:val="center"/>
          </w:tcPr>
          <w:p w14:paraId="2DFA8356" w14:textId="1232B1B9" w:rsidR="007843DD" w:rsidRPr="00171E92" w:rsidRDefault="007843DD" w:rsidP="00623ACD">
            <w:pPr>
              <w:ind w:right="-644"/>
              <w:rPr>
                <w:rFonts w:ascii="Arial" w:hAnsi="Arial" w:cs="Arial"/>
                <w:sz w:val="20"/>
                <w:szCs w:val="20"/>
              </w:rPr>
            </w:pPr>
            <w:r w:rsidRPr="00171E92">
              <w:rPr>
                <w:rFonts w:ascii="Arial" w:hAnsi="Arial" w:cs="Arial"/>
                <w:sz w:val="20"/>
                <w:szCs w:val="20"/>
              </w:rPr>
              <w:t xml:space="preserve">Stakeholders </w:t>
            </w:r>
            <w:r w:rsidR="00DA31E1" w:rsidRPr="00171E92">
              <w:rPr>
                <w:rFonts w:ascii="Arial" w:hAnsi="Arial" w:cs="Arial"/>
                <w:sz w:val="20"/>
                <w:szCs w:val="20"/>
              </w:rPr>
              <w:t xml:space="preserve">are </w:t>
            </w:r>
            <w:r w:rsidRPr="00171E92">
              <w:rPr>
                <w:rFonts w:ascii="Arial" w:hAnsi="Arial" w:cs="Arial"/>
                <w:sz w:val="20"/>
                <w:szCs w:val="20"/>
              </w:rPr>
              <w:t>elected through a peer voting system.</w:t>
            </w:r>
          </w:p>
        </w:tc>
      </w:tr>
      <w:tr w:rsidR="007843DD" w:rsidRPr="00171E92" w14:paraId="2DFA835A" w14:textId="77777777" w:rsidTr="00623ACD">
        <w:trPr>
          <w:jc w:val="center"/>
        </w:trPr>
        <w:tc>
          <w:tcPr>
            <w:tcW w:w="1265" w:type="dxa"/>
            <w:vMerge w:val="restart"/>
            <w:shd w:val="clear" w:color="auto" w:fill="E2EFD9" w:themeFill="accent6" w:themeFillTint="33"/>
            <w:vAlign w:val="center"/>
          </w:tcPr>
          <w:p w14:paraId="2DFA8358" w14:textId="77777777" w:rsidR="007843DD" w:rsidRPr="00171E92" w:rsidRDefault="007843DD" w:rsidP="007843DD">
            <w:pPr>
              <w:jc w:val="center"/>
              <w:rPr>
                <w:rFonts w:ascii="Arial" w:hAnsi="Arial" w:cs="Arial"/>
                <w:b/>
                <w:sz w:val="20"/>
                <w:szCs w:val="20"/>
                <w:u w:val="single"/>
              </w:rPr>
            </w:pPr>
            <w:r w:rsidRPr="00171E92">
              <w:rPr>
                <w:rFonts w:ascii="Arial" w:hAnsi="Arial" w:cs="Arial"/>
                <w:sz w:val="20"/>
                <w:szCs w:val="20"/>
              </w:rPr>
              <w:t>After the Vote</w:t>
            </w:r>
          </w:p>
        </w:tc>
        <w:tc>
          <w:tcPr>
            <w:tcW w:w="10169" w:type="dxa"/>
            <w:shd w:val="clear" w:color="auto" w:fill="E2EFD9" w:themeFill="accent6" w:themeFillTint="33"/>
            <w:vAlign w:val="center"/>
          </w:tcPr>
          <w:p w14:paraId="2DFA8359" w14:textId="26B79235" w:rsidR="007843DD" w:rsidRPr="0081690A" w:rsidRDefault="007843DD" w:rsidP="00623ACD">
            <w:pPr>
              <w:rPr>
                <w:rFonts w:ascii="Arial" w:hAnsi="Arial" w:cs="Arial"/>
                <w:sz w:val="20"/>
                <w:szCs w:val="20"/>
              </w:rPr>
            </w:pPr>
            <w:r w:rsidRPr="0081690A">
              <w:rPr>
                <w:rFonts w:ascii="Arial" w:hAnsi="Arial" w:cs="Arial"/>
                <w:sz w:val="20"/>
                <w:szCs w:val="20"/>
              </w:rPr>
              <w:t xml:space="preserve">The counting of ballots must occur in a public area by the </w:t>
            </w:r>
            <w:r w:rsidR="0053131C" w:rsidRPr="0081690A">
              <w:rPr>
                <w:rFonts w:ascii="Arial" w:hAnsi="Arial" w:cs="Arial"/>
                <w:sz w:val="20"/>
                <w:szCs w:val="20"/>
              </w:rPr>
              <w:t>p</w:t>
            </w:r>
            <w:r w:rsidRPr="0081690A">
              <w:rPr>
                <w:rFonts w:ascii="Arial" w:hAnsi="Arial" w:cs="Arial"/>
                <w:sz w:val="20"/>
                <w:szCs w:val="20"/>
              </w:rPr>
              <w:t xml:space="preserve">rincipal, </w:t>
            </w:r>
            <w:r w:rsidR="00954951" w:rsidRPr="0081690A">
              <w:rPr>
                <w:rFonts w:ascii="Arial" w:hAnsi="Arial" w:cs="Arial"/>
                <w:sz w:val="20"/>
                <w:szCs w:val="20"/>
              </w:rPr>
              <w:t xml:space="preserve">SAC Chair, and </w:t>
            </w:r>
            <w:r w:rsidRPr="0081690A">
              <w:rPr>
                <w:rFonts w:ascii="Arial" w:hAnsi="Arial" w:cs="Arial"/>
                <w:sz w:val="20"/>
                <w:szCs w:val="20"/>
              </w:rPr>
              <w:t xml:space="preserve">HCTA </w:t>
            </w:r>
            <w:r w:rsidR="009A6B17" w:rsidRPr="0081690A">
              <w:rPr>
                <w:rFonts w:ascii="Arial" w:hAnsi="Arial" w:cs="Arial"/>
                <w:sz w:val="20"/>
                <w:szCs w:val="20"/>
              </w:rPr>
              <w:t>r</w:t>
            </w:r>
            <w:r w:rsidRPr="0081690A">
              <w:rPr>
                <w:rFonts w:ascii="Arial" w:hAnsi="Arial" w:cs="Arial"/>
                <w:sz w:val="20"/>
                <w:szCs w:val="20"/>
              </w:rPr>
              <w:t>epresentative</w:t>
            </w:r>
            <w:r w:rsidR="00730EAB" w:rsidRPr="0081690A">
              <w:rPr>
                <w:rFonts w:ascii="Arial" w:hAnsi="Arial" w:cs="Arial"/>
                <w:sz w:val="20"/>
                <w:szCs w:val="20"/>
              </w:rPr>
              <w:t>.</w:t>
            </w:r>
          </w:p>
        </w:tc>
      </w:tr>
      <w:tr w:rsidR="007843DD" w:rsidRPr="00171E92" w14:paraId="2DFA835D" w14:textId="77777777" w:rsidTr="00623ACD">
        <w:trPr>
          <w:jc w:val="center"/>
        </w:trPr>
        <w:tc>
          <w:tcPr>
            <w:tcW w:w="1265" w:type="dxa"/>
            <w:vMerge/>
            <w:shd w:val="clear" w:color="auto" w:fill="E2EFD9" w:themeFill="accent6" w:themeFillTint="33"/>
          </w:tcPr>
          <w:p w14:paraId="2DFA835B" w14:textId="77777777" w:rsidR="007843DD" w:rsidRPr="00171E92" w:rsidRDefault="007843DD" w:rsidP="007843DD">
            <w:pPr>
              <w:rPr>
                <w:rFonts w:ascii="Arial" w:hAnsi="Arial" w:cs="Arial"/>
                <w:b/>
                <w:sz w:val="20"/>
                <w:szCs w:val="20"/>
                <w:u w:val="single"/>
              </w:rPr>
            </w:pPr>
          </w:p>
        </w:tc>
        <w:tc>
          <w:tcPr>
            <w:tcW w:w="10169" w:type="dxa"/>
            <w:shd w:val="clear" w:color="auto" w:fill="E2EFD9" w:themeFill="accent6" w:themeFillTint="33"/>
            <w:vAlign w:val="center"/>
          </w:tcPr>
          <w:p w14:paraId="2DFA835C" w14:textId="0B90E5F8" w:rsidR="007843DD" w:rsidRPr="00171E92" w:rsidRDefault="00E410C8" w:rsidP="00623ACD">
            <w:pPr>
              <w:tabs>
                <w:tab w:val="left" w:pos="940"/>
                <w:tab w:val="left" w:pos="941"/>
              </w:tabs>
              <w:spacing w:line="237" w:lineRule="auto"/>
              <w:ind w:right="1063"/>
              <w:rPr>
                <w:rFonts w:ascii="Arial" w:hAnsi="Arial" w:cs="Arial"/>
                <w:sz w:val="20"/>
                <w:szCs w:val="20"/>
              </w:rPr>
            </w:pPr>
            <w:r w:rsidRPr="00171E92">
              <w:rPr>
                <w:rFonts w:ascii="Arial" w:hAnsi="Arial" w:cs="Arial"/>
                <w:sz w:val="20"/>
                <w:szCs w:val="20"/>
              </w:rPr>
              <w:t>Individuals</w:t>
            </w:r>
            <w:r w:rsidR="00A97CF2" w:rsidRPr="00171E92">
              <w:rPr>
                <w:rFonts w:ascii="Arial" w:hAnsi="Arial" w:cs="Arial"/>
                <w:sz w:val="20"/>
                <w:szCs w:val="20"/>
              </w:rPr>
              <w:t xml:space="preserve"> with the most votes </w:t>
            </w:r>
            <w:r w:rsidRPr="00171E92">
              <w:rPr>
                <w:rFonts w:ascii="Arial" w:hAnsi="Arial" w:cs="Arial"/>
                <w:sz w:val="20"/>
                <w:szCs w:val="20"/>
              </w:rPr>
              <w:t>for each stakeholder group become SAC members.</w:t>
            </w:r>
          </w:p>
        </w:tc>
      </w:tr>
      <w:tr w:rsidR="007843DD" w:rsidRPr="00171E92" w14:paraId="2DFA8360" w14:textId="77777777" w:rsidTr="00623ACD">
        <w:trPr>
          <w:trHeight w:val="161"/>
          <w:jc w:val="center"/>
        </w:trPr>
        <w:tc>
          <w:tcPr>
            <w:tcW w:w="1265" w:type="dxa"/>
            <w:vMerge/>
            <w:shd w:val="clear" w:color="auto" w:fill="E2EFD9" w:themeFill="accent6" w:themeFillTint="33"/>
          </w:tcPr>
          <w:p w14:paraId="2DFA835E" w14:textId="77777777" w:rsidR="007843DD" w:rsidRPr="00171E92" w:rsidRDefault="007843DD" w:rsidP="007843DD">
            <w:pPr>
              <w:rPr>
                <w:rFonts w:ascii="Arial" w:hAnsi="Arial" w:cs="Arial"/>
                <w:b/>
                <w:sz w:val="20"/>
                <w:szCs w:val="20"/>
                <w:u w:val="single"/>
              </w:rPr>
            </w:pPr>
          </w:p>
        </w:tc>
        <w:tc>
          <w:tcPr>
            <w:tcW w:w="10169" w:type="dxa"/>
            <w:shd w:val="clear" w:color="auto" w:fill="E2EFD9" w:themeFill="accent6" w:themeFillTint="33"/>
            <w:vAlign w:val="center"/>
          </w:tcPr>
          <w:p w14:paraId="2DFA835F" w14:textId="5E101897" w:rsidR="007843DD" w:rsidRPr="00171E92" w:rsidRDefault="007843DD" w:rsidP="00623ACD">
            <w:pPr>
              <w:tabs>
                <w:tab w:val="left" w:pos="940"/>
                <w:tab w:val="left" w:pos="941"/>
              </w:tabs>
              <w:rPr>
                <w:rFonts w:ascii="Arial" w:hAnsi="Arial" w:cs="Arial"/>
                <w:sz w:val="20"/>
                <w:szCs w:val="20"/>
              </w:rPr>
            </w:pPr>
            <w:r w:rsidRPr="00171E92">
              <w:rPr>
                <w:rFonts w:ascii="Arial" w:hAnsi="Arial" w:cs="Arial"/>
                <w:sz w:val="20"/>
                <w:szCs w:val="20"/>
              </w:rPr>
              <w:t xml:space="preserve">Announcement of results immediately </w:t>
            </w:r>
            <w:r w:rsidR="002355B8" w:rsidRPr="00171E92">
              <w:rPr>
                <w:rFonts w:ascii="Arial" w:hAnsi="Arial" w:cs="Arial"/>
                <w:sz w:val="20"/>
                <w:szCs w:val="20"/>
              </w:rPr>
              <w:t xml:space="preserve">follows </w:t>
            </w:r>
            <w:r w:rsidRPr="00171E92">
              <w:rPr>
                <w:rFonts w:ascii="Arial" w:hAnsi="Arial" w:cs="Arial"/>
                <w:sz w:val="20"/>
                <w:szCs w:val="20"/>
              </w:rPr>
              <w:t>after the</w:t>
            </w:r>
            <w:r w:rsidRPr="00171E92">
              <w:rPr>
                <w:rFonts w:ascii="Arial" w:hAnsi="Arial" w:cs="Arial"/>
                <w:spacing w:val="-7"/>
                <w:sz w:val="20"/>
                <w:szCs w:val="20"/>
              </w:rPr>
              <w:t xml:space="preserve"> </w:t>
            </w:r>
            <w:r w:rsidRPr="00171E92">
              <w:rPr>
                <w:rFonts w:ascii="Arial" w:hAnsi="Arial" w:cs="Arial"/>
                <w:sz w:val="20"/>
                <w:szCs w:val="20"/>
              </w:rPr>
              <w:t>count.</w:t>
            </w:r>
          </w:p>
        </w:tc>
      </w:tr>
      <w:tr w:rsidR="0095746A" w:rsidRPr="00171E92" w14:paraId="0E14ECBC" w14:textId="77777777" w:rsidTr="00623ACD">
        <w:trPr>
          <w:jc w:val="center"/>
        </w:trPr>
        <w:tc>
          <w:tcPr>
            <w:tcW w:w="1265" w:type="dxa"/>
            <w:vMerge/>
            <w:shd w:val="clear" w:color="auto" w:fill="E2EFD9" w:themeFill="accent6" w:themeFillTint="33"/>
          </w:tcPr>
          <w:p w14:paraId="5F40CF1C" w14:textId="77777777" w:rsidR="0095746A" w:rsidRPr="00171E92" w:rsidRDefault="0095746A" w:rsidP="007843DD">
            <w:pPr>
              <w:rPr>
                <w:rFonts w:ascii="Arial" w:hAnsi="Arial" w:cs="Arial"/>
                <w:b/>
                <w:sz w:val="20"/>
                <w:szCs w:val="20"/>
                <w:u w:val="single"/>
              </w:rPr>
            </w:pPr>
          </w:p>
        </w:tc>
        <w:tc>
          <w:tcPr>
            <w:tcW w:w="10169" w:type="dxa"/>
            <w:shd w:val="clear" w:color="auto" w:fill="E2EFD9" w:themeFill="accent6" w:themeFillTint="33"/>
            <w:vAlign w:val="center"/>
          </w:tcPr>
          <w:p w14:paraId="54564EAC" w14:textId="47D5C746" w:rsidR="0095746A" w:rsidRPr="00171E92" w:rsidRDefault="0095746A" w:rsidP="00623ACD">
            <w:pPr>
              <w:tabs>
                <w:tab w:val="left" w:pos="940"/>
                <w:tab w:val="left" w:pos="941"/>
              </w:tabs>
              <w:spacing w:before="3" w:line="237" w:lineRule="auto"/>
              <w:ind w:right="76"/>
              <w:rPr>
                <w:rFonts w:ascii="Arial" w:hAnsi="Arial" w:cs="Arial"/>
                <w:sz w:val="20"/>
                <w:szCs w:val="20"/>
              </w:rPr>
            </w:pPr>
            <w:r w:rsidRPr="00171E92">
              <w:rPr>
                <w:rFonts w:ascii="Arial" w:hAnsi="Arial" w:cs="Arial"/>
                <w:sz w:val="20"/>
                <w:szCs w:val="20"/>
              </w:rPr>
              <w:t xml:space="preserve">Submit the </w:t>
            </w:r>
            <w:r w:rsidRPr="00171E92">
              <w:rPr>
                <w:rFonts w:ascii="Arial" w:hAnsi="Arial" w:cs="Arial"/>
                <w:i/>
                <w:iCs/>
                <w:sz w:val="20"/>
                <w:szCs w:val="20"/>
              </w:rPr>
              <w:t>SAC Compo</w:t>
            </w:r>
            <w:r w:rsidR="0095040F" w:rsidRPr="00171E92">
              <w:rPr>
                <w:rFonts w:ascii="Arial" w:hAnsi="Arial" w:cs="Arial"/>
                <w:i/>
                <w:iCs/>
                <w:sz w:val="20"/>
                <w:szCs w:val="20"/>
              </w:rPr>
              <w:t>sition</w:t>
            </w:r>
            <w:r w:rsidRPr="00171E92">
              <w:rPr>
                <w:rFonts w:ascii="Arial" w:hAnsi="Arial" w:cs="Arial"/>
                <w:i/>
                <w:iCs/>
                <w:sz w:val="20"/>
                <w:szCs w:val="20"/>
              </w:rPr>
              <w:t xml:space="preserve"> Form</w:t>
            </w:r>
            <w:r w:rsidRPr="00171E92">
              <w:rPr>
                <w:rFonts w:ascii="Arial" w:hAnsi="Arial" w:cs="Arial"/>
                <w:sz w:val="20"/>
                <w:szCs w:val="20"/>
              </w:rPr>
              <w:t xml:space="preserve">, </w:t>
            </w:r>
            <w:r w:rsidR="00521B4A" w:rsidRPr="00171E92">
              <w:rPr>
                <w:rFonts w:ascii="Arial" w:hAnsi="Arial" w:cs="Arial"/>
                <w:sz w:val="20"/>
                <w:szCs w:val="20"/>
              </w:rPr>
              <w:t>by</w:t>
            </w:r>
            <w:r w:rsidRPr="00171E92">
              <w:rPr>
                <w:rFonts w:ascii="Arial" w:hAnsi="Arial" w:cs="Arial"/>
                <w:sz w:val="20"/>
                <w:szCs w:val="20"/>
              </w:rPr>
              <w:t xml:space="preserve"> the advertised </w:t>
            </w:r>
            <w:r w:rsidR="007D18AD" w:rsidRPr="00171E92">
              <w:rPr>
                <w:rFonts w:ascii="Arial" w:hAnsi="Arial" w:cs="Arial"/>
                <w:sz w:val="20"/>
                <w:szCs w:val="20"/>
              </w:rPr>
              <w:t>due date</w:t>
            </w:r>
            <w:r w:rsidRPr="00171E92">
              <w:rPr>
                <w:rFonts w:ascii="Arial" w:hAnsi="Arial" w:cs="Arial"/>
                <w:sz w:val="20"/>
                <w:szCs w:val="20"/>
              </w:rPr>
              <w:t>.</w:t>
            </w:r>
          </w:p>
        </w:tc>
      </w:tr>
      <w:tr w:rsidR="007843DD" w:rsidRPr="00171E92" w14:paraId="2DFA8366" w14:textId="77777777" w:rsidTr="00623ACD">
        <w:trPr>
          <w:jc w:val="center"/>
        </w:trPr>
        <w:tc>
          <w:tcPr>
            <w:tcW w:w="1265" w:type="dxa"/>
            <w:vMerge/>
            <w:shd w:val="clear" w:color="auto" w:fill="E2EFD9" w:themeFill="accent6" w:themeFillTint="33"/>
          </w:tcPr>
          <w:p w14:paraId="2DFA8364" w14:textId="77777777" w:rsidR="007843DD" w:rsidRPr="00171E92" w:rsidRDefault="007843DD" w:rsidP="007843DD">
            <w:pPr>
              <w:rPr>
                <w:rFonts w:ascii="Arial" w:hAnsi="Arial" w:cs="Arial"/>
                <w:b/>
                <w:sz w:val="20"/>
                <w:szCs w:val="20"/>
                <w:u w:val="single"/>
              </w:rPr>
            </w:pPr>
          </w:p>
        </w:tc>
        <w:tc>
          <w:tcPr>
            <w:tcW w:w="10169" w:type="dxa"/>
            <w:shd w:val="clear" w:color="auto" w:fill="E2EFD9" w:themeFill="accent6" w:themeFillTint="33"/>
            <w:vAlign w:val="center"/>
          </w:tcPr>
          <w:p w14:paraId="2DFA8365" w14:textId="73F4B0DC" w:rsidR="007843DD" w:rsidRPr="00171E92" w:rsidRDefault="0069009E" w:rsidP="00623ACD">
            <w:pPr>
              <w:tabs>
                <w:tab w:val="left" w:pos="940"/>
                <w:tab w:val="left" w:pos="941"/>
              </w:tabs>
              <w:spacing w:before="3" w:line="237" w:lineRule="auto"/>
              <w:ind w:right="76"/>
              <w:rPr>
                <w:rFonts w:ascii="Arial" w:hAnsi="Arial" w:cs="Arial"/>
                <w:sz w:val="20"/>
                <w:szCs w:val="20"/>
              </w:rPr>
            </w:pPr>
            <w:r w:rsidRPr="00171E92">
              <w:rPr>
                <w:rFonts w:ascii="Arial" w:hAnsi="Arial" w:cs="Arial"/>
                <w:sz w:val="20"/>
                <w:szCs w:val="20"/>
              </w:rPr>
              <w:t>Documentation of the process, including the forms and ballots, must be maintained on site for public access for five years.</w:t>
            </w:r>
          </w:p>
        </w:tc>
      </w:tr>
    </w:tbl>
    <w:p w14:paraId="2DFA8367" w14:textId="2B7E7B5E" w:rsidR="00A61827" w:rsidRPr="00171E92" w:rsidRDefault="00A61827" w:rsidP="00DA297E">
      <w:pPr>
        <w:autoSpaceDE w:val="0"/>
        <w:autoSpaceDN w:val="0"/>
        <w:adjustRightInd w:val="0"/>
        <w:spacing w:after="0" w:line="240" w:lineRule="auto"/>
        <w:ind w:left="360" w:right="360"/>
        <w:jc w:val="center"/>
        <w:rPr>
          <w:rFonts w:ascii="Arial" w:hAnsi="Arial" w:cs="Arial"/>
          <w:i/>
          <w:sz w:val="20"/>
          <w:szCs w:val="20"/>
        </w:rPr>
      </w:pPr>
      <w:r w:rsidRPr="00171E92">
        <w:rPr>
          <w:rFonts w:ascii="Arial" w:hAnsi="Arial" w:cs="Arial"/>
          <w:i/>
          <w:sz w:val="20"/>
          <w:szCs w:val="20"/>
        </w:rPr>
        <w:t>The responsibilities outlined in the table above can be found in s. 119.01, F.S., s. 286.011, F.S., s. 1001.452, F.S.</w:t>
      </w:r>
      <w:r w:rsidR="00461140">
        <w:rPr>
          <w:rFonts w:ascii="Arial" w:hAnsi="Arial" w:cs="Arial"/>
          <w:i/>
          <w:sz w:val="20"/>
          <w:szCs w:val="20"/>
        </w:rPr>
        <w:t xml:space="preserve"> </w:t>
      </w:r>
      <w:r w:rsidRPr="00171E92">
        <w:rPr>
          <w:rFonts w:ascii="Arial" w:hAnsi="Arial" w:cs="Arial"/>
          <w:i/>
          <w:sz w:val="20"/>
          <w:szCs w:val="20"/>
        </w:rPr>
        <w:t>and Florida’s Government</w:t>
      </w:r>
      <w:r w:rsidR="00756EEA" w:rsidRPr="00171E92">
        <w:rPr>
          <w:rFonts w:ascii="Arial" w:hAnsi="Arial" w:cs="Arial"/>
          <w:i/>
          <w:sz w:val="20"/>
          <w:szCs w:val="20"/>
        </w:rPr>
        <w:t>-</w:t>
      </w:r>
      <w:r w:rsidRPr="00171E92">
        <w:rPr>
          <w:rFonts w:ascii="Arial" w:hAnsi="Arial" w:cs="Arial"/>
          <w:i/>
          <w:sz w:val="20"/>
          <w:szCs w:val="20"/>
        </w:rPr>
        <w:t>in</w:t>
      </w:r>
      <w:r w:rsidR="00756EEA" w:rsidRPr="00171E92">
        <w:rPr>
          <w:rFonts w:ascii="Arial" w:hAnsi="Arial" w:cs="Arial"/>
          <w:i/>
          <w:sz w:val="20"/>
          <w:szCs w:val="20"/>
        </w:rPr>
        <w:t>-</w:t>
      </w:r>
      <w:r w:rsidRPr="00171E92">
        <w:rPr>
          <w:rFonts w:ascii="Arial" w:hAnsi="Arial" w:cs="Arial"/>
          <w:i/>
          <w:sz w:val="20"/>
          <w:szCs w:val="20"/>
        </w:rPr>
        <w:t>the</w:t>
      </w:r>
      <w:r w:rsidR="005E6439" w:rsidRPr="00171E92">
        <w:rPr>
          <w:rFonts w:ascii="Arial" w:hAnsi="Arial" w:cs="Arial"/>
          <w:i/>
          <w:sz w:val="20"/>
          <w:szCs w:val="20"/>
        </w:rPr>
        <w:t>-</w:t>
      </w:r>
      <w:r w:rsidRPr="00171E92">
        <w:rPr>
          <w:rFonts w:ascii="Arial" w:hAnsi="Arial" w:cs="Arial"/>
          <w:i/>
          <w:sz w:val="20"/>
          <w:szCs w:val="20"/>
        </w:rPr>
        <w:t>Sunshine Manual and Public Records Law Manual.</w:t>
      </w:r>
    </w:p>
    <w:p w14:paraId="2DFA8368" w14:textId="77777777" w:rsidR="007B14A2" w:rsidRPr="00171E92" w:rsidRDefault="007B14A2" w:rsidP="00DA297E">
      <w:pPr>
        <w:autoSpaceDE w:val="0"/>
        <w:autoSpaceDN w:val="0"/>
        <w:adjustRightInd w:val="0"/>
        <w:spacing w:after="0" w:line="240" w:lineRule="auto"/>
        <w:ind w:left="360" w:right="360"/>
        <w:jc w:val="center"/>
        <w:rPr>
          <w:rFonts w:ascii="Arial" w:hAnsi="Arial" w:cs="Arial"/>
          <w:i/>
          <w:color w:val="0000FF"/>
          <w:sz w:val="20"/>
          <w:szCs w:val="20"/>
          <w:u w:val="single"/>
        </w:rPr>
      </w:pPr>
    </w:p>
    <w:p w14:paraId="2DFA8369" w14:textId="666FD9DC" w:rsidR="00AB494B" w:rsidRPr="00171E92" w:rsidRDefault="00AB494B" w:rsidP="009465EB">
      <w:pPr>
        <w:pStyle w:val="ListParagraph"/>
        <w:numPr>
          <w:ilvl w:val="0"/>
          <w:numId w:val="30"/>
        </w:numPr>
        <w:rPr>
          <w:rFonts w:ascii="Arial" w:hAnsi="Arial" w:cs="Arial"/>
          <w:b/>
          <w:bCs/>
          <w:u w:val="single"/>
        </w:rPr>
      </w:pPr>
      <w:r w:rsidRPr="00171E92">
        <w:rPr>
          <w:rFonts w:ascii="Arial" w:hAnsi="Arial" w:cs="Arial"/>
          <w:b/>
          <w:bCs/>
          <w:u w:val="single"/>
        </w:rPr>
        <w:t>SAC Attendance and Meetings</w:t>
      </w:r>
    </w:p>
    <w:p w14:paraId="2DFA836B" w14:textId="691DF210" w:rsidR="00AB494B" w:rsidRPr="00171E92" w:rsidRDefault="004C07B8" w:rsidP="007C583B">
      <w:pPr>
        <w:spacing w:after="0"/>
        <w:rPr>
          <w:rFonts w:ascii="Arial" w:hAnsi="Arial" w:cs="Arial"/>
        </w:rPr>
      </w:pPr>
      <w:r w:rsidRPr="00171E92">
        <w:rPr>
          <w:rFonts w:ascii="Arial" w:hAnsi="Arial" w:cs="Arial"/>
        </w:rPr>
        <w:t xml:space="preserve">Following the Sunshine Law, </w:t>
      </w:r>
      <w:r w:rsidR="00664004" w:rsidRPr="00171E92">
        <w:rPr>
          <w:rFonts w:ascii="Arial" w:hAnsi="Arial" w:cs="Arial"/>
        </w:rPr>
        <w:t xml:space="preserve">SAC meetings are open to the public at all times. </w:t>
      </w:r>
      <w:r w:rsidR="0069465A" w:rsidRPr="00171E92">
        <w:rPr>
          <w:rFonts w:ascii="Arial" w:hAnsi="Arial" w:cs="Arial"/>
        </w:rPr>
        <w:t>A</w:t>
      </w:r>
      <w:r w:rsidR="00AB494B" w:rsidRPr="00171E92">
        <w:rPr>
          <w:rFonts w:ascii="Arial" w:hAnsi="Arial" w:cs="Arial"/>
        </w:rPr>
        <w:t xml:space="preserve">nyone can attend a SAC </w:t>
      </w:r>
      <w:r w:rsidR="008F5DFA" w:rsidRPr="00171E92">
        <w:rPr>
          <w:rFonts w:ascii="Arial" w:hAnsi="Arial" w:cs="Arial"/>
        </w:rPr>
        <w:t>m</w:t>
      </w:r>
      <w:r w:rsidR="00AB494B" w:rsidRPr="00171E92">
        <w:rPr>
          <w:rFonts w:ascii="Arial" w:hAnsi="Arial" w:cs="Arial"/>
        </w:rPr>
        <w:t xml:space="preserve">eeting and participate in the discussion of topics. However, only the SAC members can vote on SAC agenda items. SAC </w:t>
      </w:r>
      <w:r w:rsidR="008F5DFA" w:rsidRPr="00171E92">
        <w:rPr>
          <w:rFonts w:ascii="Arial" w:hAnsi="Arial" w:cs="Arial"/>
        </w:rPr>
        <w:t>m</w:t>
      </w:r>
      <w:r w:rsidR="00AB494B" w:rsidRPr="00171E92">
        <w:rPr>
          <w:rFonts w:ascii="Arial" w:hAnsi="Arial" w:cs="Arial"/>
        </w:rPr>
        <w:t xml:space="preserve">embers are defined as stakeholders who are listed on the </w:t>
      </w:r>
      <w:r w:rsidR="00AB494B" w:rsidRPr="00171E92">
        <w:rPr>
          <w:rFonts w:ascii="Arial" w:hAnsi="Arial" w:cs="Arial"/>
          <w:i/>
          <w:iCs/>
        </w:rPr>
        <w:t xml:space="preserve">SAC Composition </w:t>
      </w:r>
      <w:r w:rsidR="008F5DFA" w:rsidRPr="00171E92">
        <w:rPr>
          <w:rFonts w:ascii="Arial" w:hAnsi="Arial" w:cs="Arial"/>
          <w:i/>
          <w:iCs/>
        </w:rPr>
        <w:t>F</w:t>
      </w:r>
      <w:r w:rsidR="00AB494B" w:rsidRPr="00171E92">
        <w:rPr>
          <w:rFonts w:ascii="Arial" w:hAnsi="Arial" w:cs="Arial"/>
          <w:i/>
          <w:iCs/>
        </w:rPr>
        <w:t>orm</w:t>
      </w:r>
      <w:r w:rsidR="00AB494B" w:rsidRPr="00171E92">
        <w:rPr>
          <w:rFonts w:ascii="Arial" w:hAnsi="Arial" w:cs="Arial"/>
        </w:rPr>
        <w:t xml:space="preserve">. If changes in membership occur after the </w:t>
      </w:r>
      <w:bookmarkStart w:id="3" w:name="_Hlk126584010"/>
      <w:r w:rsidR="00AB494B" w:rsidRPr="00171E92">
        <w:rPr>
          <w:rFonts w:ascii="Arial" w:hAnsi="Arial" w:cs="Arial"/>
          <w:i/>
          <w:iCs/>
        </w:rPr>
        <w:t xml:space="preserve">SAC Composition </w:t>
      </w:r>
      <w:r w:rsidR="008F5DFA" w:rsidRPr="00171E92">
        <w:rPr>
          <w:rFonts w:ascii="Arial" w:hAnsi="Arial" w:cs="Arial"/>
          <w:i/>
          <w:iCs/>
        </w:rPr>
        <w:t>F</w:t>
      </w:r>
      <w:r w:rsidR="00AB494B" w:rsidRPr="00171E92">
        <w:rPr>
          <w:rFonts w:ascii="Arial" w:hAnsi="Arial" w:cs="Arial"/>
          <w:i/>
          <w:iCs/>
        </w:rPr>
        <w:t>orm</w:t>
      </w:r>
      <w:bookmarkEnd w:id="3"/>
      <w:r w:rsidR="00AB494B" w:rsidRPr="00171E92">
        <w:rPr>
          <w:rFonts w:ascii="Arial" w:hAnsi="Arial" w:cs="Arial"/>
        </w:rPr>
        <w:t xml:space="preserve"> has been approved, these changes must be reflected in the SAC meeting minutes. The SAC </w:t>
      </w:r>
      <w:r w:rsidR="008F5DFA" w:rsidRPr="00171E92">
        <w:rPr>
          <w:rFonts w:ascii="Arial" w:hAnsi="Arial" w:cs="Arial"/>
        </w:rPr>
        <w:t>c</w:t>
      </w:r>
      <w:r w:rsidR="00AB494B" w:rsidRPr="00171E92">
        <w:rPr>
          <w:rFonts w:ascii="Arial" w:hAnsi="Arial" w:cs="Arial"/>
        </w:rPr>
        <w:t xml:space="preserve">omposition must remain balanced replacing members like-to-like. For example, if a parent who is multiracial is no longer a member of SAC, then another parent who is multiracial will need to be appointed. </w:t>
      </w:r>
    </w:p>
    <w:p w14:paraId="73B7745E" w14:textId="77777777" w:rsidR="007C583B" w:rsidRPr="00171E92" w:rsidRDefault="007C583B" w:rsidP="007C583B">
      <w:pPr>
        <w:spacing w:after="0"/>
        <w:rPr>
          <w:rFonts w:ascii="Arial" w:hAnsi="Arial" w:cs="Arial"/>
        </w:rPr>
      </w:pPr>
    </w:p>
    <w:p w14:paraId="63EA0691" w14:textId="684AC975" w:rsidR="00091058" w:rsidRPr="00171E92" w:rsidRDefault="00A607AE" w:rsidP="007C583B">
      <w:pPr>
        <w:spacing w:after="0"/>
        <w:rPr>
          <w:rFonts w:ascii="Arial" w:eastAsia="Times New Roman" w:hAnsi="Arial" w:cs="Arial"/>
        </w:rPr>
      </w:pPr>
      <w:r w:rsidRPr="00171E92">
        <w:rPr>
          <w:rFonts w:ascii="Arial" w:eastAsia="Times New Roman" w:hAnsi="Arial" w:cs="Arial"/>
        </w:rPr>
        <w:t xml:space="preserve">The SAC shall periodically </w:t>
      </w:r>
      <w:r w:rsidR="00506A24" w:rsidRPr="00171E92">
        <w:rPr>
          <w:rFonts w:ascii="Arial" w:eastAsia="Times New Roman" w:hAnsi="Arial" w:cs="Arial"/>
        </w:rPr>
        <w:t xml:space="preserve">monitor </w:t>
      </w:r>
      <w:r w:rsidRPr="00171E92">
        <w:rPr>
          <w:rFonts w:ascii="Arial" w:eastAsia="Times New Roman" w:hAnsi="Arial" w:cs="Arial"/>
        </w:rPr>
        <w:t xml:space="preserve">the membership composition of </w:t>
      </w:r>
      <w:r w:rsidR="00506A24" w:rsidRPr="00171E92">
        <w:rPr>
          <w:rFonts w:ascii="Arial" w:eastAsia="Times New Roman" w:hAnsi="Arial" w:cs="Arial"/>
        </w:rPr>
        <w:t>their</w:t>
      </w:r>
      <w:r w:rsidR="00EA58E3" w:rsidRPr="00171E92">
        <w:rPr>
          <w:rFonts w:ascii="Arial" w:eastAsia="Times New Roman" w:hAnsi="Arial" w:cs="Arial"/>
        </w:rPr>
        <w:t xml:space="preserve"> school advisory council to ensure compliance </w:t>
      </w:r>
      <w:r w:rsidR="00642F46" w:rsidRPr="00171E92">
        <w:rPr>
          <w:rFonts w:ascii="Arial" w:eastAsia="Times New Roman" w:hAnsi="Arial" w:cs="Arial"/>
        </w:rPr>
        <w:t xml:space="preserve">with requirements defined in this chapter of the Guidelines. </w:t>
      </w:r>
      <w:r w:rsidR="00A61827" w:rsidRPr="00171E92">
        <w:rPr>
          <w:rFonts w:ascii="Arial" w:eastAsia="Times New Roman" w:hAnsi="Arial" w:cs="Arial"/>
        </w:rPr>
        <w:t>The</w:t>
      </w:r>
      <w:r w:rsidR="00A61827" w:rsidRPr="00171E92">
        <w:rPr>
          <w:rFonts w:ascii="Arial" w:eastAsia="Times New Roman" w:hAnsi="Arial" w:cs="Arial"/>
          <w:spacing w:val="-1"/>
        </w:rPr>
        <w:t xml:space="preserve"> </w:t>
      </w:r>
      <w:r w:rsidR="00A61827" w:rsidRPr="00171E92">
        <w:rPr>
          <w:rFonts w:ascii="Arial" w:eastAsia="Times New Roman" w:hAnsi="Arial" w:cs="Arial"/>
          <w:spacing w:val="1"/>
        </w:rPr>
        <w:t>S</w:t>
      </w:r>
      <w:r w:rsidR="00A61827" w:rsidRPr="00171E92">
        <w:rPr>
          <w:rFonts w:ascii="Arial" w:eastAsia="Times New Roman" w:hAnsi="Arial" w:cs="Arial"/>
        </w:rPr>
        <w:t>AC h</w:t>
      </w:r>
      <w:r w:rsidR="00A61827" w:rsidRPr="00171E92">
        <w:rPr>
          <w:rFonts w:ascii="Arial" w:eastAsia="Times New Roman" w:hAnsi="Arial" w:cs="Arial"/>
          <w:spacing w:val="-1"/>
        </w:rPr>
        <w:t>a</w:t>
      </w:r>
      <w:r w:rsidR="00A61827" w:rsidRPr="00171E92">
        <w:rPr>
          <w:rFonts w:ascii="Arial" w:eastAsia="Times New Roman" w:hAnsi="Arial" w:cs="Arial"/>
        </w:rPr>
        <w:t xml:space="preserve">s the </w:t>
      </w:r>
      <w:r w:rsidR="00A61827" w:rsidRPr="00171E92">
        <w:rPr>
          <w:rFonts w:ascii="Arial" w:eastAsia="Times New Roman" w:hAnsi="Arial" w:cs="Arial"/>
          <w:spacing w:val="-1"/>
        </w:rPr>
        <w:t>a</w:t>
      </w:r>
      <w:r w:rsidR="00A61827" w:rsidRPr="00171E92">
        <w:rPr>
          <w:rFonts w:ascii="Arial" w:eastAsia="Times New Roman" w:hAnsi="Arial" w:cs="Arial"/>
        </w:rPr>
        <w:t>uthori</w:t>
      </w:r>
      <w:r w:rsidR="00A61827" w:rsidRPr="00171E92">
        <w:rPr>
          <w:rFonts w:ascii="Arial" w:eastAsia="Times New Roman" w:hAnsi="Arial" w:cs="Arial"/>
          <w:spacing w:val="3"/>
        </w:rPr>
        <w:t>t</w:t>
      </w:r>
      <w:r w:rsidR="00A61827" w:rsidRPr="00171E92">
        <w:rPr>
          <w:rFonts w:ascii="Arial" w:eastAsia="Times New Roman" w:hAnsi="Arial" w:cs="Arial"/>
        </w:rPr>
        <w:t>y</w:t>
      </w:r>
      <w:r w:rsidR="00A61827" w:rsidRPr="00171E92">
        <w:rPr>
          <w:rFonts w:ascii="Arial" w:eastAsia="Times New Roman" w:hAnsi="Arial" w:cs="Arial"/>
          <w:spacing w:val="-3"/>
        </w:rPr>
        <w:t xml:space="preserve"> </w:t>
      </w:r>
      <w:r w:rsidR="00A61827" w:rsidRPr="00171E92">
        <w:rPr>
          <w:rFonts w:ascii="Arial" w:eastAsia="Times New Roman" w:hAnsi="Arial" w:cs="Arial"/>
        </w:rPr>
        <w:t>to r</w:t>
      </w:r>
      <w:r w:rsidR="00A61827" w:rsidRPr="00171E92">
        <w:rPr>
          <w:rFonts w:ascii="Arial" w:eastAsia="Times New Roman" w:hAnsi="Arial" w:cs="Arial"/>
          <w:spacing w:val="-1"/>
        </w:rPr>
        <w:t>e</w:t>
      </w:r>
      <w:r w:rsidR="00A61827" w:rsidRPr="00171E92">
        <w:rPr>
          <w:rFonts w:ascii="Arial" w:eastAsia="Times New Roman" w:hAnsi="Arial" w:cs="Arial"/>
        </w:rPr>
        <w:t>p</w:t>
      </w:r>
      <w:r w:rsidR="00A61827" w:rsidRPr="00171E92">
        <w:rPr>
          <w:rFonts w:ascii="Arial" w:eastAsia="Times New Roman" w:hAnsi="Arial" w:cs="Arial"/>
          <w:spacing w:val="3"/>
        </w:rPr>
        <w:t>l</w:t>
      </w:r>
      <w:r w:rsidR="00A61827" w:rsidRPr="00171E92">
        <w:rPr>
          <w:rFonts w:ascii="Arial" w:eastAsia="Times New Roman" w:hAnsi="Arial" w:cs="Arial"/>
          <w:spacing w:val="-1"/>
        </w:rPr>
        <w:t>ac</w:t>
      </w:r>
      <w:r w:rsidR="00A61827" w:rsidRPr="00171E92">
        <w:rPr>
          <w:rFonts w:ascii="Arial" w:eastAsia="Times New Roman" w:hAnsi="Arial" w:cs="Arial"/>
        </w:rPr>
        <w:t>e</w:t>
      </w:r>
      <w:r w:rsidR="00A61827" w:rsidRPr="00171E92">
        <w:rPr>
          <w:rFonts w:ascii="Arial" w:eastAsia="Times New Roman" w:hAnsi="Arial" w:cs="Arial"/>
          <w:spacing w:val="1"/>
        </w:rPr>
        <w:t xml:space="preserve"> </w:t>
      </w:r>
      <w:r w:rsidR="00A61827" w:rsidRPr="00171E92">
        <w:rPr>
          <w:rFonts w:ascii="Arial" w:eastAsia="Times New Roman" w:hAnsi="Arial" w:cs="Arial"/>
          <w:spacing w:val="-1"/>
        </w:rPr>
        <w:t>a</w:t>
      </w:r>
      <w:r w:rsidR="00A61827" w:rsidRPr="00171E92">
        <w:rPr>
          <w:rFonts w:ascii="Arial" w:eastAsia="Times New Roman" w:hAnsi="Arial" w:cs="Arial"/>
          <w:spacing w:val="5"/>
        </w:rPr>
        <w:t>n</w:t>
      </w:r>
      <w:r w:rsidR="00A61827" w:rsidRPr="00171E92">
        <w:rPr>
          <w:rFonts w:ascii="Arial" w:eastAsia="Times New Roman" w:hAnsi="Arial" w:cs="Arial"/>
        </w:rPr>
        <w:t>y</w:t>
      </w:r>
      <w:r w:rsidR="00A61827" w:rsidRPr="00171E92">
        <w:rPr>
          <w:rFonts w:ascii="Arial" w:eastAsia="Times New Roman" w:hAnsi="Arial" w:cs="Arial"/>
          <w:spacing w:val="-5"/>
        </w:rPr>
        <w:t xml:space="preserve"> </w:t>
      </w:r>
      <w:r w:rsidR="00A61827" w:rsidRPr="00171E92">
        <w:rPr>
          <w:rFonts w:ascii="Arial" w:eastAsia="Times New Roman" w:hAnsi="Arial" w:cs="Arial"/>
        </w:rPr>
        <w:t>memb</w:t>
      </w:r>
      <w:r w:rsidR="00A61827" w:rsidRPr="00171E92">
        <w:rPr>
          <w:rFonts w:ascii="Arial" w:eastAsia="Times New Roman" w:hAnsi="Arial" w:cs="Arial"/>
          <w:spacing w:val="1"/>
        </w:rPr>
        <w:t>e</w:t>
      </w:r>
      <w:r w:rsidR="00A61827" w:rsidRPr="00171E92">
        <w:rPr>
          <w:rFonts w:ascii="Arial" w:eastAsia="Times New Roman" w:hAnsi="Arial" w:cs="Arial"/>
        </w:rPr>
        <w:t>r</w:t>
      </w:r>
      <w:r w:rsidR="00A61827" w:rsidRPr="00171E92">
        <w:rPr>
          <w:rFonts w:ascii="Arial" w:eastAsia="Times New Roman" w:hAnsi="Arial" w:cs="Arial"/>
          <w:spacing w:val="1"/>
        </w:rPr>
        <w:t xml:space="preserve"> </w:t>
      </w:r>
      <w:r w:rsidR="00A61827" w:rsidRPr="00171E92">
        <w:rPr>
          <w:rFonts w:ascii="Arial" w:eastAsia="Times New Roman" w:hAnsi="Arial" w:cs="Arial"/>
        </w:rPr>
        <w:t>who h</w:t>
      </w:r>
      <w:r w:rsidR="00A61827" w:rsidRPr="00171E92">
        <w:rPr>
          <w:rFonts w:ascii="Arial" w:eastAsia="Times New Roman" w:hAnsi="Arial" w:cs="Arial"/>
          <w:spacing w:val="-1"/>
        </w:rPr>
        <w:t>a</w:t>
      </w:r>
      <w:r w:rsidR="00A61827" w:rsidRPr="00171E92">
        <w:rPr>
          <w:rFonts w:ascii="Arial" w:eastAsia="Times New Roman" w:hAnsi="Arial" w:cs="Arial"/>
        </w:rPr>
        <w:t>s</w:t>
      </w:r>
      <w:r w:rsidR="00A61827" w:rsidRPr="00171E92">
        <w:rPr>
          <w:rFonts w:ascii="Arial" w:eastAsia="Times New Roman" w:hAnsi="Arial" w:cs="Arial"/>
          <w:spacing w:val="3"/>
        </w:rPr>
        <w:t xml:space="preserve"> </w:t>
      </w:r>
      <w:r w:rsidR="00A61827" w:rsidRPr="00171E92">
        <w:rPr>
          <w:rFonts w:ascii="Arial" w:eastAsia="Times New Roman" w:hAnsi="Arial" w:cs="Arial"/>
        </w:rPr>
        <w:t>t</w:t>
      </w:r>
      <w:r w:rsidR="00A61827" w:rsidRPr="00171E92">
        <w:rPr>
          <w:rFonts w:ascii="Arial" w:eastAsia="Times New Roman" w:hAnsi="Arial" w:cs="Arial"/>
          <w:spacing w:val="1"/>
        </w:rPr>
        <w:t>w</w:t>
      </w:r>
      <w:r w:rsidR="00A61827" w:rsidRPr="00171E92">
        <w:rPr>
          <w:rFonts w:ascii="Arial" w:eastAsia="Times New Roman" w:hAnsi="Arial" w:cs="Arial"/>
        </w:rPr>
        <w:t xml:space="preserve">o </w:t>
      </w:r>
      <w:r w:rsidR="00A61827" w:rsidRPr="00171E92">
        <w:rPr>
          <w:rFonts w:ascii="Arial" w:eastAsia="Times New Roman" w:hAnsi="Arial" w:cs="Arial"/>
          <w:spacing w:val="1"/>
        </w:rPr>
        <w:t>un</w:t>
      </w:r>
      <w:r w:rsidR="00A61827" w:rsidRPr="00171E92">
        <w:rPr>
          <w:rFonts w:ascii="Arial" w:eastAsia="Times New Roman" w:hAnsi="Arial" w:cs="Arial"/>
          <w:spacing w:val="-1"/>
        </w:rPr>
        <w:t>e</w:t>
      </w:r>
      <w:r w:rsidR="00A61827" w:rsidRPr="00171E92">
        <w:rPr>
          <w:rFonts w:ascii="Arial" w:eastAsia="Times New Roman" w:hAnsi="Arial" w:cs="Arial"/>
        </w:rPr>
        <w:t>x</w:t>
      </w:r>
      <w:r w:rsidR="00A61827" w:rsidRPr="00171E92">
        <w:rPr>
          <w:rFonts w:ascii="Arial" w:eastAsia="Times New Roman" w:hAnsi="Arial" w:cs="Arial"/>
          <w:spacing w:val="-1"/>
        </w:rPr>
        <w:t>c</w:t>
      </w:r>
      <w:r w:rsidR="00A61827" w:rsidRPr="00171E92">
        <w:rPr>
          <w:rFonts w:ascii="Arial" w:eastAsia="Times New Roman" w:hAnsi="Arial" w:cs="Arial"/>
          <w:spacing w:val="1"/>
        </w:rPr>
        <w:t>u</w:t>
      </w:r>
      <w:r w:rsidR="00A61827" w:rsidRPr="00171E92">
        <w:rPr>
          <w:rFonts w:ascii="Arial" w:eastAsia="Times New Roman" w:hAnsi="Arial" w:cs="Arial"/>
        </w:rPr>
        <w:t>s</w:t>
      </w:r>
      <w:r w:rsidR="00A61827" w:rsidRPr="00171E92">
        <w:rPr>
          <w:rFonts w:ascii="Arial" w:eastAsia="Times New Roman" w:hAnsi="Arial" w:cs="Arial"/>
          <w:spacing w:val="-1"/>
        </w:rPr>
        <w:t>e</w:t>
      </w:r>
      <w:r w:rsidR="00A61827" w:rsidRPr="00171E92">
        <w:rPr>
          <w:rFonts w:ascii="Arial" w:eastAsia="Times New Roman" w:hAnsi="Arial" w:cs="Arial"/>
        </w:rPr>
        <w:t>d</w:t>
      </w:r>
      <w:r w:rsidR="000740C7" w:rsidRPr="00171E92">
        <w:rPr>
          <w:rFonts w:ascii="Arial" w:eastAsia="Times New Roman" w:hAnsi="Arial" w:cs="Arial"/>
        </w:rPr>
        <w:t>,</w:t>
      </w:r>
      <w:r w:rsidR="00A61827" w:rsidRPr="00171E92">
        <w:rPr>
          <w:rFonts w:ascii="Arial" w:eastAsia="Times New Roman" w:hAnsi="Arial" w:cs="Arial"/>
          <w:spacing w:val="1"/>
        </w:rPr>
        <w:t xml:space="preserve"> </w:t>
      </w:r>
      <w:r w:rsidR="00A61827" w:rsidRPr="00171E92">
        <w:rPr>
          <w:rFonts w:ascii="Arial" w:eastAsia="Times New Roman" w:hAnsi="Arial" w:cs="Arial"/>
          <w:spacing w:val="-1"/>
        </w:rPr>
        <w:t>c</w:t>
      </w:r>
      <w:r w:rsidR="00A61827" w:rsidRPr="00171E92">
        <w:rPr>
          <w:rFonts w:ascii="Arial" w:eastAsia="Times New Roman" w:hAnsi="Arial" w:cs="Arial"/>
        </w:rPr>
        <w:t>o</w:t>
      </w:r>
      <w:r w:rsidR="00A61827" w:rsidRPr="00171E92">
        <w:rPr>
          <w:rFonts w:ascii="Arial" w:eastAsia="Times New Roman" w:hAnsi="Arial" w:cs="Arial"/>
          <w:spacing w:val="1"/>
        </w:rPr>
        <w:t>n</w:t>
      </w:r>
      <w:r w:rsidR="00A61827" w:rsidRPr="00171E92">
        <w:rPr>
          <w:rFonts w:ascii="Arial" w:eastAsia="Times New Roman" w:hAnsi="Arial" w:cs="Arial"/>
        </w:rPr>
        <w:t>s</w:t>
      </w:r>
      <w:r w:rsidR="00A61827" w:rsidRPr="00171E92">
        <w:rPr>
          <w:rFonts w:ascii="Arial" w:eastAsia="Times New Roman" w:hAnsi="Arial" w:cs="Arial"/>
          <w:spacing w:val="-1"/>
        </w:rPr>
        <w:t>ec</w:t>
      </w:r>
      <w:r w:rsidR="00A61827" w:rsidRPr="00171E92">
        <w:rPr>
          <w:rFonts w:ascii="Arial" w:eastAsia="Times New Roman" w:hAnsi="Arial" w:cs="Arial"/>
          <w:spacing w:val="1"/>
        </w:rPr>
        <w:t>u</w:t>
      </w:r>
      <w:r w:rsidR="00A61827" w:rsidRPr="00171E92">
        <w:rPr>
          <w:rFonts w:ascii="Arial" w:eastAsia="Times New Roman" w:hAnsi="Arial" w:cs="Arial"/>
        </w:rPr>
        <w:t xml:space="preserve">tive </w:t>
      </w:r>
      <w:r w:rsidR="00A61827" w:rsidRPr="00171E92">
        <w:rPr>
          <w:rFonts w:ascii="Arial" w:eastAsia="Times New Roman" w:hAnsi="Arial" w:cs="Arial"/>
          <w:spacing w:val="-1"/>
        </w:rPr>
        <w:t>a</w:t>
      </w:r>
      <w:r w:rsidR="00A61827" w:rsidRPr="00171E92">
        <w:rPr>
          <w:rFonts w:ascii="Arial" w:eastAsia="Times New Roman" w:hAnsi="Arial" w:cs="Arial"/>
        </w:rPr>
        <w:t>bs</w:t>
      </w:r>
      <w:r w:rsidR="00A61827" w:rsidRPr="00171E92">
        <w:rPr>
          <w:rFonts w:ascii="Arial" w:eastAsia="Times New Roman" w:hAnsi="Arial" w:cs="Arial"/>
          <w:spacing w:val="-1"/>
        </w:rPr>
        <w:t>e</w:t>
      </w:r>
      <w:r w:rsidR="00A61827" w:rsidRPr="00171E92">
        <w:rPr>
          <w:rFonts w:ascii="Arial" w:eastAsia="Times New Roman" w:hAnsi="Arial" w:cs="Arial"/>
        </w:rPr>
        <w:t>n</w:t>
      </w:r>
      <w:r w:rsidR="00A61827" w:rsidRPr="00171E92">
        <w:rPr>
          <w:rFonts w:ascii="Arial" w:eastAsia="Times New Roman" w:hAnsi="Arial" w:cs="Arial"/>
          <w:spacing w:val="-1"/>
        </w:rPr>
        <w:t>ce</w:t>
      </w:r>
      <w:r w:rsidR="00A61827" w:rsidRPr="00171E92">
        <w:rPr>
          <w:rFonts w:ascii="Arial" w:eastAsia="Times New Roman" w:hAnsi="Arial" w:cs="Arial"/>
        </w:rPr>
        <w:t>s</w:t>
      </w:r>
      <w:r w:rsidR="00A61827" w:rsidRPr="00171E92">
        <w:rPr>
          <w:rFonts w:ascii="Arial" w:eastAsia="Times New Roman" w:hAnsi="Arial" w:cs="Arial"/>
          <w:spacing w:val="2"/>
        </w:rPr>
        <w:t xml:space="preserve"> </w:t>
      </w:r>
      <w:r w:rsidR="00A61827" w:rsidRPr="00171E92">
        <w:rPr>
          <w:rFonts w:ascii="Arial" w:eastAsia="Times New Roman" w:hAnsi="Arial" w:cs="Arial"/>
        </w:rPr>
        <w:t>f</w:t>
      </w:r>
      <w:r w:rsidR="00A61827" w:rsidRPr="00171E92">
        <w:rPr>
          <w:rFonts w:ascii="Arial" w:eastAsia="Times New Roman" w:hAnsi="Arial" w:cs="Arial"/>
          <w:spacing w:val="-1"/>
        </w:rPr>
        <w:t>r</w:t>
      </w:r>
      <w:r w:rsidR="00A61827" w:rsidRPr="00171E92">
        <w:rPr>
          <w:rFonts w:ascii="Arial" w:eastAsia="Times New Roman" w:hAnsi="Arial" w:cs="Arial"/>
        </w:rPr>
        <w:t>om a SAC</w:t>
      </w:r>
      <w:r w:rsidR="00A61827" w:rsidRPr="00171E92">
        <w:rPr>
          <w:rFonts w:ascii="Arial" w:eastAsia="Times New Roman" w:hAnsi="Arial" w:cs="Arial"/>
          <w:spacing w:val="1"/>
        </w:rPr>
        <w:t xml:space="preserve"> </w:t>
      </w:r>
      <w:r w:rsidR="00A61827" w:rsidRPr="00171E92">
        <w:rPr>
          <w:rFonts w:ascii="Arial" w:eastAsia="Times New Roman" w:hAnsi="Arial" w:cs="Arial"/>
        </w:rPr>
        <w:t>m</w:t>
      </w:r>
      <w:r w:rsidR="00A61827" w:rsidRPr="00171E92">
        <w:rPr>
          <w:rFonts w:ascii="Arial" w:eastAsia="Times New Roman" w:hAnsi="Arial" w:cs="Arial"/>
          <w:spacing w:val="2"/>
        </w:rPr>
        <w:t>e</w:t>
      </w:r>
      <w:r w:rsidR="00A61827" w:rsidRPr="00171E92">
        <w:rPr>
          <w:rFonts w:ascii="Arial" w:eastAsia="Times New Roman" w:hAnsi="Arial" w:cs="Arial"/>
          <w:spacing w:val="-1"/>
        </w:rPr>
        <w:t>e</w:t>
      </w:r>
      <w:r w:rsidR="00A61827" w:rsidRPr="00171E92">
        <w:rPr>
          <w:rFonts w:ascii="Arial" w:eastAsia="Times New Roman" w:hAnsi="Arial" w:cs="Arial"/>
        </w:rPr>
        <w:t>t</w:t>
      </w:r>
      <w:r w:rsidR="00A61827" w:rsidRPr="00171E92">
        <w:rPr>
          <w:rFonts w:ascii="Arial" w:eastAsia="Times New Roman" w:hAnsi="Arial" w:cs="Arial"/>
          <w:spacing w:val="1"/>
        </w:rPr>
        <w:t>i</w:t>
      </w:r>
      <w:r w:rsidR="00A61827" w:rsidRPr="00171E92">
        <w:rPr>
          <w:rFonts w:ascii="Arial" w:eastAsia="Times New Roman" w:hAnsi="Arial" w:cs="Arial"/>
        </w:rPr>
        <w:t>ng</w:t>
      </w:r>
      <w:r w:rsidR="00A61827" w:rsidRPr="00171E92">
        <w:rPr>
          <w:rFonts w:ascii="Arial" w:eastAsia="Times New Roman" w:hAnsi="Arial" w:cs="Arial"/>
          <w:spacing w:val="-2"/>
        </w:rPr>
        <w:t xml:space="preserve"> </w:t>
      </w:r>
      <w:r w:rsidR="00A61827" w:rsidRPr="00171E92">
        <w:rPr>
          <w:rFonts w:ascii="Arial" w:eastAsia="Times New Roman" w:hAnsi="Arial" w:cs="Arial"/>
        </w:rPr>
        <w:t>that is pro</w:t>
      </w:r>
      <w:r w:rsidR="00A61827" w:rsidRPr="00171E92">
        <w:rPr>
          <w:rFonts w:ascii="Arial" w:eastAsia="Times New Roman" w:hAnsi="Arial" w:cs="Arial"/>
          <w:spacing w:val="-1"/>
        </w:rPr>
        <w:t>p</w:t>
      </w:r>
      <w:r w:rsidR="00A61827" w:rsidRPr="00171E92">
        <w:rPr>
          <w:rFonts w:ascii="Arial" w:eastAsia="Times New Roman" w:hAnsi="Arial" w:cs="Arial"/>
          <w:spacing w:val="1"/>
        </w:rPr>
        <w:t>e</w:t>
      </w:r>
      <w:r w:rsidR="00A61827" w:rsidRPr="00171E92">
        <w:rPr>
          <w:rFonts w:ascii="Arial" w:eastAsia="Times New Roman" w:hAnsi="Arial" w:cs="Arial"/>
        </w:rPr>
        <w:t>r</w:t>
      </w:r>
      <w:r w:rsidR="00A61827" w:rsidRPr="00171E92">
        <w:rPr>
          <w:rFonts w:ascii="Arial" w:eastAsia="Times New Roman" w:hAnsi="Arial" w:cs="Arial"/>
          <w:spacing w:val="2"/>
        </w:rPr>
        <w:t>l</w:t>
      </w:r>
      <w:r w:rsidR="00A61827" w:rsidRPr="00171E92">
        <w:rPr>
          <w:rFonts w:ascii="Arial" w:eastAsia="Times New Roman" w:hAnsi="Arial" w:cs="Arial"/>
        </w:rPr>
        <w:t>y</w:t>
      </w:r>
      <w:r w:rsidR="00A61827" w:rsidRPr="00171E92">
        <w:rPr>
          <w:rFonts w:ascii="Arial" w:eastAsia="Times New Roman" w:hAnsi="Arial" w:cs="Arial"/>
          <w:spacing w:val="-3"/>
        </w:rPr>
        <w:t xml:space="preserve"> </w:t>
      </w:r>
      <w:r w:rsidR="00A61827" w:rsidRPr="00171E92">
        <w:rPr>
          <w:rFonts w:ascii="Arial" w:eastAsia="Times New Roman" w:hAnsi="Arial" w:cs="Arial"/>
          <w:spacing w:val="-1"/>
        </w:rPr>
        <w:t>a</w:t>
      </w:r>
      <w:r w:rsidR="00A61827" w:rsidRPr="00171E92">
        <w:rPr>
          <w:rFonts w:ascii="Arial" w:eastAsia="Times New Roman" w:hAnsi="Arial" w:cs="Arial"/>
        </w:rPr>
        <w:t>d</w:t>
      </w:r>
      <w:r w:rsidR="00A61827" w:rsidRPr="00171E92">
        <w:rPr>
          <w:rFonts w:ascii="Arial" w:eastAsia="Times New Roman" w:hAnsi="Arial" w:cs="Arial"/>
          <w:spacing w:val="2"/>
        </w:rPr>
        <w:t>v</w:t>
      </w:r>
      <w:r w:rsidR="00A61827" w:rsidRPr="00171E92">
        <w:rPr>
          <w:rFonts w:ascii="Arial" w:eastAsia="Times New Roman" w:hAnsi="Arial" w:cs="Arial"/>
          <w:spacing w:val="-1"/>
        </w:rPr>
        <w:t>e</w:t>
      </w:r>
      <w:r w:rsidR="00A61827" w:rsidRPr="00171E92">
        <w:rPr>
          <w:rFonts w:ascii="Arial" w:eastAsia="Times New Roman" w:hAnsi="Arial" w:cs="Arial"/>
        </w:rPr>
        <w:t>rtise</w:t>
      </w:r>
      <w:r w:rsidR="00A61827" w:rsidRPr="00171E92">
        <w:rPr>
          <w:rFonts w:ascii="Arial" w:eastAsia="Times New Roman" w:hAnsi="Arial" w:cs="Arial"/>
          <w:spacing w:val="2"/>
        </w:rPr>
        <w:t>d (1 d 4 F.S. § 1001.452)</w:t>
      </w:r>
      <w:r w:rsidR="00A61827" w:rsidRPr="00171E92">
        <w:rPr>
          <w:rFonts w:ascii="Arial" w:eastAsia="Times New Roman" w:hAnsi="Arial" w:cs="Arial"/>
        </w:rPr>
        <w:t>. The</w:t>
      </w:r>
      <w:r w:rsidR="00A61827" w:rsidRPr="00171E92">
        <w:rPr>
          <w:rFonts w:ascii="Arial" w:eastAsia="Times New Roman" w:hAnsi="Arial" w:cs="Arial"/>
          <w:spacing w:val="-1"/>
        </w:rPr>
        <w:t xml:space="preserve"> </w:t>
      </w:r>
      <w:r w:rsidR="00A61827" w:rsidRPr="00171E92">
        <w:rPr>
          <w:rFonts w:ascii="Arial" w:eastAsia="Times New Roman" w:hAnsi="Arial" w:cs="Arial"/>
        </w:rPr>
        <w:t>pri</w:t>
      </w:r>
      <w:r w:rsidR="00A61827" w:rsidRPr="00171E92">
        <w:rPr>
          <w:rFonts w:ascii="Arial" w:eastAsia="Times New Roman" w:hAnsi="Arial" w:cs="Arial"/>
          <w:spacing w:val="2"/>
        </w:rPr>
        <w:t>n</w:t>
      </w:r>
      <w:r w:rsidR="00A61827" w:rsidRPr="00171E92">
        <w:rPr>
          <w:rFonts w:ascii="Arial" w:eastAsia="Times New Roman" w:hAnsi="Arial" w:cs="Arial"/>
          <w:spacing w:val="-1"/>
        </w:rPr>
        <w:t>c</w:t>
      </w:r>
      <w:r w:rsidR="00A61827" w:rsidRPr="00171E92">
        <w:rPr>
          <w:rFonts w:ascii="Arial" w:eastAsia="Times New Roman" w:hAnsi="Arial" w:cs="Arial"/>
        </w:rPr>
        <w:t>ipal or</w:t>
      </w:r>
      <w:r w:rsidR="00A61827" w:rsidRPr="00171E92">
        <w:rPr>
          <w:rFonts w:ascii="Arial" w:eastAsia="Times New Roman" w:hAnsi="Arial" w:cs="Arial"/>
          <w:spacing w:val="1"/>
        </w:rPr>
        <w:t xml:space="preserve"> </w:t>
      </w:r>
      <w:r w:rsidR="00FF4DA9" w:rsidRPr="00171E92">
        <w:rPr>
          <w:rFonts w:ascii="Arial" w:eastAsia="Times New Roman" w:hAnsi="Arial" w:cs="Arial"/>
          <w:spacing w:val="1"/>
        </w:rPr>
        <w:t>S</w:t>
      </w:r>
      <w:r w:rsidR="00FF4DA9" w:rsidRPr="00171E92">
        <w:rPr>
          <w:rFonts w:ascii="Arial" w:eastAsia="Times New Roman" w:hAnsi="Arial" w:cs="Arial"/>
        </w:rPr>
        <w:t xml:space="preserve">AC </w:t>
      </w:r>
      <w:r w:rsidR="00FF4DA9" w:rsidRPr="00171E92">
        <w:rPr>
          <w:rFonts w:ascii="Arial" w:eastAsia="Times New Roman" w:hAnsi="Arial" w:cs="Arial"/>
          <w:spacing w:val="-1"/>
        </w:rPr>
        <w:t>C</w:t>
      </w:r>
      <w:r w:rsidR="00FF4DA9" w:rsidRPr="00171E92">
        <w:rPr>
          <w:rFonts w:ascii="Arial" w:eastAsia="Times New Roman" w:hAnsi="Arial" w:cs="Arial"/>
        </w:rPr>
        <w:t>h</w:t>
      </w:r>
      <w:r w:rsidR="00FF4DA9" w:rsidRPr="00171E92">
        <w:rPr>
          <w:rFonts w:ascii="Arial" w:eastAsia="Times New Roman" w:hAnsi="Arial" w:cs="Arial"/>
          <w:spacing w:val="-1"/>
        </w:rPr>
        <w:t>a</w:t>
      </w:r>
      <w:r w:rsidR="00FF4DA9" w:rsidRPr="00171E92">
        <w:rPr>
          <w:rFonts w:ascii="Arial" w:eastAsia="Times New Roman" w:hAnsi="Arial" w:cs="Arial"/>
        </w:rPr>
        <w:t>ir</w:t>
      </w:r>
      <w:r w:rsidR="00A61827" w:rsidRPr="00171E92">
        <w:rPr>
          <w:rFonts w:ascii="Arial" w:eastAsia="Times New Roman" w:hAnsi="Arial" w:cs="Arial"/>
        </w:rPr>
        <w:t xml:space="preserve"> should </w:t>
      </w:r>
      <w:r w:rsidR="00A61827" w:rsidRPr="00171E92">
        <w:rPr>
          <w:rFonts w:ascii="Arial" w:eastAsia="Times New Roman" w:hAnsi="Arial" w:cs="Arial"/>
          <w:spacing w:val="-1"/>
        </w:rPr>
        <w:t>c</w:t>
      </w:r>
      <w:r w:rsidR="00A61827" w:rsidRPr="00171E92">
        <w:rPr>
          <w:rFonts w:ascii="Arial" w:eastAsia="Times New Roman" w:hAnsi="Arial" w:cs="Arial"/>
        </w:rPr>
        <w:t>onta</w:t>
      </w:r>
      <w:r w:rsidR="00A61827" w:rsidRPr="00171E92">
        <w:rPr>
          <w:rFonts w:ascii="Arial" w:eastAsia="Times New Roman" w:hAnsi="Arial" w:cs="Arial"/>
          <w:spacing w:val="-1"/>
        </w:rPr>
        <w:t>c</w:t>
      </w:r>
      <w:r w:rsidR="00A61827" w:rsidRPr="00171E92">
        <w:rPr>
          <w:rFonts w:ascii="Arial" w:eastAsia="Times New Roman" w:hAnsi="Arial" w:cs="Arial"/>
        </w:rPr>
        <w:t xml:space="preserve">t </w:t>
      </w:r>
      <w:r w:rsidR="00A61827" w:rsidRPr="00171E92">
        <w:rPr>
          <w:rFonts w:ascii="Arial" w:eastAsia="Times New Roman" w:hAnsi="Arial" w:cs="Arial"/>
          <w:spacing w:val="1"/>
        </w:rPr>
        <w:t>t</w:t>
      </w:r>
      <w:r w:rsidR="00A61827" w:rsidRPr="00171E92">
        <w:rPr>
          <w:rFonts w:ascii="Arial" w:eastAsia="Times New Roman" w:hAnsi="Arial" w:cs="Arial"/>
        </w:rPr>
        <w:t>h</w:t>
      </w:r>
      <w:r w:rsidR="00A61827" w:rsidRPr="00171E92">
        <w:rPr>
          <w:rFonts w:ascii="Arial" w:eastAsia="Times New Roman" w:hAnsi="Arial" w:cs="Arial"/>
          <w:spacing w:val="-1"/>
        </w:rPr>
        <w:t>e</w:t>
      </w:r>
      <w:r w:rsidR="00A61827" w:rsidRPr="00171E92">
        <w:rPr>
          <w:rFonts w:ascii="Arial" w:eastAsia="Times New Roman" w:hAnsi="Arial" w:cs="Arial"/>
        </w:rPr>
        <w:t>se</w:t>
      </w:r>
      <w:r w:rsidR="00A61827" w:rsidRPr="00171E92">
        <w:rPr>
          <w:rFonts w:ascii="Arial" w:eastAsia="Times New Roman" w:hAnsi="Arial" w:cs="Arial"/>
          <w:spacing w:val="-1"/>
        </w:rPr>
        <w:t xml:space="preserve"> </w:t>
      </w:r>
      <w:r w:rsidR="00A61827" w:rsidRPr="00171E92">
        <w:rPr>
          <w:rFonts w:ascii="Arial" w:eastAsia="Times New Roman" w:hAnsi="Arial" w:cs="Arial"/>
        </w:rPr>
        <w:t>mem</w:t>
      </w:r>
      <w:r w:rsidR="00A61827" w:rsidRPr="00171E92">
        <w:rPr>
          <w:rFonts w:ascii="Arial" w:eastAsia="Times New Roman" w:hAnsi="Arial" w:cs="Arial"/>
          <w:spacing w:val="2"/>
        </w:rPr>
        <w:t>b</w:t>
      </w:r>
      <w:r w:rsidR="00A61827" w:rsidRPr="00171E92">
        <w:rPr>
          <w:rFonts w:ascii="Arial" w:eastAsia="Times New Roman" w:hAnsi="Arial" w:cs="Arial"/>
          <w:spacing w:val="-1"/>
        </w:rPr>
        <w:t>e</w:t>
      </w:r>
      <w:r w:rsidR="00A61827" w:rsidRPr="00171E92">
        <w:rPr>
          <w:rFonts w:ascii="Arial" w:eastAsia="Times New Roman" w:hAnsi="Arial" w:cs="Arial"/>
        </w:rPr>
        <w:t xml:space="preserve">rs to </w:t>
      </w:r>
      <w:r w:rsidR="00A61827" w:rsidRPr="00171E92">
        <w:rPr>
          <w:rFonts w:ascii="Arial" w:eastAsia="Times New Roman" w:hAnsi="Arial" w:cs="Arial"/>
          <w:spacing w:val="1"/>
        </w:rPr>
        <w:t>i</w:t>
      </w:r>
      <w:r w:rsidR="00A61827" w:rsidRPr="00171E92">
        <w:rPr>
          <w:rFonts w:ascii="Arial" w:eastAsia="Times New Roman" w:hAnsi="Arial" w:cs="Arial"/>
        </w:rPr>
        <w:t>nf</w:t>
      </w:r>
      <w:r w:rsidR="00A61827" w:rsidRPr="00171E92">
        <w:rPr>
          <w:rFonts w:ascii="Arial" w:eastAsia="Times New Roman" w:hAnsi="Arial" w:cs="Arial"/>
          <w:spacing w:val="1"/>
        </w:rPr>
        <w:t>o</w:t>
      </w:r>
      <w:r w:rsidR="00A61827" w:rsidRPr="00171E92">
        <w:rPr>
          <w:rFonts w:ascii="Arial" w:eastAsia="Times New Roman" w:hAnsi="Arial" w:cs="Arial"/>
        </w:rPr>
        <w:t>rm th</w:t>
      </w:r>
      <w:r w:rsidR="00A61827" w:rsidRPr="00171E92">
        <w:rPr>
          <w:rFonts w:ascii="Arial" w:eastAsia="Times New Roman" w:hAnsi="Arial" w:cs="Arial"/>
          <w:spacing w:val="-1"/>
        </w:rPr>
        <w:t>e</w:t>
      </w:r>
      <w:r w:rsidR="00A61827" w:rsidRPr="00171E92">
        <w:rPr>
          <w:rFonts w:ascii="Arial" w:eastAsia="Times New Roman" w:hAnsi="Arial" w:cs="Arial"/>
        </w:rPr>
        <w:t xml:space="preserve">m </w:t>
      </w:r>
      <w:r w:rsidR="00A61827" w:rsidRPr="00171E92">
        <w:rPr>
          <w:rFonts w:ascii="Arial" w:eastAsia="Times New Roman" w:hAnsi="Arial" w:cs="Arial"/>
          <w:spacing w:val="1"/>
        </w:rPr>
        <w:t>t</w:t>
      </w:r>
      <w:r w:rsidR="00A61827" w:rsidRPr="00171E92">
        <w:rPr>
          <w:rFonts w:ascii="Arial" w:eastAsia="Times New Roman" w:hAnsi="Arial" w:cs="Arial"/>
        </w:rPr>
        <w:t>h</w:t>
      </w:r>
      <w:r w:rsidR="00A61827" w:rsidRPr="00171E92">
        <w:rPr>
          <w:rFonts w:ascii="Arial" w:eastAsia="Times New Roman" w:hAnsi="Arial" w:cs="Arial"/>
          <w:spacing w:val="1"/>
        </w:rPr>
        <w:t>e</w:t>
      </w:r>
      <w:r w:rsidR="00A61827" w:rsidRPr="00171E92">
        <w:rPr>
          <w:rFonts w:ascii="Arial" w:eastAsia="Times New Roman" w:hAnsi="Arial" w:cs="Arial"/>
        </w:rPr>
        <w:t>y</w:t>
      </w:r>
      <w:r w:rsidR="00A61827" w:rsidRPr="00171E92">
        <w:rPr>
          <w:rFonts w:ascii="Arial" w:eastAsia="Times New Roman" w:hAnsi="Arial" w:cs="Arial"/>
          <w:spacing w:val="-3"/>
        </w:rPr>
        <w:t xml:space="preserve"> </w:t>
      </w:r>
      <w:r w:rsidR="00A61827" w:rsidRPr="00171E92">
        <w:rPr>
          <w:rFonts w:ascii="Arial" w:eastAsia="Times New Roman" w:hAnsi="Arial" w:cs="Arial"/>
          <w:spacing w:val="-1"/>
        </w:rPr>
        <w:t>a</w:t>
      </w:r>
      <w:r w:rsidR="00A61827" w:rsidRPr="00171E92">
        <w:rPr>
          <w:rFonts w:ascii="Arial" w:eastAsia="Times New Roman" w:hAnsi="Arial" w:cs="Arial"/>
        </w:rPr>
        <w:t>re</w:t>
      </w:r>
      <w:r w:rsidR="00A61827" w:rsidRPr="00171E92">
        <w:rPr>
          <w:rFonts w:ascii="Arial" w:eastAsia="Times New Roman" w:hAnsi="Arial" w:cs="Arial"/>
          <w:spacing w:val="-2"/>
        </w:rPr>
        <w:t xml:space="preserve"> </w:t>
      </w:r>
      <w:r w:rsidR="00A61827" w:rsidRPr="00171E92">
        <w:rPr>
          <w:rFonts w:ascii="Arial" w:eastAsia="Times New Roman" w:hAnsi="Arial" w:cs="Arial"/>
        </w:rPr>
        <w:t>no lo</w:t>
      </w:r>
      <w:r w:rsidR="00A61827" w:rsidRPr="00171E92">
        <w:rPr>
          <w:rFonts w:ascii="Arial" w:eastAsia="Times New Roman" w:hAnsi="Arial" w:cs="Arial"/>
          <w:spacing w:val="3"/>
        </w:rPr>
        <w:t>n</w:t>
      </w:r>
      <w:r w:rsidR="00A61827" w:rsidRPr="00171E92">
        <w:rPr>
          <w:rFonts w:ascii="Arial" w:eastAsia="Times New Roman" w:hAnsi="Arial" w:cs="Arial"/>
        </w:rPr>
        <w:t>g</w:t>
      </w:r>
      <w:r w:rsidR="00A61827" w:rsidRPr="00171E92">
        <w:rPr>
          <w:rFonts w:ascii="Arial" w:eastAsia="Times New Roman" w:hAnsi="Arial" w:cs="Arial"/>
          <w:spacing w:val="-1"/>
        </w:rPr>
        <w:t>e</w:t>
      </w:r>
      <w:r w:rsidR="00A61827" w:rsidRPr="00171E92">
        <w:rPr>
          <w:rFonts w:ascii="Arial" w:eastAsia="Times New Roman" w:hAnsi="Arial" w:cs="Arial"/>
        </w:rPr>
        <w:t>r m</w:t>
      </w:r>
      <w:r w:rsidR="00A61827" w:rsidRPr="00171E92">
        <w:rPr>
          <w:rFonts w:ascii="Arial" w:eastAsia="Times New Roman" w:hAnsi="Arial" w:cs="Arial"/>
          <w:spacing w:val="-1"/>
        </w:rPr>
        <w:t>e</w:t>
      </w:r>
      <w:r w:rsidR="00A61827" w:rsidRPr="00171E92">
        <w:rPr>
          <w:rFonts w:ascii="Arial" w:eastAsia="Times New Roman" w:hAnsi="Arial" w:cs="Arial"/>
        </w:rPr>
        <w:t>mb</w:t>
      </w:r>
      <w:r w:rsidR="00A61827" w:rsidRPr="00171E92">
        <w:rPr>
          <w:rFonts w:ascii="Arial" w:eastAsia="Times New Roman" w:hAnsi="Arial" w:cs="Arial"/>
          <w:spacing w:val="2"/>
        </w:rPr>
        <w:t>e</w:t>
      </w:r>
      <w:r w:rsidR="00A61827" w:rsidRPr="00171E92">
        <w:rPr>
          <w:rFonts w:ascii="Arial" w:eastAsia="Times New Roman" w:hAnsi="Arial" w:cs="Arial"/>
          <w:spacing w:val="3"/>
        </w:rPr>
        <w:t>r</w:t>
      </w:r>
      <w:r w:rsidR="00A61827" w:rsidRPr="00171E92">
        <w:rPr>
          <w:rFonts w:ascii="Arial" w:eastAsia="Times New Roman" w:hAnsi="Arial" w:cs="Arial"/>
        </w:rPr>
        <w:t>s of the</w:t>
      </w:r>
      <w:r w:rsidR="00A61827" w:rsidRPr="00171E92">
        <w:rPr>
          <w:rFonts w:ascii="Arial" w:eastAsia="Times New Roman" w:hAnsi="Arial" w:cs="Arial"/>
          <w:spacing w:val="-1"/>
        </w:rPr>
        <w:t xml:space="preserve"> </w:t>
      </w:r>
      <w:r w:rsidR="00A61827" w:rsidRPr="00171E92">
        <w:rPr>
          <w:rFonts w:ascii="Arial" w:eastAsia="Times New Roman" w:hAnsi="Arial" w:cs="Arial"/>
          <w:spacing w:val="1"/>
        </w:rPr>
        <w:t>S</w:t>
      </w:r>
      <w:r w:rsidR="00A61827" w:rsidRPr="00171E92">
        <w:rPr>
          <w:rFonts w:ascii="Arial" w:eastAsia="Times New Roman" w:hAnsi="Arial" w:cs="Arial"/>
        </w:rPr>
        <w:t>A</w:t>
      </w:r>
      <w:r w:rsidR="00A61827" w:rsidRPr="00171E92">
        <w:rPr>
          <w:rFonts w:ascii="Arial" w:eastAsia="Times New Roman" w:hAnsi="Arial" w:cs="Arial"/>
          <w:spacing w:val="1"/>
        </w:rPr>
        <w:t>C</w:t>
      </w:r>
      <w:r w:rsidR="00CA6523" w:rsidRPr="00171E92">
        <w:rPr>
          <w:rFonts w:ascii="Arial" w:eastAsia="Times New Roman" w:hAnsi="Arial" w:cs="Arial"/>
          <w:spacing w:val="1"/>
        </w:rPr>
        <w:t>, providing the reason for removal</w:t>
      </w:r>
      <w:r w:rsidR="00A61827" w:rsidRPr="00171E92">
        <w:rPr>
          <w:rFonts w:ascii="Arial" w:eastAsia="Times New Roman" w:hAnsi="Arial" w:cs="Arial"/>
        </w:rPr>
        <w:t>. The outcom</w:t>
      </w:r>
      <w:r w:rsidR="00A61827" w:rsidRPr="00171E92">
        <w:rPr>
          <w:rFonts w:ascii="Arial" w:eastAsia="Times New Roman" w:hAnsi="Arial" w:cs="Arial"/>
          <w:spacing w:val="-1"/>
        </w:rPr>
        <w:t>e</w:t>
      </w:r>
      <w:r w:rsidR="00A61827" w:rsidRPr="00171E92">
        <w:rPr>
          <w:rFonts w:ascii="Arial" w:eastAsia="Times New Roman" w:hAnsi="Arial" w:cs="Arial"/>
        </w:rPr>
        <w:t>s of the</w:t>
      </w:r>
      <w:r w:rsidR="00A61827" w:rsidRPr="00171E92">
        <w:rPr>
          <w:rFonts w:ascii="Arial" w:eastAsia="Times New Roman" w:hAnsi="Arial" w:cs="Arial"/>
          <w:spacing w:val="-1"/>
        </w:rPr>
        <w:t xml:space="preserve"> c</w:t>
      </w:r>
      <w:r w:rsidR="00A61827" w:rsidRPr="00171E92">
        <w:rPr>
          <w:rFonts w:ascii="Arial" w:eastAsia="Times New Roman" w:hAnsi="Arial" w:cs="Arial"/>
        </w:rPr>
        <w:t>ont</w:t>
      </w:r>
      <w:r w:rsidR="00A61827" w:rsidRPr="00171E92">
        <w:rPr>
          <w:rFonts w:ascii="Arial" w:eastAsia="Times New Roman" w:hAnsi="Arial" w:cs="Arial"/>
          <w:spacing w:val="2"/>
        </w:rPr>
        <w:t>a</w:t>
      </w:r>
      <w:r w:rsidR="00A61827" w:rsidRPr="00171E92">
        <w:rPr>
          <w:rFonts w:ascii="Arial" w:eastAsia="Times New Roman" w:hAnsi="Arial" w:cs="Arial"/>
          <w:spacing w:val="-1"/>
        </w:rPr>
        <w:t>c</w:t>
      </w:r>
      <w:r w:rsidR="00A61827" w:rsidRPr="00171E92">
        <w:rPr>
          <w:rFonts w:ascii="Arial" w:eastAsia="Times New Roman" w:hAnsi="Arial" w:cs="Arial"/>
        </w:rPr>
        <w:t xml:space="preserve">ts </w:t>
      </w:r>
      <w:r w:rsidR="005F77F2" w:rsidRPr="00171E92">
        <w:rPr>
          <w:rFonts w:ascii="Arial" w:eastAsia="Times New Roman" w:hAnsi="Arial" w:cs="Arial"/>
          <w:spacing w:val="1"/>
        </w:rPr>
        <w:t>are</w:t>
      </w:r>
      <w:r w:rsidR="00A61827" w:rsidRPr="00171E92">
        <w:rPr>
          <w:rFonts w:ascii="Arial" w:eastAsia="Times New Roman" w:hAnsi="Arial" w:cs="Arial"/>
        </w:rPr>
        <w:t xml:space="preserve"> </w:t>
      </w:r>
      <w:r w:rsidR="00A61827" w:rsidRPr="00171E92">
        <w:rPr>
          <w:rFonts w:ascii="Arial" w:eastAsia="Times New Roman" w:hAnsi="Arial" w:cs="Arial"/>
          <w:spacing w:val="-1"/>
        </w:rPr>
        <w:t>rec</w:t>
      </w:r>
      <w:r w:rsidR="00A61827" w:rsidRPr="00171E92">
        <w:rPr>
          <w:rFonts w:ascii="Arial" w:eastAsia="Times New Roman" w:hAnsi="Arial" w:cs="Arial"/>
          <w:spacing w:val="2"/>
        </w:rPr>
        <w:t>o</w:t>
      </w:r>
      <w:r w:rsidR="00A61827" w:rsidRPr="00171E92">
        <w:rPr>
          <w:rFonts w:ascii="Arial" w:eastAsia="Times New Roman" w:hAnsi="Arial" w:cs="Arial"/>
        </w:rPr>
        <w:t>rd</w:t>
      </w:r>
      <w:r w:rsidR="00A61827" w:rsidRPr="00171E92">
        <w:rPr>
          <w:rFonts w:ascii="Arial" w:eastAsia="Times New Roman" w:hAnsi="Arial" w:cs="Arial"/>
          <w:spacing w:val="-2"/>
        </w:rPr>
        <w:t>e</w:t>
      </w:r>
      <w:r w:rsidR="00A61827" w:rsidRPr="00171E92">
        <w:rPr>
          <w:rFonts w:ascii="Arial" w:eastAsia="Times New Roman" w:hAnsi="Arial" w:cs="Arial"/>
        </w:rPr>
        <w:t xml:space="preserve">d in </w:t>
      </w:r>
      <w:r w:rsidR="00A61827" w:rsidRPr="00171E92">
        <w:rPr>
          <w:rFonts w:ascii="Arial" w:eastAsia="Times New Roman" w:hAnsi="Arial" w:cs="Arial"/>
          <w:spacing w:val="1"/>
        </w:rPr>
        <w:t>t</w:t>
      </w:r>
      <w:r w:rsidR="00A61827" w:rsidRPr="00171E92">
        <w:rPr>
          <w:rFonts w:ascii="Arial" w:eastAsia="Times New Roman" w:hAnsi="Arial" w:cs="Arial"/>
        </w:rPr>
        <w:t>he</w:t>
      </w:r>
      <w:r w:rsidR="00A61827" w:rsidRPr="00171E92">
        <w:rPr>
          <w:rFonts w:ascii="Arial" w:eastAsia="Times New Roman" w:hAnsi="Arial" w:cs="Arial"/>
          <w:spacing w:val="1"/>
        </w:rPr>
        <w:t xml:space="preserve"> S</w:t>
      </w:r>
      <w:r w:rsidR="00A61827" w:rsidRPr="00171E92">
        <w:rPr>
          <w:rFonts w:ascii="Arial" w:eastAsia="Times New Roman" w:hAnsi="Arial" w:cs="Arial"/>
        </w:rPr>
        <w:t>AC minu</w:t>
      </w:r>
      <w:r w:rsidR="00A61827" w:rsidRPr="00171E92">
        <w:rPr>
          <w:rFonts w:ascii="Arial" w:eastAsia="Times New Roman" w:hAnsi="Arial" w:cs="Arial"/>
          <w:spacing w:val="1"/>
        </w:rPr>
        <w:t>t</w:t>
      </w:r>
      <w:r w:rsidR="00A61827" w:rsidRPr="00171E92">
        <w:rPr>
          <w:rFonts w:ascii="Arial" w:eastAsia="Times New Roman" w:hAnsi="Arial" w:cs="Arial"/>
          <w:spacing w:val="-1"/>
        </w:rPr>
        <w:t>e</w:t>
      </w:r>
      <w:r w:rsidR="00A61827" w:rsidRPr="00171E92">
        <w:rPr>
          <w:rFonts w:ascii="Arial" w:eastAsia="Times New Roman" w:hAnsi="Arial" w:cs="Arial"/>
        </w:rPr>
        <w:t xml:space="preserve">s </w:t>
      </w:r>
      <w:r w:rsidR="00A61827" w:rsidRPr="00171E92">
        <w:rPr>
          <w:rFonts w:ascii="Arial" w:eastAsia="Times New Roman" w:hAnsi="Arial" w:cs="Arial"/>
          <w:spacing w:val="-1"/>
        </w:rPr>
        <w:t>a</w:t>
      </w:r>
      <w:r w:rsidR="00A61827" w:rsidRPr="00171E92">
        <w:rPr>
          <w:rFonts w:ascii="Arial" w:eastAsia="Times New Roman" w:hAnsi="Arial" w:cs="Arial"/>
        </w:rPr>
        <w:t>s of</w:t>
      </w:r>
      <w:r w:rsidR="00A61827" w:rsidRPr="00171E92">
        <w:rPr>
          <w:rFonts w:ascii="Arial" w:eastAsia="Times New Roman" w:hAnsi="Arial" w:cs="Arial"/>
          <w:spacing w:val="-1"/>
        </w:rPr>
        <w:t>f</w:t>
      </w:r>
      <w:r w:rsidR="00A61827" w:rsidRPr="00171E92">
        <w:rPr>
          <w:rFonts w:ascii="Arial" w:eastAsia="Times New Roman" w:hAnsi="Arial" w:cs="Arial"/>
        </w:rPr>
        <w:t>ici</w:t>
      </w:r>
      <w:r w:rsidR="00A61827" w:rsidRPr="00171E92">
        <w:rPr>
          <w:rFonts w:ascii="Arial" w:eastAsia="Times New Roman" w:hAnsi="Arial" w:cs="Arial"/>
          <w:spacing w:val="-1"/>
        </w:rPr>
        <w:t>a</w:t>
      </w:r>
      <w:r w:rsidR="00A61827" w:rsidRPr="00171E92">
        <w:rPr>
          <w:rFonts w:ascii="Arial" w:eastAsia="Times New Roman" w:hAnsi="Arial" w:cs="Arial"/>
        </w:rPr>
        <w:t>l docum</w:t>
      </w:r>
      <w:r w:rsidR="00A61827" w:rsidRPr="00171E92">
        <w:rPr>
          <w:rFonts w:ascii="Arial" w:eastAsia="Times New Roman" w:hAnsi="Arial" w:cs="Arial"/>
          <w:spacing w:val="-1"/>
        </w:rPr>
        <w:t>e</w:t>
      </w:r>
      <w:r w:rsidR="00A61827" w:rsidRPr="00171E92">
        <w:rPr>
          <w:rFonts w:ascii="Arial" w:eastAsia="Times New Roman" w:hAnsi="Arial" w:cs="Arial"/>
        </w:rPr>
        <w:t>ntation of the pro</w:t>
      </w:r>
      <w:r w:rsidR="00A61827" w:rsidRPr="00171E92">
        <w:rPr>
          <w:rFonts w:ascii="Arial" w:eastAsia="Times New Roman" w:hAnsi="Arial" w:cs="Arial"/>
          <w:spacing w:val="-2"/>
        </w:rPr>
        <w:t>c</w:t>
      </w:r>
      <w:r w:rsidR="00A61827" w:rsidRPr="00171E92">
        <w:rPr>
          <w:rFonts w:ascii="Arial" w:eastAsia="Times New Roman" w:hAnsi="Arial" w:cs="Arial"/>
          <w:spacing w:val="-1"/>
        </w:rPr>
        <w:t>e</w:t>
      </w:r>
      <w:r w:rsidR="00A61827" w:rsidRPr="00171E92">
        <w:rPr>
          <w:rFonts w:ascii="Arial" w:eastAsia="Times New Roman" w:hAnsi="Arial" w:cs="Arial"/>
        </w:rPr>
        <w:t>ss.</w:t>
      </w:r>
    </w:p>
    <w:p w14:paraId="089B6355" w14:textId="77777777" w:rsidR="007C583B" w:rsidRPr="00171E92" w:rsidRDefault="007C583B" w:rsidP="007C583B">
      <w:pPr>
        <w:spacing w:after="0"/>
        <w:rPr>
          <w:rFonts w:ascii="Arial" w:eastAsia="Times New Roman" w:hAnsi="Arial" w:cs="Arial"/>
          <w:spacing w:val="2"/>
        </w:rPr>
      </w:pPr>
    </w:p>
    <w:p w14:paraId="5666BCBA" w14:textId="7104B844" w:rsidR="00CD2453" w:rsidRPr="00171E92" w:rsidRDefault="00AB494B" w:rsidP="00935F12">
      <w:pPr>
        <w:rPr>
          <w:rFonts w:ascii="Arial" w:hAnsi="Arial" w:cs="Arial"/>
        </w:rPr>
      </w:pPr>
      <w:r w:rsidRPr="00171E92">
        <w:rPr>
          <w:rFonts w:ascii="Arial" w:hAnsi="Arial" w:cs="Arial"/>
        </w:rPr>
        <w:t>There is not a set number of required meetings per school year</w:t>
      </w:r>
      <w:r w:rsidR="00ED78E7" w:rsidRPr="00171E92">
        <w:rPr>
          <w:rFonts w:ascii="Arial" w:hAnsi="Arial" w:cs="Arial"/>
        </w:rPr>
        <w:t xml:space="preserve"> however, it is recommended that SAC meets monthly g</w:t>
      </w:r>
      <w:r w:rsidRPr="00171E92">
        <w:rPr>
          <w:rFonts w:ascii="Arial" w:hAnsi="Arial" w:cs="Arial"/>
        </w:rPr>
        <w:t xml:space="preserve">iven the SAC’s responsibilities </w:t>
      </w:r>
      <w:r w:rsidR="00ED78E7" w:rsidRPr="00171E92">
        <w:rPr>
          <w:rFonts w:ascii="Arial" w:hAnsi="Arial" w:cs="Arial"/>
        </w:rPr>
        <w:t>in assisting with</w:t>
      </w:r>
      <w:r w:rsidRPr="00171E92">
        <w:rPr>
          <w:rFonts w:ascii="Arial" w:hAnsi="Arial" w:cs="Arial"/>
        </w:rPr>
        <w:t xml:space="preserve"> the </w:t>
      </w:r>
      <w:r w:rsidR="00CD2453" w:rsidRPr="00171E92">
        <w:rPr>
          <w:rFonts w:ascii="Arial" w:hAnsi="Arial" w:cs="Arial"/>
        </w:rPr>
        <w:t>school improvement</w:t>
      </w:r>
      <w:r w:rsidR="00CE2785" w:rsidRPr="00171E92">
        <w:rPr>
          <w:rFonts w:ascii="Arial" w:hAnsi="Arial" w:cs="Arial"/>
        </w:rPr>
        <w:t xml:space="preserve"> process.</w:t>
      </w:r>
      <w:r w:rsidR="007467D9" w:rsidRPr="00171E92">
        <w:rPr>
          <w:rFonts w:ascii="Arial" w:hAnsi="Arial" w:cs="Arial"/>
        </w:rPr>
        <w:t xml:space="preserve"> </w:t>
      </w:r>
    </w:p>
    <w:p w14:paraId="7905CE4C" w14:textId="446A6D9C" w:rsidR="00F1494E" w:rsidRPr="00171E92" w:rsidRDefault="00400C07" w:rsidP="00935F12">
      <w:pPr>
        <w:rPr>
          <w:rFonts w:ascii="Arial" w:hAnsi="Arial" w:cs="Arial"/>
        </w:rPr>
      </w:pPr>
      <w:r w:rsidRPr="00171E92">
        <w:rPr>
          <w:rFonts w:ascii="Arial" w:hAnsi="Arial" w:cs="Arial"/>
        </w:rPr>
        <w:t xml:space="preserve">At every SAC meeting, meeting minutes need to be </w:t>
      </w:r>
      <w:r w:rsidR="00BC3E02" w:rsidRPr="00171E92">
        <w:rPr>
          <w:rFonts w:ascii="Arial" w:hAnsi="Arial" w:cs="Arial"/>
        </w:rPr>
        <w:t>written or typed</w:t>
      </w:r>
      <w:r w:rsidR="00153781" w:rsidRPr="00171E92">
        <w:rPr>
          <w:rFonts w:ascii="Arial" w:hAnsi="Arial" w:cs="Arial"/>
        </w:rPr>
        <w:t xml:space="preserve"> and maintained </w:t>
      </w:r>
      <w:r w:rsidR="0045474B" w:rsidRPr="00171E92">
        <w:rPr>
          <w:rFonts w:ascii="Arial" w:hAnsi="Arial" w:cs="Arial"/>
        </w:rPr>
        <w:t>on site for public access for five years.</w:t>
      </w:r>
      <w:r w:rsidR="00540B69" w:rsidRPr="00171E92">
        <w:rPr>
          <w:rFonts w:ascii="Arial" w:hAnsi="Arial" w:cs="Arial"/>
        </w:rPr>
        <w:t xml:space="preserve"> </w:t>
      </w:r>
      <w:r w:rsidR="00AE275A" w:rsidRPr="00171E92">
        <w:rPr>
          <w:rFonts w:ascii="Arial" w:hAnsi="Arial" w:cs="Arial"/>
        </w:rPr>
        <w:t>It is recommended to designate a SAC member, at each meeting, to serve as secretary to write</w:t>
      </w:r>
      <w:r w:rsidR="000A1AB1" w:rsidRPr="00171E92">
        <w:rPr>
          <w:rFonts w:ascii="Arial" w:hAnsi="Arial" w:cs="Arial"/>
        </w:rPr>
        <w:t>/</w:t>
      </w:r>
      <w:r w:rsidR="005C32E8" w:rsidRPr="00171E92">
        <w:rPr>
          <w:rFonts w:ascii="Arial" w:hAnsi="Arial" w:cs="Arial"/>
        </w:rPr>
        <w:t>type</w:t>
      </w:r>
      <w:r w:rsidR="00AE275A" w:rsidRPr="00171E92">
        <w:rPr>
          <w:rFonts w:ascii="Arial" w:hAnsi="Arial" w:cs="Arial"/>
        </w:rPr>
        <w:t xml:space="preserve"> minutes. </w:t>
      </w:r>
      <w:r w:rsidR="00F1494E" w:rsidRPr="00171E92">
        <w:rPr>
          <w:rFonts w:ascii="Arial" w:hAnsi="Arial" w:cs="Arial"/>
        </w:rPr>
        <w:t>The meeting minutes should include:</w:t>
      </w:r>
    </w:p>
    <w:p w14:paraId="180036C4" w14:textId="1A35AEA2" w:rsidR="00832EA2"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n</w:t>
      </w:r>
      <w:r w:rsidR="00832EA2" w:rsidRPr="00171E92">
        <w:rPr>
          <w:rFonts w:ascii="Arial" w:hAnsi="Arial" w:cs="Arial"/>
        </w:rPr>
        <w:t xml:space="preserve">ame of the </w:t>
      </w:r>
      <w:r w:rsidRPr="00171E92">
        <w:rPr>
          <w:rFonts w:ascii="Arial" w:hAnsi="Arial" w:cs="Arial"/>
        </w:rPr>
        <w:t>s</w:t>
      </w:r>
      <w:r w:rsidR="00832EA2" w:rsidRPr="00171E92">
        <w:rPr>
          <w:rFonts w:ascii="Arial" w:hAnsi="Arial" w:cs="Arial"/>
        </w:rPr>
        <w:t>chool</w:t>
      </w:r>
    </w:p>
    <w:p w14:paraId="2DFA836E" w14:textId="0C2CFD84" w:rsidR="00836AEC"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a</w:t>
      </w:r>
      <w:r w:rsidR="00F1494E" w:rsidRPr="00171E92">
        <w:rPr>
          <w:rFonts w:ascii="Arial" w:hAnsi="Arial" w:cs="Arial"/>
        </w:rPr>
        <w:t>ttendance</w:t>
      </w:r>
      <w:r w:rsidR="008D6B51" w:rsidRPr="00171E92">
        <w:rPr>
          <w:rFonts w:ascii="Arial" w:hAnsi="Arial" w:cs="Arial"/>
        </w:rPr>
        <w:t xml:space="preserve"> (first and last name, along with the stakeholder group represented)</w:t>
      </w:r>
    </w:p>
    <w:p w14:paraId="03084E21" w14:textId="4FAACABB" w:rsidR="00832EA2"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d</w:t>
      </w:r>
      <w:r w:rsidR="00832EA2" w:rsidRPr="00171E92">
        <w:rPr>
          <w:rFonts w:ascii="Arial" w:hAnsi="Arial" w:cs="Arial"/>
        </w:rPr>
        <w:t>ate</w:t>
      </w:r>
      <w:r w:rsidR="007C0195">
        <w:rPr>
          <w:rFonts w:ascii="Arial" w:hAnsi="Arial" w:cs="Arial"/>
        </w:rPr>
        <w:t>, time,</w:t>
      </w:r>
      <w:r w:rsidR="00832EA2" w:rsidRPr="00171E92">
        <w:rPr>
          <w:rFonts w:ascii="Arial" w:hAnsi="Arial" w:cs="Arial"/>
        </w:rPr>
        <w:t xml:space="preserve"> and </w:t>
      </w:r>
      <w:r w:rsidRPr="00171E92">
        <w:rPr>
          <w:rFonts w:ascii="Arial" w:hAnsi="Arial" w:cs="Arial"/>
        </w:rPr>
        <w:t>l</w:t>
      </w:r>
      <w:r w:rsidR="00832EA2" w:rsidRPr="00171E92">
        <w:rPr>
          <w:rFonts w:ascii="Arial" w:hAnsi="Arial" w:cs="Arial"/>
        </w:rPr>
        <w:t xml:space="preserve">ocation of the </w:t>
      </w:r>
      <w:r w:rsidRPr="00171E92">
        <w:rPr>
          <w:rFonts w:ascii="Arial" w:hAnsi="Arial" w:cs="Arial"/>
        </w:rPr>
        <w:t>m</w:t>
      </w:r>
      <w:r w:rsidR="00832EA2" w:rsidRPr="00171E92">
        <w:rPr>
          <w:rFonts w:ascii="Arial" w:hAnsi="Arial" w:cs="Arial"/>
        </w:rPr>
        <w:t>eeting</w:t>
      </w:r>
    </w:p>
    <w:p w14:paraId="30370B92" w14:textId="332D9D3E" w:rsidR="00F1494E"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c</w:t>
      </w:r>
      <w:r w:rsidR="00F1494E" w:rsidRPr="00171E92">
        <w:rPr>
          <w:rFonts w:ascii="Arial" w:hAnsi="Arial" w:cs="Arial"/>
        </w:rPr>
        <w:t xml:space="preserve">all to </w:t>
      </w:r>
      <w:r w:rsidRPr="00171E92">
        <w:rPr>
          <w:rFonts w:ascii="Arial" w:hAnsi="Arial" w:cs="Arial"/>
        </w:rPr>
        <w:t>o</w:t>
      </w:r>
      <w:r w:rsidR="00F1494E" w:rsidRPr="00171E92">
        <w:rPr>
          <w:rFonts w:ascii="Arial" w:hAnsi="Arial" w:cs="Arial"/>
        </w:rPr>
        <w:t>rder</w:t>
      </w:r>
    </w:p>
    <w:p w14:paraId="73443F65" w14:textId="67581B05" w:rsidR="00F1494E"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lastRenderedPageBreak/>
        <w:t>a</w:t>
      </w:r>
      <w:r w:rsidR="00F1494E" w:rsidRPr="00171E92">
        <w:rPr>
          <w:rFonts w:ascii="Arial" w:hAnsi="Arial" w:cs="Arial"/>
        </w:rPr>
        <w:t xml:space="preserve">pproval of </w:t>
      </w:r>
      <w:r w:rsidRPr="00171E92">
        <w:rPr>
          <w:rFonts w:ascii="Arial" w:hAnsi="Arial" w:cs="Arial"/>
        </w:rPr>
        <w:t>m</w:t>
      </w:r>
      <w:r w:rsidR="00F1494E" w:rsidRPr="00171E92">
        <w:rPr>
          <w:rFonts w:ascii="Arial" w:hAnsi="Arial" w:cs="Arial"/>
        </w:rPr>
        <w:t>inutes</w:t>
      </w:r>
      <w:r w:rsidR="003C4C7A" w:rsidRPr="00171E92">
        <w:rPr>
          <w:rFonts w:ascii="Arial" w:hAnsi="Arial" w:cs="Arial"/>
        </w:rPr>
        <w:t xml:space="preserve"> from the previous meeting</w:t>
      </w:r>
    </w:p>
    <w:p w14:paraId="71117E00" w14:textId="45720116" w:rsidR="00F1494E"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c</w:t>
      </w:r>
      <w:r w:rsidR="00F1494E" w:rsidRPr="00171E92">
        <w:rPr>
          <w:rFonts w:ascii="Arial" w:hAnsi="Arial" w:cs="Arial"/>
        </w:rPr>
        <w:t xml:space="preserve">ommittee </w:t>
      </w:r>
      <w:r w:rsidRPr="00171E92">
        <w:rPr>
          <w:rFonts w:ascii="Arial" w:hAnsi="Arial" w:cs="Arial"/>
        </w:rPr>
        <w:t>r</w:t>
      </w:r>
      <w:r w:rsidR="00F1494E" w:rsidRPr="00171E92">
        <w:rPr>
          <w:rFonts w:ascii="Arial" w:hAnsi="Arial" w:cs="Arial"/>
        </w:rPr>
        <w:t>eports</w:t>
      </w:r>
      <w:r w:rsidR="004035E7" w:rsidRPr="00171E92">
        <w:rPr>
          <w:rFonts w:ascii="Arial" w:hAnsi="Arial" w:cs="Arial"/>
        </w:rPr>
        <w:t xml:space="preserve"> (if applicable)</w:t>
      </w:r>
    </w:p>
    <w:p w14:paraId="2A824D81" w14:textId="6DC6ECBD" w:rsidR="00F1494E" w:rsidRPr="00171E92" w:rsidRDefault="007D4DF8"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o</w:t>
      </w:r>
      <w:r w:rsidR="00427E6C" w:rsidRPr="00171E92">
        <w:rPr>
          <w:rFonts w:ascii="Arial" w:hAnsi="Arial" w:cs="Arial"/>
        </w:rPr>
        <w:t xml:space="preserve">ld </w:t>
      </w:r>
      <w:r w:rsidRPr="00171E92">
        <w:rPr>
          <w:rFonts w:ascii="Arial" w:hAnsi="Arial" w:cs="Arial"/>
        </w:rPr>
        <w:t>b</w:t>
      </w:r>
      <w:r w:rsidR="00427E6C" w:rsidRPr="00171E92">
        <w:rPr>
          <w:rFonts w:ascii="Arial" w:hAnsi="Arial" w:cs="Arial"/>
        </w:rPr>
        <w:t>usiness (</w:t>
      </w:r>
      <w:r w:rsidRPr="00171E92">
        <w:rPr>
          <w:rFonts w:ascii="Arial" w:hAnsi="Arial" w:cs="Arial"/>
        </w:rPr>
        <w:t>p</w:t>
      </w:r>
      <w:r w:rsidR="00F1494E" w:rsidRPr="00171E92">
        <w:rPr>
          <w:rFonts w:ascii="Arial" w:hAnsi="Arial" w:cs="Arial"/>
        </w:rPr>
        <w:t xml:space="preserve">revious SAC </w:t>
      </w:r>
      <w:r w:rsidRPr="00171E92">
        <w:rPr>
          <w:rFonts w:ascii="Arial" w:hAnsi="Arial" w:cs="Arial"/>
        </w:rPr>
        <w:t>m</w:t>
      </w:r>
      <w:r w:rsidR="00F1494E" w:rsidRPr="00171E92">
        <w:rPr>
          <w:rFonts w:ascii="Arial" w:hAnsi="Arial" w:cs="Arial"/>
        </w:rPr>
        <w:t xml:space="preserve">eeting </w:t>
      </w:r>
      <w:r w:rsidRPr="00171E92">
        <w:rPr>
          <w:rFonts w:ascii="Arial" w:hAnsi="Arial" w:cs="Arial"/>
        </w:rPr>
        <w:t>t</w:t>
      </w:r>
      <w:r w:rsidR="00F1494E" w:rsidRPr="00171E92">
        <w:rPr>
          <w:rFonts w:ascii="Arial" w:hAnsi="Arial" w:cs="Arial"/>
        </w:rPr>
        <w:t>opics</w:t>
      </w:r>
      <w:r w:rsidR="00427E6C" w:rsidRPr="00171E92">
        <w:rPr>
          <w:rFonts w:ascii="Arial" w:hAnsi="Arial" w:cs="Arial"/>
        </w:rPr>
        <w:t>)</w:t>
      </w:r>
    </w:p>
    <w:p w14:paraId="3B5394BB" w14:textId="748BCF5E" w:rsidR="00F1494E" w:rsidRPr="00171E92" w:rsidRDefault="00461985"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n</w:t>
      </w:r>
      <w:r w:rsidR="00F1494E" w:rsidRPr="00171E92">
        <w:rPr>
          <w:rFonts w:ascii="Arial" w:hAnsi="Arial" w:cs="Arial"/>
        </w:rPr>
        <w:t xml:space="preserve">ew </w:t>
      </w:r>
      <w:r w:rsidRPr="00171E92">
        <w:rPr>
          <w:rFonts w:ascii="Arial" w:hAnsi="Arial" w:cs="Arial"/>
        </w:rPr>
        <w:t>b</w:t>
      </w:r>
      <w:r w:rsidR="00061CA4" w:rsidRPr="00171E92">
        <w:rPr>
          <w:rFonts w:ascii="Arial" w:hAnsi="Arial" w:cs="Arial"/>
        </w:rPr>
        <w:t>usiness</w:t>
      </w:r>
      <w:r w:rsidR="00427E6C" w:rsidRPr="00171E92">
        <w:rPr>
          <w:rFonts w:ascii="Arial" w:hAnsi="Arial" w:cs="Arial"/>
        </w:rPr>
        <w:t xml:space="preserve"> (</w:t>
      </w:r>
      <w:r w:rsidRPr="00171E92">
        <w:rPr>
          <w:rFonts w:ascii="Arial" w:hAnsi="Arial" w:cs="Arial"/>
        </w:rPr>
        <w:t>n</w:t>
      </w:r>
      <w:r w:rsidR="00427E6C" w:rsidRPr="00171E92">
        <w:rPr>
          <w:rFonts w:ascii="Arial" w:hAnsi="Arial" w:cs="Arial"/>
        </w:rPr>
        <w:t xml:space="preserve">ew </w:t>
      </w:r>
      <w:r w:rsidRPr="00171E92">
        <w:rPr>
          <w:rFonts w:ascii="Arial" w:hAnsi="Arial" w:cs="Arial"/>
        </w:rPr>
        <w:t>t</w:t>
      </w:r>
      <w:r w:rsidR="00427E6C" w:rsidRPr="00171E92">
        <w:rPr>
          <w:rFonts w:ascii="Arial" w:hAnsi="Arial" w:cs="Arial"/>
        </w:rPr>
        <w:t>opics)</w:t>
      </w:r>
    </w:p>
    <w:p w14:paraId="593E2E4A" w14:textId="77777777" w:rsidR="009C00CC" w:rsidRDefault="00BE30DD" w:rsidP="00000A6A">
      <w:pPr>
        <w:pStyle w:val="ListParagraph"/>
        <w:autoSpaceDE w:val="0"/>
        <w:autoSpaceDN w:val="0"/>
        <w:adjustRightInd w:val="0"/>
        <w:spacing w:after="0" w:line="240" w:lineRule="auto"/>
        <w:ind w:left="780"/>
        <w:rPr>
          <w:rFonts w:ascii="Arial" w:hAnsi="Arial" w:cs="Arial"/>
        </w:rPr>
      </w:pPr>
      <w:r w:rsidRPr="00171E92">
        <w:rPr>
          <w:rFonts w:ascii="Arial" w:hAnsi="Arial" w:cs="Arial"/>
        </w:rPr>
        <w:t>Note: only in the August meeting</w:t>
      </w:r>
      <w:r w:rsidR="008C4F84" w:rsidRPr="00171E92">
        <w:rPr>
          <w:rFonts w:ascii="Arial" w:hAnsi="Arial" w:cs="Arial"/>
        </w:rPr>
        <w:t xml:space="preserve">, </w:t>
      </w:r>
      <w:r w:rsidR="008A2370" w:rsidRPr="00171E92">
        <w:rPr>
          <w:rFonts w:ascii="Arial" w:hAnsi="Arial" w:cs="Arial"/>
        </w:rPr>
        <w:t>the following occurs:</w:t>
      </w:r>
    </w:p>
    <w:p w14:paraId="6D172F6C" w14:textId="77777777" w:rsidR="009C00CC" w:rsidRPr="00593724" w:rsidRDefault="007976D1" w:rsidP="009C00CC">
      <w:pPr>
        <w:pStyle w:val="ListParagraph"/>
        <w:numPr>
          <w:ilvl w:val="1"/>
          <w:numId w:val="16"/>
        </w:numPr>
        <w:autoSpaceDE w:val="0"/>
        <w:autoSpaceDN w:val="0"/>
        <w:adjustRightInd w:val="0"/>
        <w:spacing w:after="0" w:line="240" w:lineRule="auto"/>
        <w:rPr>
          <w:rFonts w:ascii="Arial" w:hAnsi="Arial" w:cs="Arial"/>
          <w:sz w:val="20"/>
          <w:szCs w:val="20"/>
        </w:rPr>
      </w:pPr>
      <w:r w:rsidRPr="00593724">
        <w:rPr>
          <w:rFonts w:ascii="Arial" w:hAnsi="Arial" w:cs="Arial"/>
          <w:sz w:val="20"/>
          <w:szCs w:val="20"/>
        </w:rPr>
        <w:t>discussion of</w:t>
      </w:r>
      <w:r w:rsidR="008A2370" w:rsidRPr="00593724">
        <w:rPr>
          <w:rFonts w:ascii="Arial" w:hAnsi="Arial" w:cs="Arial"/>
          <w:sz w:val="20"/>
          <w:szCs w:val="20"/>
        </w:rPr>
        <w:t xml:space="preserve"> </w:t>
      </w:r>
      <w:r w:rsidR="008C4F84" w:rsidRPr="00593724">
        <w:rPr>
          <w:rFonts w:ascii="Arial" w:hAnsi="Arial" w:cs="Arial"/>
          <w:sz w:val="20"/>
          <w:szCs w:val="20"/>
        </w:rPr>
        <w:t>the bylaws</w:t>
      </w:r>
    </w:p>
    <w:p w14:paraId="333FFE15" w14:textId="77777777" w:rsidR="009C00CC" w:rsidRPr="00593724" w:rsidRDefault="008A2370" w:rsidP="009C00CC">
      <w:pPr>
        <w:pStyle w:val="ListParagraph"/>
        <w:numPr>
          <w:ilvl w:val="1"/>
          <w:numId w:val="16"/>
        </w:numPr>
        <w:autoSpaceDE w:val="0"/>
        <w:autoSpaceDN w:val="0"/>
        <w:adjustRightInd w:val="0"/>
        <w:spacing w:after="0" w:line="240" w:lineRule="auto"/>
        <w:rPr>
          <w:rFonts w:ascii="Arial" w:hAnsi="Arial" w:cs="Arial"/>
          <w:sz w:val="20"/>
          <w:szCs w:val="20"/>
        </w:rPr>
      </w:pPr>
      <w:r w:rsidRPr="00593724">
        <w:rPr>
          <w:rFonts w:ascii="Arial" w:hAnsi="Arial" w:cs="Arial"/>
          <w:sz w:val="20"/>
          <w:szCs w:val="20"/>
        </w:rPr>
        <w:t xml:space="preserve">voting for </w:t>
      </w:r>
      <w:r w:rsidR="000D25F5" w:rsidRPr="00593724">
        <w:rPr>
          <w:rFonts w:ascii="Arial" w:hAnsi="Arial" w:cs="Arial"/>
          <w:sz w:val="20"/>
          <w:szCs w:val="20"/>
        </w:rPr>
        <w:t>the School Improvement Plan (SIP) if the school is des</w:t>
      </w:r>
      <w:r w:rsidR="00942CAE" w:rsidRPr="00593724">
        <w:rPr>
          <w:rFonts w:ascii="Arial" w:hAnsi="Arial" w:cs="Arial"/>
          <w:sz w:val="20"/>
          <w:szCs w:val="20"/>
        </w:rPr>
        <w:t>ignated as Comprehensive Support and Improvement (CSI)</w:t>
      </w:r>
    </w:p>
    <w:p w14:paraId="29C17CBB" w14:textId="7D369D5D" w:rsidR="00F40C0E" w:rsidRPr="00593724" w:rsidRDefault="00AF071E" w:rsidP="009C00CC">
      <w:pPr>
        <w:pStyle w:val="ListParagraph"/>
        <w:numPr>
          <w:ilvl w:val="1"/>
          <w:numId w:val="16"/>
        </w:numPr>
        <w:autoSpaceDE w:val="0"/>
        <w:autoSpaceDN w:val="0"/>
        <w:adjustRightInd w:val="0"/>
        <w:spacing w:after="0" w:line="240" w:lineRule="auto"/>
        <w:rPr>
          <w:rFonts w:ascii="Arial" w:hAnsi="Arial" w:cs="Arial"/>
          <w:sz w:val="20"/>
          <w:szCs w:val="20"/>
        </w:rPr>
      </w:pPr>
      <w:r w:rsidRPr="00593724">
        <w:rPr>
          <w:rFonts w:ascii="Arial" w:hAnsi="Arial" w:cs="Arial"/>
          <w:sz w:val="20"/>
          <w:szCs w:val="20"/>
        </w:rPr>
        <w:t>any waivers (if applicable)</w:t>
      </w:r>
    </w:p>
    <w:p w14:paraId="4FDC3258" w14:textId="4EC95A1F" w:rsidR="00F1494E" w:rsidRPr="00171E92" w:rsidRDefault="00461985"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a</w:t>
      </w:r>
      <w:r w:rsidR="00F1494E" w:rsidRPr="00171E92">
        <w:rPr>
          <w:rFonts w:ascii="Arial" w:hAnsi="Arial" w:cs="Arial"/>
        </w:rPr>
        <w:t>nnouncements</w:t>
      </w:r>
      <w:r w:rsidR="00217654" w:rsidRPr="00171E92">
        <w:rPr>
          <w:rFonts w:ascii="Arial" w:hAnsi="Arial" w:cs="Arial"/>
        </w:rPr>
        <w:t xml:space="preserve"> (if any)</w:t>
      </w:r>
    </w:p>
    <w:p w14:paraId="65F3D27D" w14:textId="1A2A81DE" w:rsidR="00636A2B" w:rsidRPr="00171E92" w:rsidRDefault="00461985" w:rsidP="00AC7199">
      <w:pPr>
        <w:pStyle w:val="ListParagraph"/>
        <w:numPr>
          <w:ilvl w:val="0"/>
          <w:numId w:val="16"/>
        </w:numPr>
        <w:autoSpaceDE w:val="0"/>
        <w:autoSpaceDN w:val="0"/>
        <w:adjustRightInd w:val="0"/>
        <w:spacing w:after="0" w:line="240" w:lineRule="auto"/>
        <w:rPr>
          <w:rFonts w:ascii="Arial" w:hAnsi="Arial" w:cs="Arial"/>
        </w:rPr>
      </w:pPr>
      <w:r w:rsidRPr="00171E92">
        <w:rPr>
          <w:rFonts w:ascii="Arial" w:hAnsi="Arial" w:cs="Arial"/>
        </w:rPr>
        <w:t>a</w:t>
      </w:r>
      <w:r w:rsidR="00F1494E" w:rsidRPr="00171E92">
        <w:rPr>
          <w:rFonts w:ascii="Arial" w:hAnsi="Arial" w:cs="Arial"/>
        </w:rPr>
        <w:t>djournment</w:t>
      </w:r>
    </w:p>
    <w:p w14:paraId="7CA37697" w14:textId="77777777" w:rsidR="00636A2B" w:rsidRPr="00171E92" w:rsidRDefault="00636A2B" w:rsidP="00636A2B">
      <w:pPr>
        <w:pStyle w:val="ListParagraph"/>
        <w:autoSpaceDE w:val="0"/>
        <w:autoSpaceDN w:val="0"/>
        <w:adjustRightInd w:val="0"/>
        <w:spacing w:after="0" w:line="240" w:lineRule="auto"/>
        <w:ind w:left="780"/>
        <w:rPr>
          <w:rFonts w:ascii="Arial" w:hAnsi="Arial" w:cs="Arial"/>
        </w:rPr>
      </w:pPr>
    </w:p>
    <w:p w14:paraId="01ADCF78" w14:textId="7F98A2AC" w:rsidR="00FE5C96" w:rsidRPr="00171E92" w:rsidRDefault="0044724B" w:rsidP="00501972">
      <w:pPr>
        <w:adjustRightInd w:val="0"/>
        <w:spacing w:line="240" w:lineRule="auto"/>
        <w:rPr>
          <w:rFonts w:ascii="Arial" w:hAnsi="Arial" w:cs="Arial"/>
        </w:rPr>
      </w:pPr>
      <w:bookmarkStart w:id="4" w:name="_Hlk127532523"/>
      <w:r w:rsidRPr="00171E92">
        <w:rPr>
          <w:rFonts w:ascii="Arial" w:hAnsi="Arial" w:cs="Arial"/>
        </w:rPr>
        <w:t xml:space="preserve">The table below outlines the </w:t>
      </w:r>
      <w:r w:rsidR="00621293" w:rsidRPr="00171E92">
        <w:rPr>
          <w:rFonts w:ascii="Arial" w:hAnsi="Arial" w:cs="Arial"/>
        </w:rPr>
        <w:t xml:space="preserve">SAC </w:t>
      </w:r>
      <w:r w:rsidRPr="00171E92">
        <w:rPr>
          <w:rFonts w:ascii="Arial" w:hAnsi="Arial" w:cs="Arial"/>
        </w:rPr>
        <w:t xml:space="preserve">responsibilities of the SAC Chair, principal, and SAC Chair members. </w:t>
      </w:r>
      <w:bookmarkEnd w:id="4"/>
      <w:r w:rsidR="00BA243A" w:rsidRPr="00171E92">
        <w:rPr>
          <w:rFonts w:ascii="Arial" w:hAnsi="Arial" w:cs="Arial"/>
        </w:rPr>
        <w:t xml:space="preserve">All check marks shown </w:t>
      </w:r>
      <w:r w:rsidR="00593764" w:rsidRPr="00171E92">
        <w:rPr>
          <w:rFonts w:ascii="Arial" w:hAnsi="Arial" w:cs="Arial"/>
        </w:rPr>
        <w:t>on</w:t>
      </w:r>
      <w:r w:rsidR="00BA243A" w:rsidRPr="00171E92">
        <w:rPr>
          <w:rFonts w:ascii="Arial" w:hAnsi="Arial" w:cs="Arial"/>
        </w:rPr>
        <w:t xml:space="preserve"> the table are required. Any cell without a check mark is not applicable to that </w:t>
      </w:r>
      <w:r w:rsidR="00501972" w:rsidRPr="00171E92">
        <w:rPr>
          <w:rFonts w:ascii="Arial" w:hAnsi="Arial" w:cs="Arial"/>
        </w:rPr>
        <w:t>role(s)</w:t>
      </w:r>
      <w:r w:rsidR="00BA243A" w:rsidRPr="00171E92">
        <w:rPr>
          <w:rFonts w:ascii="Arial" w:hAnsi="Arial" w:cs="Arial"/>
        </w:rPr>
        <w:t>.</w:t>
      </w:r>
    </w:p>
    <w:tbl>
      <w:tblPr>
        <w:tblStyle w:val="TableGrid"/>
        <w:tblW w:w="11530" w:type="dxa"/>
        <w:jc w:val="center"/>
        <w:tblLook w:val="04A0" w:firstRow="1" w:lastRow="0" w:firstColumn="1" w:lastColumn="0" w:noHBand="0" w:noVBand="1"/>
      </w:tblPr>
      <w:tblGrid>
        <w:gridCol w:w="7825"/>
        <w:gridCol w:w="1170"/>
        <w:gridCol w:w="1170"/>
        <w:gridCol w:w="1365"/>
      </w:tblGrid>
      <w:tr w:rsidR="00E53C55" w:rsidRPr="00171E92" w14:paraId="2DFA8373" w14:textId="77777777" w:rsidTr="00E53C55">
        <w:trPr>
          <w:jc w:val="center"/>
        </w:trPr>
        <w:tc>
          <w:tcPr>
            <w:tcW w:w="7825" w:type="dxa"/>
            <w:shd w:val="clear" w:color="auto" w:fill="D9D9D9" w:themeFill="background1" w:themeFillShade="D9"/>
            <w:vAlign w:val="center"/>
          </w:tcPr>
          <w:p w14:paraId="2DFA836F" w14:textId="77777777" w:rsidR="00E53C55" w:rsidRPr="00171E92" w:rsidRDefault="00E53C55" w:rsidP="00E53C55">
            <w:pPr>
              <w:autoSpaceDE w:val="0"/>
              <w:autoSpaceDN w:val="0"/>
              <w:adjustRightInd w:val="0"/>
              <w:jc w:val="center"/>
              <w:rPr>
                <w:rFonts w:ascii="Arial" w:hAnsi="Arial" w:cs="Arial"/>
                <w:b/>
                <w:color w:val="000000"/>
                <w:sz w:val="19"/>
                <w:szCs w:val="19"/>
              </w:rPr>
            </w:pPr>
            <w:r w:rsidRPr="00171E92">
              <w:rPr>
                <w:rFonts w:ascii="Arial" w:hAnsi="Arial" w:cs="Arial"/>
                <w:b/>
                <w:color w:val="000000"/>
                <w:sz w:val="19"/>
                <w:szCs w:val="19"/>
              </w:rPr>
              <w:t>Responsibility</w:t>
            </w:r>
          </w:p>
        </w:tc>
        <w:tc>
          <w:tcPr>
            <w:tcW w:w="1170" w:type="dxa"/>
            <w:shd w:val="clear" w:color="auto" w:fill="D9D9D9" w:themeFill="background1" w:themeFillShade="D9"/>
            <w:vAlign w:val="center"/>
          </w:tcPr>
          <w:p w14:paraId="0041C563" w14:textId="116BDA6A" w:rsidR="00E53C55" w:rsidRPr="00171E92" w:rsidRDefault="00E53C55" w:rsidP="00E53C55">
            <w:pPr>
              <w:autoSpaceDE w:val="0"/>
              <w:autoSpaceDN w:val="0"/>
              <w:adjustRightInd w:val="0"/>
              <w:jc w:val="center"/>
              <w:rPr>
                <w:rFonts w:ascii="Arial" w:hAnsi="Arial" w:cs="Arial"/>
                <w:b/>
                <w:color w:val="000000"/>
                <w:sz w:val="19"/>
                <w:szCs w:val="19"/>
              </w:rPr>
            </w:pPr>
            <w:r w:rsidRPr="00171E92">
              <w:rPr>
                <w:rFonts w:ascii="Arial" w:hAnsi="Arial" w:cs="Arial"/>
                <w:b/>
                <w:color w:val="000000"/>
                <w:sz w:val="19"/>
                <w:szCs w:val="19"/>
              </w:rPr>
              <w:t>Principal</w:t>
            </w:r>
          </w:p>
        </w:tc>
        <w:tc>
          <w:tcPr>
            <w:tcW w:w="1170" w:type="dxa"/>
            <w:shd w:val="clear" w:color="auto" w:fill="D9D9D9" w:themeFill="background1" w:themeFillShade="D9"/>
            <w:vAlign w:val="center"/>
          </w:tcPr>
          <w:p w14:paraId="2DFA8370" w14:textId="7E0D8FF9" w:rsidR="00E53C55" w:rsidRPr="00171E92" w:rsidRDefault="00E53C55" w:rsidP="00E53C55">
            <w:pPr>
              <w:autoSpaceDE w:val="0"/>
              <w:autoSpaceDN w:val="0"/>
              <w:adjustRightInd w:val="0"/>
              <w:jc w:val="center"/>
              <w:rPr>
                <w:rFonts w:ascii="Arial" w:hAnsi="Arial" w:cs="Arial"/>
                <w:b/>
                <w:color w:val="000000"/>
                <w:sz w:val="19"/>
                <w:szCs w:val="19"/>
              </w:rPr>
            </w:pPr>
            <w:r w:rsidRPr="00171E92">
              <w:rPr>
                <w:rFonts w:ascii="Arial" w:hAnsi="Arial" w:cs="Arial"/>
                <w:b/>
                <w:color w:val="000000"/>
                <w:sz w:val="19"/>
                <w:szCs w:val="19"/>
              </w:rPr>
              <w:t>SAC Chair</w:t>
            </w:r>
          </w:p>
        </w:tc>
        <w:tc>
          <w:tcPr>
            <w:tcW w:w="1365" w:type="dxa"/>
            <w:shd w:val="clear" w:color="auto" w:fill="D9D9D9" w:themeFill="background1" w:themeFillShade="D9"/>
            <w:vAlign w:val="center"/>
          </w:tcPr>
          <w:p w14:paraId="2DFA8372" w14:textId="77777777" w:rsidR="00E53C55" w:rsidRPr="00171E92" w:rsidRDefault="00E53C55" w:rsidP="00E53C55">
            <w:pPr>
              <w:autoSpaceDE w:val="0"/>
              <w:autoSpaceDN w:val="0"/>
              <w:adjustRightInd w:val="0"/>
              <w:jc w:val="center"/>
              <w:rPr>
                <w:rFonts w:ascii="Arial" w:hAnsi="Arial" w:cs="Arial"/>
                <w:b/>
                <w:color w:val="000000"/>
                <w:sz w:val="19"/>
                <w:szCs w:val="19"/>
              </w:rPr>
            </w:pPr>
            <w:r w:rsidRPr="00171E92">
              <w:rPr>
                <w:rFonts w:ascii="Arial" w:hAnsi="Arial" w:cs="Arial"/>
                <w:b/>
                <w:color w:val="000000"/>
                <w:sz w:val="19"/>
                <w:szCs w:val="19"/>
              </w:rPr>
              <w:t>SAC Members</w:t>
            </w:r>
          </w:p>
        </w:tc>
      </w:tr>
      <w:tr w:rsidR="00E53C55" w:rsidRPr="00171E92" w14:paraId="2DFA8378" w14:textId="77777777" w:rsidTr="00E53C55">
        <w:trPr>
          <w:jc w:val="center"/>
        </w:trPr>
        <w:tc>
          <w:tcPr>
            <w:tcW w:w="7825" w:type="dxa"/>
            <w:vAlign w:val="center"/>
          </w:tcPr>
          <w:p w14:paraId="2DFA8374" w14:textId="77777777"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t>Per state statute, must be a voting member at SAC meetings</w:t>
            </w:r>
          </w:p>
        </w:tc>
        <w:tc>
          <w:tcPr>
            <w:tcW w:w="1170" w:type="dxa"/>
            <w:vAlign w:val="center"/>
          </w:tcPr>
          <w:p w14:paraId="3E9FAFC5" w14:textId="71A6C0B6"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75" w14:textId="1368A20D"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77"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7D" w14:textId="77777777" w:rsidTr="00E53C55">
        <w:trPr>
          <w:jc w:val="center"/>
        </w:trPr>
        <w:tc>
          <w:tcPr>
            <w:tcW w:w="7825" w:type="dxa"/>
            <w:vAlign w:val="center"/>
          </w:tcPr>
          <w:p w14:paraId="2DFA8379" w14:textId="34121431"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t>Develop, implement, monitor, and evaluate the SIP during the school year</w:t>
            </w:r>
          </w:p>
        </w:tc>
        <w:tc>
          <w:tcPr>
            <w:tcW w:w="1170" w:type="dxa"/>
            <w:vAlign w:val="center"/>
          </w:tcPr>
          <w:p w14:paraId="08C51406" w14:textId="253C0CC4"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7A" w14:textId="5D7A0BE1"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7C"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82" w14:textId="77777777" w:rsidTr="00E53C55">
        <w:trPr>
          <w:jc w:val="center"/>
        </w:trPr>
        <w:tc>
          <w:tcPr>
            <w:tcW w:w="7825" w:type="dxa"/>
            <w:vAlign w:val="center"/>
          </w:tcPr>
          <w:p w14:paraId="2DFA837E" w14:textId="27550B2D"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t xml:space="preserve">Ensure that any items to be placed on an upcoming agenda are provided to the SAC Chair and principal at least seven days in advance </w:t>
            </w:r>
          </w:p>
        </w:tc>
        <w:tc>
          <w:tcPr>
            <w:tcW w:w="1170" w:type="dxa"/>
            <w:vAlign w:val="center"/>
          </w:tcPr>
          <w:p w14:paraId="0582B92D" w14:textId="0BC27E6B"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7F" w14:textId="4F7E7B7C"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81"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87" w14:textId="77777777" w:rsidTr="00E53C55">
        <w:trPr>
          <w:jc w:val="center"/>
        </w:trPr>
        <w:tc>
          <w:tcPr>
            <w:tcW w:w="7825" w:type="dxa"/>
            <w:vAlign w:val="center"/>
          </w:tcPr>
          <w:p w14:paraId="2DFA8383" w14:textId="11CBC24F"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Publish each SAC meeting date, time, and location at least three days in advance</w:t>
            </w:r>
          </w:p>
        </w:tc>
        <w:tc>
          <w:tcPr>
            <w:tcW w:w="1170" w:type="dxa"/>
            <w:vAlign w:val="center"/>
          </w:tcPr>
          <w:p w14:paraId="6A6EA3CD"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84" w14:textId="75794D8C"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86"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8C" w14:textId="77777777" w:rsidTr="00E53C55">
        <w:trPr>
          <w:jc w:val="center"/>
        </w:trPr>
        <w:tc>
          <w:tcPr>
            <w:tcW w:w="7825" w:type="dxa"/>
            <w:vAlign w:val="center"/>
          </w:tcPr>
          <w:p w14:paraId="2DFA8388" w14:textId="77777777"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Provide SAC meeting dates, times and locations that are accessible to the public and ADA accommodations are met</w:t>
            </w:r>
          </w:p>
        </w:tc>
        <w:tc>
          <w:tcPr>
            <w:tcW w:w="1170" w:type="dxa"/>
            <w:vAlign w:val="center"/>
          </w:tcPr>
          <w:p w14:paraId="67A78761" w14:textId="3F787FBA"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89" w14:textId="59F874E4"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8B"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91" w14:textId="77777777" w:rsidTr="00E53C55">
        <w:trPr>
          <w:jc w:val="center"/>
        </w:trPr>
        <w:tc>
          <w:tcPr>
            <w:tcW w:w="7825" w:type="dxa"/>
            <w:vAlign w:val="center"/>
          </w:tcPr>
          <w:p w14:paraId="2DFA838D" w14:textId="413169B1"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t xml:space="preserve">Publish a hard copy or electronic version of SAC agendas at least </w:t>
            </w:r>
            <w:r w:rsidRPr="00171E92">
              <w:rPr>
                <w:rFonts w:ascii="Arial" w:hAnsi="Arial" w:cs="Arial"/>
                <w:bCs/>
                <w:color w:val="000000"/>
                <w:sz w:val="19"/>
                <w:szCs w:val="19"/>
              </w:rPr>
              <w:t xml:space="preserve">three </w:t>
            </w:r>
            <w:r w:rsidRPr="00171E92">
              <w:rPr>
                <w:rFonts w:ascii="Arial" w:hAnsi="Arial" w:cs="Arial"/>
                <w:color w:val="000000"/>
                <w:sz w:val="19"/>
                <w:szCs w:val="19"/>
              </w:rPr>
              <w:t>days in advance</w:t>
            </w:r>
          </w:p>
        </w:tc>
        <w:tc>
          <w:tcPr>
            <w:tcW w:w="1170" w:type="dxa"/>
            <w:vAlign w:val="center"/>
          </w:tcPr>
          <w:p w14:paraId="58BA5306"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8E" w14:textId="3972A3D8"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90"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96" w14:textId="77777777" w:rsidTr="00E53C55">
        <w:trPr>
          <w:jc w:val="center"/>
        </w:trPr>
        <w:tc>
          <w:tcPr>
            <w:tcW w:w="7825" w:type="dxa"/>
            <w:vAlign w:val="center"/>
          </w:tcPr>
          <w:p w14:paraId="2DFA8392" w14:textId="3FF6F009"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Follow the school’s SAC bylaws</w:t>
            </w:r>
          </w:p>
        </w:tc>
        <w:tc>
          <w:tcPr>
            <w:tcW w:w="1170" w:type="dxa"/>
            <w:vAlign w:val="center"/>
          </w:tcPr>
          <w:p w14:paraId="1D9EFAE5" w14:textId="0CC8C689"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93" w14:textId="38023870"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95"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9B" w14:textId="77777777" w:rsidTr="00E53C55">
        <w:trPr>
          <w:jc w:val="center"/>
        </w:trPr>
        <w:tc>
          <w:tcPr>
            <w:tcW w:w="7825" w:type="dxa"/>
            <w:vAlign w:val="center"/>
          </w:tcPr>
          <w:p w14:paraId="2DFA8397"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Collaborate to generate SAC agendas</w:t>
            </w:r>
          </w:p>
        </w:tc>
        <w:tc>
          <w:tcPr>
            <w:tcW w:w="1170" w:type="dxa"/>
            <w:vAlign w:val="center"/>
          </w:tcPr>
          <w:p w14:paraId="25E418F6" w14:textId="0D751F95"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98" w14:textId="38D304CF"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9A"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A0" w14:textId="77777777" w:rsidTr="00E53C55">
        <w:trPr>
          <w:jc w:val="center"/>
        </w:trPr>
        <w:tc>
          <w:tcPr>
            <w:tcW w:w="7825" w:type="dxa"/>
            <w:vAlign w:val="center"/>
          </w:tcPr>
          <w:p w14:paraId="2DFA839C"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Elect a SAC Chair</w:t>
            </w:r>
          </w:p>
        </w:tc>
        <w:tc>
          <w:tcPr>
            <w:tcW w:w="1170" w:type="dxa"/>
            <w:vAlign w:val="center"/>
          </w:tcPr>
          <w:p w14:paraId="6093A08E"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9D" w14:textId="597744B6" w:rsidR="00E53C55" w:rsidRPr="00171E92" w:rsidRDefault="00E53C55" w:rsidP="00E53C55">
            <w:pPr>
              <w:autoSpaceDE w:val="0"/>
              <w:autoSpaceDN w:val="0"/>
              <w:adjustRightInd w:val="0"/>
              <w:jc w:val="center"/>
              <w:rPr>
                <w:rFonts w:ascii="Arial" w:hAnsi="Arial" w:cs="Arial"/>
                <w:color w:val="000000"/>
                <w:sz w:val="19"/>
                <w:szCs w:val="19"/>
              </w:rPr>
            </w:pPr>
          </w:p>
        </w:tc>
        <w:tc>
          <w:tcPr>
            <w:tcW w:w="1365" w:type="dxa"/>
            <w:vAlign w:val="center"/>
          </w:tcPr>
          <w:p w14:paraId="2DFA839F"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A5" w14:textId="77777777" w:rsidTr="00E53C55">
        <w:trPr>
          <w:jc w:val="center"/>
        </w:trPr>
        <w:tc>
          <w:tcPr>
            <w:tcW w:w="7825" w:type="dxa"/>
            <w:vAlign w:val="center"/>
          </w:tcPr>
          <w:p w14:paraId="2DFA83A1"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Address SAC member concerns not related to SIP outside of SAC meetings</w:t>
            </w:r>
          </w:p>
        </w:tc>
        <w:tc>
          <w:tcPr>
            <w:tcW w:w="1170" w:type="dxa"/>
            <w:vAlign w:val="center"/>
          </w:tcPr>
          <w:p w14:paraId="4ADF37BE" w14:textId="6149583D"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A2" w14:textId="526C3A9D" w:rsidR="00E53C55" w:rsidRPr="00171E92" w:rsidRDefault="00E53C55" w:rsidP="00E53C55">
            <w:pPr>
              <w:autoSpaceDE w:val="0"/>
              <w:autoSpaceDN w:val="0"/>
              <w:adjustRightInd w:val="0"/>
              <w:jc w:val="center"/>
              <w:rPr>
                <w:rFonts w:ascii="Arial" w:hAnsi="Arial" w:cs="Arial"/>
                <w:color w:val="000000"/>
                <w:sz w:val="19"/>
                <w:szCs w:val="19"/>
              </w:rPr>
            </w:pPr>
          </w:p>
        </w:tc>
        <w:tc>
          <w:tcPr>
            <w:tcW w:w="1365" w:type="dxa"/>
            <w:vAlign w:val="center"/>
          </w:tcPr>
          <w:p w14:paraId="2DFA83A4"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AA" w14:textId="77777777" w:rsidTr="00E53C55">
        <w:trPr>
          <w:jc w:val="center"/>
        </w:trPr>
        <w:tc>
          <w:tcPr>
            <w:tcW w:w="7825" w:type="dxa"/>
            <w:vAlign w:val="center"/>
          </w:tcPr>
          <w:p w14:paraId="2DFA83A6"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Facilitate the SAC meetings</w:t>
            </w:r>
          </w:p>
        </w:tc>
        <w:tc>
          <w:tcPr>
            <w:tcW w:w="1170" w:type="dxa"/>
            <w:vAlign w:val="center"/>
          </w:tcPr>
          <w:p w14:paraId="4AFD2347"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A7" w14:textId="1B49DF4E"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A9"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AF" w14:textId="77777777" w:rsidTr="00E53C55">
        <w:trPr>
          <w:jc w:val="center"/>
        </w:trPr>
        <w:tc>
          <w:tcPr>
            <w:tcW w:w="7825" w:type="dxa"/>
            <w:vAlign w:val="center"/>
          </w:tcPr>
          <w:p w14:paraId="2DFA83AB"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Lead the development and monitoring of the SIP with the leadership team, faculty, and SAC</w:t>
            </w:r>
          </w:p>
        </w:tc>
        <w:tc>
          <w:tcPr>
            <w:tcW w:w="1170" w:type="dxa"/>
            <w:vAlign w:val="center"/>
          </w:tcPr>
          <w:p w14:paraId="58C3F3AF" w14:textId="55CB1671"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AC" w14:textId="0BEF4082" w:rsidR="00E53C55" w:rsidRPr="00171E92" w:rsidRDefault="00E53C55" w:rsidP="00E53C55">
            <w:pPr>
              <w:autoSpaceDE w:val="0"/>
              <w:autoSpaceDN w:val="0"/>
              <w:adjustRightInd w:val="0"/>
              <w:jc w:val="center"/>
              <w:rPr>
                <w:rFonts w:ascii="Arial" w:hAnsi="Arial" w:cs="Arial"/>
                <w:color w:val="000000"/>
                <w:sz w:val="19"/>
                <w:szCs w:val="19"/>
              </w:rPr>
            </w:pPr>
          </w:p>
        </w:tc>
        <w:tc>
          <w:tcPr>
            <w:tcW w:w="1365" w:type="dxa"/>
            <w:vAlign w:val="center"/>
          </w:tcPr>
          <w:p w14:paraId="2DFA83AE"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C57B03F" w14:textId="77777777" w:rsidTr="00E53C55">
        <w:trPr>
          <w:jc w:val="center"/>
        </w:trPr>
        <w:tc>
          <w:tcPr>
            <w:tcW w:w="7825" w:type="dxa"/>
            <w:vAlign w:val="center"/>
          </w:tcPr>
          <w:p w14:paraId="7E572B04" w14:textId="32CD38C4" w:rsidR="00E53C55" w:rsidRPr="00171E92" w:rsidRDefault="00E53C55" w:rsidP="00E53C55">
            <w:pPr>
              <w:pStyle w:val="Default"/>
              <w:spacing w:after="44"/>
              <w:rPr>
                <w:rFonts w:ascii="Arial" w:hAnsi="Arial" w:cs="Arial"/>
                <w:sz w:val="19"/>
                <w:szCs w:val="19"/>
              </w:rPr>
            </w:pPr>
            <w:r>
              <w:rPr>
                <w:rFonts w:ascii="Arial" w:hAnsi="Arial" w:cs="Arial"/>
                <w:sz w:val="19"/>
                <w:szCs w:val="19"/>
              </w:rPr>
              <w:t>Vote to approve the SIP</w:t>
            </w:r>
          </w:p>
        </w:tc>
        <w:tc>
          <w:tcPr>
            <w:tcW w:w="1170" w:type="dxa"/>
            <w:vAlign w:val="center"/>
          </w:tcPr>
          <w:p w14:paraId="0579B66C" w14:textId="6B28D7AC" w:rsidR="00E53C55" w:rsidRDefault="00E53C55" w:rsidP="00E53C55">
            <w:pPr>
              <w:autoSpaceDE w:val="0"/>
              <w:autoSpaceDN w:val="0"/>
              <w:adjustRightInd w:val="0"/>
              <w:jc w:val="center"/>
              <w:rPr>
                <w:rFonts w:ascii="Arial" w:hAnsi="Arial" w:cs="Arial"/>
                <w:color w:val="000000"/>
                <w:sz w:val="19"/>
                <w:szCs w:val="19"/>
              </w:rPr>
            </w:pPr>
            <w:r>
              <w:rPr>
                <w:rFonts w:ascii="Arial" w:hAnsi="Arial" w:cs="Arial"/>
                <w:color w:val="000000"/>
                <w:sz w:val="19"/>
                <w:szCs w:val="19"/>
              </w:rPr>
              <w:t>X</w:t>
            </w:r>
          </w:p>
        </w:tc>
        <w:tc>
          <w:tcPr>
            <w:tcW w:w="1170" w:type="dxa"/>
            <w:vAlign w:val="center"/>
          </w:tcPr>
          <w:p w14:paraId="711A3056" w14:textId="3DC35264" w:rsidR="00E53C55" w:rsidRPr="00171E92" w:rsidRDefault="00E53C55" w:rsidP="00E53C55">
            <w:pPr>
              <w:autoSpaceDE w:val="0"/>
              <w:autoSpaceDN w:val="0"/>
              <w:adjustRightInd w:val="0"/>
              <w:jc w:val="center"/>
              <w:rPr>
                <w:rFonts w:ascii="Arial" w:hAnsi="Arial" w:cs="Arial"/>
                <w:color w:val="000000"/>
                <w:sz w:val="19"/>
                <w:szCs w:val="19"/>
              </w:rPr>
            </w:pPr>
            <w:r>
              <w:rPr>
                <w:rFonts w:ascii="Arial" w:hAnsi="Arial" w:cs="Arial"/>
                <w:color w:val="000000"/>
                <w:sz w:val="19"/>
                <w:szCs w:val="19"/>
              </w:rPr>
              <w:t>X</w:t>
            </w:r>
          </w:p>
        </w:tc>
        <w:tc>
          <w:tcPr>
            <w:tcW w:w="1365" w:type="dxa"/>
            <w:vAlign w:val="center"/>
          </w:tcPr>
          <w:p w14:paraId="3C0F26FE" w14:textId="5D15030E" w:rsidR="00E53C55" w:rsidRPr="00171E92" w:rsidRDefault="00E53C55" w:rsidP="00E53C55">
            <w:pPr>
              <w:autoSpaceDE w:val="0"/>
              <w:autoSpaceDN w:val="0"/>
              <w:adjustRightInd w:val="0"/>
              <w:jc w:val="center"/>
              <w:rPr>
                <w:rFonts w:ascii="Arial" w:hAnsi="Arial" w:cs="Arial"/>
                <w:color w:val="000000"/>
                <w:sz w:val="19"/>
                <w:szCs w:val="19"/>
              </w:rPr>
            </w:pPr>
            <w:r>
              <w:rPr>
                <w:rFonts w:ascii="Arial" w:hAnsi="Arial" w:cs="Arial"/>
                <w:color w:val="000000"/>
                <w:sz w:val="19"/>
                <w:szCs w:val="19"/>
              </w:rPr>
              <w:t>X</w:t>
            </w:r>
          </w:p>
        </w:tc>
      </w:tr>
      <w:tr w:rsidR="00E53C55" w:rsidRPr="00171E92" w14:paraId="2DFA83B4" w14:textId="77777777" w:rsidTr="00E53C55">
        <w:trPr>
          <w:jc w:val="center"/>
        </w:trPr>
        <w:tc>
          <w:tcPr>
            <w:tcW w:w="7825" w:type="dxa"/>
            <w:vAlign w:val="center"/>
          </w:tcPr>
          <w:p w14:paraId="2DFA83B0" w14:textId="77777777" w:rsidR="00E53C55" w:rsidRPr="00171E92" w:rsidRDefault="00E53C55" w:rsidP="00E53C55">
            <w:pPr>
              <w:pStyle w:val="Default"/>
              <w:spacing w:after="44"/>
              <w:rPr>
                <w:rFonts w:ascii="Arial" w:hAnsi="Arial" w:cs="Arial"/>
                <w:sz w:val="19"/>
                <w:szCs w:val="19"/>
              </w:rPr>
            </w:pPr>
            <w:r w:rsidRPr="00171E92">
              <w:rPr>
                <w:rFonts w:ascii="Arial" w:hAnsi="Arial" w:cs="Arial"/>
                <w:sz w:val="19"/>
                <w:szCs w:val="19"/>
              </w:rPr>
              <w:t>Assist in the development and monitoring of the SIP</w:t>
            </w:r>
          </w:p>
        </w:tc>
        <w:tc>
          <w:tcPr>
            <w:tcW w:w="1170" w:type="dxa"/>
            <w:vAlign w:val="center"/>
          </w:tcPr>
          <w:p w14:paraId="58955C85"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B1" w14:textId="7E4FB6DF"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B3"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B9" w14:textId="77777777" w:rsidTr="00E53C55">
        <w:trPr>
          <w:jc w:val="center"/>
        </w:trPr>
        <w:tc>
          <w:tcPr>
            <w:tcW w:w="7825" w:type="dxa"/>
            <w:vAlign w:val="center"/>
          </w:tcPr>
          <w:p w14:paraId="2DFA83B5" w14:textId="77777777"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Ensure SIP implementation throughout the school year</w:t>
            </w:r>
          </w:p>
        </w:tc>
        <w:tc>
          <w:tcPr>
            <w:tcW w:w="1170" w:type="dxa"/>
            <w:vAlign w:val="center"/>
          </w:tcPr>
          <w:p w14:paraId="17977E35" w14:textId="18E6CD89"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B6" w14:textId="2DDA14AE"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B8"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BE" w14:textId="77777777" w:rsidTr="00E53C55">
        <w:trPr>
          <w:jc w:val="center"/>
        </w:trPr>
        <w:tc>
          <w:tcPr>
            <w:tcW w:w="7825" w:type="dxa"/>
            <w:vAlign w:val="center"/>
          </w:tcPr>
          <w:p w14:paraId="2DFA83BA" w14:textId="0A87D4DB"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 xml:space="preserve">Update the SIP to </w:t>
            </w:r>
            <w:r>
              <w:rPr>
                <w:rFonts w:ascii="Arial" w:hAnsi="Arial" w:cs="Arial"/>
                <w:color w:val="000000"/>
                <w:sz w:val="19"/>
                <w:szCs w:val="19"/>
              </w:rPr>
              <w:t>reflect continuous improvement</w:t>
            </w:r>
          </w:p>
        </w:tc>
        <w:tc>
          <w:tcPr>
            <w:tcW w:w="1170" w:type="dxa"/>
            <w:vAlign w:val="center"/>
          </w:tcPr>
          <w:p w14:paraId="14E6F171" w14:textId="6967B18C"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BB" w14:textId="5C44CFEA"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BD"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C3" w14:textId="77777777" w:rsidTr="00E53C55">
        <w:trPr>
          <w:jc w:val="center"/>
        </w:trPr>
        <w:tc>
          <w:tcPr>
            <w:tcW w:w="7825" w:type="dxa"/>
            <w:vAlign w:val="center"/>
          </w:tcPr>
          <w:p w14:paraId="2DFA83BF" w14:textId="77777777"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Assist in training new SAC members</w:t>
            </w:r>
          </w:p>
        </w:tc>
        <w:tc>
          <w:tcPr>
            <w:tcW w:w="1170" w:type="dxa"/>
            <w:vAlign w:val="center"/>
          </w:tcPr>
          <w:p w14:paraId="1A5FDC1D" w14:textId="4A132B3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C0" w14:textId="6D4720EE"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C2"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C8" w14:textId="77777777" w:rsidTr="00E53C55">
        <w:trPr>
          <w:jc w:val="center"/>
        </w:trPr>
        <w:tc>
          <w:tcPr>
            <w:tcW w:w="7825" w:type="dxa"/>
            <w:vAlign w:val="center"/>
          </w:tcPr>
          <w:p w14:paraId="2DFA83C4" w14:textId="77777777"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Assist in recruiting and retaining other SAC members</w:t>
            </w:r>
          </w:p>
        </w:tc>
        <w:tc>
          <w:tcPr>
            <w:tcW w:w="1170" w:type="dxa"/>
            <w:vAlign w:val="center"/>
          </w:tcPr>
          <w:p w14:paraId="6BF00C23" w14:textId="5C6DB146"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C5" w14:textId="29623F35"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C7"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CD" w14:textId="77777777" w:rsidTr="00E53C55">
        <w:trPr>
          <w:jc w:val="center"/>
        </w:trPr>
        <w:tc>
          <w:tcPr>
            <w:tcW w:w="7825" w:type="dxa"/>
            <w:vAlign w:val="center"/>
          </w:tcPr>
          <w:p w14:paraId="2DFA83C9" w14:textId="77777777"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 xml:space="preserve">Operate within the </w:t>
            </w:r>
            <w:r w:rsidRPr="00171E92">
              <w:rPr>
                <w:rFonts w:ascii="Arial" w:hAnsi="Arial" w:cs="Arial"/>
                <w:sz w:val="19"/>
                <w:szCs w:val="19"/>
              </w:rPr>
              <w:t>Florida's Open Government Sunshine Law</w:t>
            </w:r>
          </w:p>
        </w:tc>
        <w:tc>
          <w:tcPr>
            <w:tcW w:w="1170" w:type="dxa"/>
            <w:vAlign w:val="center"/>
          </w:tcPr>
          <w:p w14:paraId="713689F5" w14:textId="7736B18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CA" w14:textId="5BA68B5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CC"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D2" w14:textId="77777777" w:rsidTr="00E53C55">
        <w:trPr>
          <w:jc w:val="center"/>
        </w:trPr>
        <w:tc>
          <w:tcPr>
            <w:tcW w:w="7825" w:type="dxa"/>
            <w:vAlign w:val="center"/>
          </w:tcPr>
          <w:p w14:paraId="2DFA83CE" w14:textId="1B8DCD78"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 xml:space="preserve">Ensure minutes are taken at each meeting </w:t>
            </w:r>
          </w:p>
        </w:tc>
        <w:tc>
          <w:tcPr>
            <w:tcW w:w="1170" w:type="dxa"/>
            <w:vAlign w:val="center"/>
          </w:tcPr>
          <w:p w14:paraId="3AAFA4A1"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CF" w14:textId="3390D936"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D1"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D7" w14:textId="77777777" w:rsidTr="00E53C55">
        <w:trPr>
          <w:jc w:val="center"/>
        </w:trPr>
        <w:tc>
          <w:tcPr>
            <w:tcW w:w="7825" w:type="dxa"/>
            <w:vAlign w:val="center"/>
          </w:tcPr>
          <w:p w14:paraId="2DFA83D3" w14:textId="4C57F8D1"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Maintain all minutes and documentation on site for public access for five years</w:t>
            </w:r>
          </w:p>
        </w:tc>
        <w:tc>
          <w:tcPr>
            <w:tcW w:w="1170" w:type="dxa"/>
            <w:vAlign w:val="center"/>
          </w:tcPr>
          <w:p w14:paraId="2C6C6516" w14:textId="084585DA"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D4" w14:textId="00BB87F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D6"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DC" w14:textId="77777777" w:rsidTr="00E53C55">
        <w:trPr>
          <w:jc w:val="center"/>
        </w:trPr>
        <w:tc>
          <w:tcPr>
            <w:tcW w:w="7825" w:type="dxa"/>
            <w:vAlign w:val="center"/>
          </w:tcPr>
          <w:p w14:paraId="2DFA83D8" w14:textId="77777777" w:rsidR="00E53C55" w:rsidRPr="00171E92" w:rsidRDefault="00E53C55" w:rsidP="00E53C55">
            <w:pPr>
              <w:autoSpaceDE w:val="0"/>
              <w:autoSpaceDN w:val="0"/>
              <w:adjustRightInd w:val="0"/>
              <w:spacing w:after="41"/>
              <w:rPr>
                <w:rFonts w:ascii="Arial" w:hAnsi="Arial" w:cs="Arial"/>
                <w:sz w:val="19"/>
                <w:szCs w:val="19"/>
              </w:rPr>
            </w:pPr>
            <w:r w:rsidRPr="00171E92">
              <w:rPr>
                <w:rFonts w:ascii="Arial" w:hAnsi="Arial" w:cs="Arial"/>
                <w:sz w:val="19"/>
                <w:szCs w:val="19"/>
              </w:rPr>
              <w:t>Keep the staff and SAC informed of relevant policies of the school, district, and state as it relates to the school improvement process</w:t>
            </w:r>
          </w:p>
        </w:tc>
        <w:tc>
          <w:tcPr>
            <w:tcW w:w="1170" w:type="dxa"/>
            <w:vAlign w:val="center"/>
          </w:tcPr>
          <w:p w14:paraId="738EB3A8" w14:textId="6E2CAEC5"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D9" w14:textId="1FA4AB8B"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DB"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E1" w14:textId="77777777" w:rsidTr="00E53C55">
        <w:trPr>
          <w:jc w:val="center"/>
        </w:trPr>
        <w:tc>
          <w:tcPr>
            <w:tcW w:w="7825" w:type="dxa"/>
            <w:vAlign w:val="center"/>
          </w:tcPr>
          <w:p w14:paraId="2DFA83DD" w14:textId="090DA31C"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 xml:space="preserve">Assist the principal and leadership team in preparing the SIP in </w:t>
            </w:r>
            <w:r w:rsidRPr="00171E92">
              <w:rPr>
                <w:rFonts w:ascii="Arial" w:hAnsi="Arial" w:cs="Arial"/>
                <w:sz w:val="19"/>
                <w:szCs w:val="19"/>
              </w:rPr>
              <w:t>https://cims2.floridacims.org</w:t>
            </w:r>
          </w:p>
        </w:tc>
        <w:tc>
          <w:tcPr>
            <w:tcW w:w="1170" w:type="dxa"/>
            <w:vAlign w:val="center"/>
          </w:tcPr>
          <w:p w14:paraId="7023BCD6"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DE" w14:textId="3AF231D9"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E0"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1FA3F5F1" w14:textId="77777777" w:rsidTr="00E53C55">
        <w:trPr>
          <w:jc w:val="center"/>
        </w:trPr>
        <w:tc>
          <w:tcPr>
            <w:tcW w:w="7825" w:type="dxa"/>
            <w:vAlign w:val="center"/>
          </w:tcPr>
          <w:p w14:paraId="3E1C5AA1" w14:textId="5C7F755D"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 xml:space="preserve">Review the SIP, in </w:t>
            </w:r>
            <w:hyperlink r:id="rId11" w:history="1">
              <w:r w:rsidR="002D2E15" w:rsidRPr="00C2091B">
                <w:rPr>
                  <w:rStyle w:val="Hyperlink"/>
                  <w:rFonts w:ascii="Arial" w:hAnsi="Arial" w:cs="Arial"/>
                  <w:sz w:val="19"/>
                  <w:szCs w:val="19"/>
                </w:rPr>
                <w:t>https://cims2.floridacims.org</w:t>
              </w:r>
            </w:hyperlink>
            <w:r w:rsidR="002D2E15">
              <w:rPr>
                <w:rFonts w:ascii="Arial" w:hAnsi="Arial" w:cs="Arial"/>
                <w:sz w:val="19"/>
                <w:szCs w:val="19"/>
              </w:rPr>
              <w:t xml:space="preserve">, </w:t>
            </w:r>
            <w:r w:rsidRPr="00171E92">
              <w:rPr>
                <w:rFonts w:ascii="Arial" w:hAnsi="Arial" w:cs="Arial"/>
                <w:color w:val="000000"/>
                <w:sz w:val="19"/>
                <w:szCs w:val="19"/>
              </w:rPr>
              <w:t>to ensure the SIP is complete and accurately states what the school is implementing, by the due date</w:t>
            </w:r>
          </w:p>
        </w:tc>
        <w:tc>
          <w:tcPr>
            <w:tcW w:w="1170" w:type="dxa"/>
            <w:vAlign w:val="center"/>
          </w:tcPr>
          <w:p w14:paraId="7898E5A4" w14:textId="4339ACB5"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60CD995E" w14:textId="2DD3A79F" w:rsidR="00E53C55" w:rsidRPr="00171E92" w:rsidRDefault="00E53C55" w:rsidP="00E53C55">
            <w:pPr>
              <w:autoSpaceDE w:val="0"/>
              <w:autoSpaceDN w:val="0"/>
              <w:adjustRightInd w:val="0"/>
              <w:jc w:val="center"/>
              <w:rPr>
                <w:rFonts w:ascii="Arial" w:hAnsi="Arial" w:cs="Arial"/>
                <w:color w:val="000000"/>
                <w:sz w:val="19"/>
                <w:szCs w:val="19"/>
              </w:rPr>
            </w:pPr>
          </w:p>
        </w:tc>
        <w:tc>
          <w:tcPr>
            <w:tcW w:w="1365" w:type="dxa"/>
            <w:vAlign w:val="center"/>
          </w:tcPr>
          <w:p w14:paraId="6AA0387D"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EB" w14:textId="77777777" w:rsidTr="00E53C55">
        <w:trPr>
          <w:jc w:val="center"/>
        </w:trPr>
        <w:tc>
          <w:tcPr>
            <w:tcW w:w="7825" w:type="dxa"/>
            <w:vAlign w:val="center"/>
          </w:tcPr>
          <w:p w14:paraId="2DFA83E7" w14:textId="0CBF5219"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Oversee the planning and implementation process of SAC activities that support the SIP’s Area(s) of Focus</w:t>
            </w:r>
          </w:p>
        </w:tc>
        <w:tc>
          <w:tcPr>
            <w:tcW w:w="1170" w:type="dxa"/>
            <w:vAlign w:val="center"/>
          </w:tcPr>
          <w:p w14:paraId="0DFAEEFB" w14:textId="16A38063"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E8" w14:textId="03CF73E2"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EA"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F0" w14:textId="77777777" w:rsidTr="00E53C55">
        <w:trPr>
          <w:jc w:val="center"/>
        </w:trPr>
        <w:tc>
          <w:tcPr>
            <w:tcW w:w="7825" w:type="dxa"/>
            <w:vAlign w:val="center"/>
          </w:tcPr>
          <w:p w14:paraId="2DFA83EC" w14:textId="6E86F9E0" w:rsidR="00E53C55" w:rsidRPr="00171E92" w:rsidRDefault="00E53C55" w:rsidP="00E53C55">
            <w:pPr>
              <w:autoSpaceDE w:val="0"/>
              <w:autoSpaceDN w:val="0"/>
              <w:adjustRightInd w:val="0"/>
              <w:spacing w:after="41"/>
              <w:rPr>
                <w:rFonts w:ascii="Arial" w:hAnsi="Arial" w:cs="Arial"/>
                <w:color w:val="000000"/>
                <w:sz w:val="19"/>
                <w:szCs w:val="19"/>
              </w:rPr>
            </w:pPr>
            <w:r w:rsidRPr="00171E92">
              <w:rPr>
                <w:rFonts w:ascii="Arial" w:hAnsi="Arial" w:cs="Arial"/>
                <w:color w:val="000000"/>
                <w:sz w:val="19"/>
                <w:szCs w:val="19"/>
              </w:rPr>
              <w:t>Assist in the planning and implementation process of SAC activities that support the SIP’s Area(s) of Focus</w:t>
            </w:r>
          </w:p>
        </w:tc>
        <w:tc>
          <w:tcPr>
            <w:tcW w:w="1170" w:type="dxa"/>
            <w:vAlign w:val="center"/>
          </w:tcPr>
          <w:p w14:paraId="0A074295"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ED" w14:textId="318D5F6A" w:rsidR="00E53C55" w:rsidRPr="00171E92" w:rsidRDefault="00E53C55" w:rsidP="00E53C55">
            <w:pPr>
              <w:autoSpaceDE w:val="0"/>
              <w:autoSpaceDN w:val="0"/>
              <w:adjustRightInd w:val="0"/>
              <w:jc w:val="center"/>
              <w:rPr>
                <w:rFonts w:ascii="Arial" w:hAnsi="Arial" w:cs="Arial"/>
                <w:color w:val="000000"/>
                <w:sz w:val="19"/>
                <w:szCs w:val="19"/>
              </w:rPr>
            </w:pPr>
          </w:p>
        </w:tc>
        <w:tc>
          <w:tcPr>
            <w:tcW w:w="1365" w:type="dxa"/>
            <w:vAlign w:val="center"/>
          </w:tcPr>
          <w:p w14:paraId="2DFA83EF"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r w:rsidR="00E53C55" w:rsidRPr="00171E92" w14:paraId="2DFA83F5" w14:textId="77777777" w:rsidTr="00E53C55">
        <w:trPr>
          <w:jc w:val="center"/>
        </w:trPr>
        <w:tc>
          <w:tcPr>
            <w:tcW w:w="7825" w:type="dxa"/>
            <w:vAlign w:val="center"/>
          </w:tcPr>
          <w:p w14:paraId="2DFA83F1" w14:textId="77777777"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t>Assist principal with data collection</w:t>
            </w:r>
          </w:p>
        </w:tc>
        <w:tc>
          <w:tcPr>
            <w:tcW w:w="1170" w:type="dxa"/>
            <w:vAlign w:val="center"/>
          </w:tcPr>
          <w:p w14:paraId="18304B69" w14:textId="77777777" w:rsidR="00E53C55" w:rsidRPr="00171E92" w:rsidRDefault="00E53C55" w:rsidP="00E53C55">
            <w:pPr>
              <w:autoSpaceDE w:val="0"/>
              <w:autoSpaceDN w:val="0"/>
              <w:adjustRightInd w:val="0"/>
              <w:jc w:val="center"/>
              <w:rPr>
                <w:rFonts w:ascii="Arial" w:hAnsi="Arial" w:cs="Arial"/>
                <w:color w:val="000000"/>
                <w:sz w:val="19"/>
                <w:szCs w:val="19"/>
              </w:rPr>
            </w:pPr>
          </w:p>
        </w:tc>
        <w:tc>
          <w:tcPr>
            <w:tcW w:w="1170" w:type="dxa"/>
            <w:vAlign w:val="center"/>
          </w:tcPr>
          <w:p w14:paraId="2DFA83F2" w14:textId="41DFD62A"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F4" w14:textId="77777777" w:rsidR="00E53C55" w:rsidRPr="00171E92" w:rsidRDefault="00E53C55" w:rsidP="00E53C55">
            <w:pPr>
              <w:autoSpaceDE w:val="0"/>
              <w:autoSpaceDN w:val="0"/>
              <w:adjustRightInd w:val="0"/>
              <w:jc w:val="center"/>
              <w:rPr>
                <w:rFonts w:ascii="Arial" w:hAnsi="Arial" w:cs="Arial"/>
                <w:color w:val="000000"/>
                <w:sz w:val="19"/>
                <w:szCs w:val="19"/>
              </w:rPr>
            </w:pPr>
          </w:p>
        </w:tc>
      </w:tr>
      <w:tr w:rsidR="00E53C55" w:rsidRPr="00171E92" w14:paraId="2DFA83FA" w14:textId="77777777" w:rsidTr="00E53C55">
        <w:trPr>
          <w:jc w:val="center"/>
        </w:trPr>
        <w:tc>
          <w:tcPr>
            <w:tcW w:w="7825" w:type="dxa"/>
            <w:vAlign w:val="center"/>
          </w:tcPr>
          <w:p w14:paraId="2DFA83F6" w14:textId="4A479F8E" w:rsidR="00E53C55" w:rsidRPr="00171E92" w:rsidRDefault="00E53C55" w:rsidP="00E53C55">
            <w:pPr>
              <w:autoSpaceDE w:val="0"/>
              <w:autoSpaceDN w:val="0"/>
              <w:adjustRightInd w:val="0"/>
              <w:rPr>
                <w:rFonts w:ascii="Arial" w:hAnsi="Arial" w:cs="Arial"/>
                <w:color w:val="000000"/>
                <w:sz w:val="19"/>
                <w:szCs w:val="19"/>
              </w:rPr>
            </w:pPr>
            <w:r w:rsidRPr="00171E92">
              <w:rPr>
                <w:rFonts w:ascii="Arial" w:hAnsi="Arial" w:cs="Arial"/>
                <w:color w:val="000000"/>
                <w:sz w:val="19"/>
                <w:szCs w:val="19"/>
              </w:rPr>
              <w:lastRenderedPageBreak/>
              <w:t>Offer written input for the creation of the Florida School Recognition (A+ Funds) plans and vote as members of the SAC during the SAC vote</w:t>
            </w:r>
            <w:r>
              <w:rPr>
                <w:rFonts w:ascii="Arial" w:hAnsi="Arial" w:cs="Arial"/>
                <w:color w:val="000000"/>
                <w:sz w:val="19"/>
                <w:szCs w:val="19"/>
              </w:rPr>
              <w:t>, if applicable</w:t>
            </w:r>
          </w:p>
        </w:tc>
        <w:tc>
          <w:tcPr>
            <w:tcW w:w="1170" w:type="dxa"/>
            <w:vAlign w:val="center"/>
          </w:tcPr>
          <w:p w14:paraId="2D7416B5" w14:textId="19810745"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170" w:type="dxa"/>
            <w:vAlign w:val="center"/>
          </w:tcPr>
          <w:p w14:paraId="2DFA83F7" w14:textId="10B0022A"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c>
          <w:tcPr>
            <w:tcW w:w="1365" w:type="dxa"/>
            <w:vAlign w:val="center"/>
          </w:tcPr>
          <w:p w14:paraId="2DFA83F9" w14:textId="77777777" w:rsidR="00E53C55" w:rsidRPr="00171E92" w:rsidRDefault="00E53C55" w:rsidP="00E53C55">
            <w:pPr>
              <w:autoSpaceDE w:val="0"/>
              <w:autoSpaceDN w:val="0"/>
              <w:adjustRightInd w:val="0"/>
              <w:jc w:val="center"/>
              <w:rPr>
                <w:rFonts w:ascii="Arial" w:hAnsi="Arial" w:cs="Arial"/>
                <w:color w:val="000000"/>
                <w:sz w:val="19"/>
                <w:szCs w:val="19"/>
              </w:rPr>
            </w:pPr>
            <w:r w:rsidRPr="00171E92">
              <w:rPr>
                <w:rFonts w:ascii="Arial" w:hAnsi="Arial" w:cs="Arial"/>
                <w:color w:val="000000"/>
                <w:sz w:val="19"/>
                <w:szCs w:val="19"/>
              </w:rPr>
              <w:t>X</w:t>
            </w:r>
          </w:p>
        </w:tc>
      </w:tr>
    </w:tbl>
    <w:p w14:paraId="2DFA8402" w14:textId="6B55E80E" w:rsidR="00AB494B" w:rsidRPr="00171E92" w:rsidRDefault="00586DB9" w:rsidP="005014D8">
      <w:pPr>
        <w:autoSpaceDE w:val="0"/>
        <w:autoSpaceDN w:val="0"/>
        <w:adjustRightInd w:val="0"/>
        <w:spacing w:after="0" w:line="240" w:lineRule="auto"/>
        <w:ind w:left="360" w:right="360"/>
        <w:jc w:val="center"/>
        <w:rPr>
          <w:rFonts w:ascii="Arial" w:hAnsi="Arial" w:cs="Arial"/>
          <w:i/>
          <w:sz w:val="20"/>
          <w:szCs w:val="20"/>
        </w:rPr>
      </w:pPr>
      <w:r w:rsidRPr="00171E92">
        <w:rPr>
          <w:rFonts w:ascii="Arial" w:hAnsi="Arial" w:cs="Arial"/>
          <w:i/>
          <w:sz w:val="20"/>
          <w:szCs w:val="20"/>
        </w:rPr>
        <w:t>The responsibilities outlined in the table above can be found in s. 119.01, F.S., s. 286.011, F.S., s. 1001.452, F.S</w:t>
      </w:r>
      <w:r w:rsidR="0008098E">
        <w:rPr>
          <w:rFonts w:ascii="Arial" w:hAnsi="Arial" w:cs="Arial"/>
          <w:i/>
          <w:sz w:val="20"/>
          <w:szCs w:val="20"/>
        </w:rPr>
        <w:t xml:space="preserve">. </w:t>
      </w:r>
      <w:r w:rsidRPr="00171E92">
        <w:rPr>
          <w:rFonts w:ascii="Arial" w:hAnsi="Arial" w:cs="Arial"/>
          <w:i/>
          <w:sz w:val="20"/>
          <w:szCs w:val="20"/>
        </w:rPr>
        <w:t>and Florida’s Government in the Sunshine Manual and Public Records Law Manua</w:t>
      </w:r>
      <w:r w:rsidR="0008098E">
        <w:rPr>
          <w:rFonts w:ascii="Arial" w:hAnsi="Arial" w:cs="Arial"/>
          <w:i/>
          <w:sz w:val="20"/>
          <w:szCs w:val="20"/>
        </w:rPr>
        <w:t>l</w:t>
      </w:r>
      <w:r w:rsidRPr="00171E92">
        <w:rPr>
          <w:rFonts w:ascii="Arial" w:hAnsi="Arial" w:cs="Arial"/>
          <w:i/>
          <w:sz w:val="20"/>
          <w:szCs w:val="20"/>
        </w:rPr>
        <w:t>.</w:t>
      </w:r>
    </w:p>
    <w:p w14:paraId="5E34934F" w14:textId="77777777" w:rsidR="005014D8" w:rsidRPr="00171E92" w:rsidRDefault="005014D8" w:rsidP="005014D8">
      <w:pPr>
        <w:autoSpaceDE w:val="0"/>
        <w:autoSpaceDN w:val="0"/>
        <w:adjustRightInd w:val="0"/>
        <w:spacing w:after="0" w:line="240" w:lineRule="auto"/>
        <w:ind w:left="360" w:right="360"/>
        <w:jc w:val="center"/>
        <w:rPr>
          <w:rFonts w:ascii="Arial" w:hAnsi="Arial" w:cs="Arial"/>
          <w:sz w:val="18"/>
          <w:szCs w:val="18"/>
          <w:highlight w:val="yellow"/>
        </w:rPr>
      </w:pPr>
    </w:p>
    <w:p w14:paraId="2AEB09D4" w14:textId="31D8CAFB" w:rsidR="00921A00" w:rsidRPr="00171E92" w:rsidRDefault="00AB494B" w:rsidP="00CB7CFA">
      <w:pPr>
        <w:pStyle w:val="ListParagraph"/>
        <w:numPr>
          <w:ilvl w:val="0"/>
          <w:numId w:val="30"/>
        </w:numPr>
        <w:spacing w:line="240" w:lineRule="auto"/>
        <w:rPr>
          <w:rFonts w:ascii="Arial" w:hAnsi="Arial" w:cs="Arial"/>
          <w:b/>
          <w:u w:val="single"/>
        </w:rPr>
      </w:pPr>
      <w:r w:rsidRPr="00171E92">
        <w:rPr>
          <w:rFonts w:ascii="Arial" w:hAnsi="Arial" w:cs="Arial"/>
          <w:b/>
          <w:u w:val="single"/>
        </w:rPr>
        <w:t>SAC Frequently Asked Questions</w:t>
      </w:r>
    </w:p>
    <w:tbl>
      <w:tblPr>
        <w:tblStyle w:val="TableGrid"/>
        <w:tblW w:w="0" w:type="auto"/>
        <w:tblLook w:val="04A0" w:firstRow="1" w:lastRow="0" w:firstColumn="1" w:lastColumn="0" w:noHBand="0" w:noVBand="1"/>
      </w:tblPr>
      <w:tblGrid>
        <w:gridCol w:w="10214"/>
      </w:tblGrid>
      <w:tr w:rsidR="0004569B" w:rsidRPr="00171E92" w14:paraId="3A0F7B39" w14:textId="77777777" w:rsidTr="0004569B">
        <w:tc>
          <w:tcPr>
            <w:tcW w:w="10214" w:type="dxa"/>
          </w:tcPr>
          <w:p w14:paraId="7AD46877" w14:textId="60EF25C7" w:rsidR="0004569B" w:rsidRPr="00171E92" w:rsidRDefault="0004569B" w:rsidP="0004569B">
            <w:pPr>
              <w:pStyle w:val="NoSpacing"/>
              <w:rPr>
                <w:rFonts w:ascii="Arial" w:hAnsi="Arial" w:cs="Arial"/>
                <w:b/>
                <w:bCs/>
              </w:rPr>
            </w:pPr>
            <w:r w:rsidRPr="00171E92">
              <w:rPr>
                <w:rFonts w:ascii="Arial" w:hAnsi="Arial" w:cs="Arial"/>
                <w:b/>
                <w:bCs/>
              </w:rPr>
              <w:t xml:space="preserve">What can our school do if we have difficulty getting non-district employee (parents, students, business partners, community members) participation? </w:t>
            </w:r>
          </w:p>
          <w:p w14:paraId="41B89A70" w14:textId="77777777" w:rsidR="0004569B" w:rsidRPr="00171E92" w:rsidRDefault="0004569B" w:rsidP="0004569B">
            <w:pPr>
              <w:pStyle w:val="NoSpacing"/>
              <w:rPr>
                <w:rFonts w:ascii="Arial" w:hAnsi="Arial" w:cs="Arial"/>
              </w:rPr>
            </w:pPr>
            <w:r w:rsidRPr="00171E92">
              <w:rPr>
                <w:rFonts w:ascii="Arial" w:hAnsi="Arial" w:cs="Arial"/>
              </w:rPr>
              <w:t xml:space="preserve">The school should make every effort to seek participation by advertising through a variety of channels (e.g., flyer, website, marquee, email, text, social media, etc.) Another way to increase participation is to ask teachers if they have students’ parents who are regularly involved and might be interested. The school could also consider soliciting PTA members for parents who may want to join. For middle schools, high schools, and career centers, students who are members of clubs or have interests in leadership responsibilities may be interested in serving on SAC. Any business partner or community member who supports the school, regardless of whether the individual has a student who attends the school, could be appointed. </w:t>
            </w:r>
          </w:p>
          <w:p w14:paraId="24D9293B" w14:textId="77777777" w:rsidR="0004569B" w:rsidRPr="00171E92" w:rsidRDefault="0004569B" w:rsidP="00397C8F">
            <w:pPr>
              <w:pStyle w:val="NoSpacing"/>
              <w:rPr>
                <w:rFonts w:ascii="Arial" w:hAnsi="Arial" w:cs="Arial"/>
                <w:b/>
                <w:bCs/>
              </w:rPr>
            </w:pPr>
          </w:p>
        </w:tc>
      </w:tr>
      <w:tr w:rsidR="0004569B" w:rsidRPr="00171E92" w14:paraId="68F1E54E" w14:textId="77777777" w:rsidTr="0004569B">
        <w:tc>
          <w:tcPr>
            <w:tcW w:w="10214" w:type="dxa"/>
          </w:tcPr>
          <w:p w14:paraId="6A65EF5D" w14:textId="77777777" w:rsidR="007A42DA" w:rsidRPr="00171E92" w:rsidRDefault="007A42DA" w:rsidP="007A42DA">
            <w:pPr>
              <w:pStyle w:val="NoSpacing"/>
              <w:rPr>
                <w:rFonts w:ascii="Arial" w:hAnsi="Arial" w:cs="Arial"/>
                <w:b/>
                <w:bCs/>
              </w:rPr>
            </w:pPr>
            <w:r w:rsidRPr="00171E92">
              <w:rPr>
                <w:rFonts w:ascii="Arial" w:hAnsi="Arial" w:cs="Arial"/>
                <w:b/>
                <w:bCs/>
              </w:rPr>
              <w:t xml:space="preserve">What happens if there are no volunteers for a specific stakeholder group? </w:t>
            </w:r>
          </w:p>
          <w:p w14:paraId="639CAA56" w14:textId="77777777" w:rsidR="007A42DA" w:rsidRPr="00171E92" w:rsidRDefault="007A42DA" w:rsidP="007A42DA">
            <w:pPr>
              <w:pStyle w:val="NoSpacing"/>
              <w:rPr>
                <w:rFonts w:ascii="Arial" w:hAnsi="Arial" w:cs="Arial"/>
              </w:rPr>
            </w:pPr>
            <w:r w:rsidRPr="00171E92">
              <w:rPr>
                <w:rFonts w:ascii="Arial" w:hAnsi="Arial" w:cs="Arial"/>
              </w:rPr>
              <w:t>If the election process does not occur for a specific stakeholder group, because no one comes forward to place their name up for nomination, the existing SAC members have the authority to recruit and appoint members. Recommended appointments can come from any SAC member and require a SAC simple majority vote to approve the appointment. Record approved appointments in the SAC minutes.</w:t>
            </w:r>
          </w:p>
          <w:p w14:paraId="7EF71BC9" w14:textId="77777777" w:rsidR="0004569B" w:rsidRPr="00171E92" w:rsidRDefault="0004569B" w:rsidP="00397C8F">
            <w:pPr>
              <w:pStyle w:val="NoSpacing"/>
              <w:rPr>
                <w:rFonts w:ascii="Arial" w:hAnsi="Arial" w:cs="Arial"/>
                <w:b/>
                <w:bCs/>
              </w:rPr>
            </w:pPr>
          </w:p>
        </w:tc>
      </w:tr>
      <w:tr w:rsidR="007D634E" w:rsidRPr="00171E92" w14:paraId="04DAB515" w14:textId="77777777" w:rsidTr="0004569B">
        <w:tc>
          <w:tcPr>
            <w:tcW w:w="10214" w:type="dxa"/>
          </w:tcPr>
          <w:p w14:paraId="5DC70212" w14:textId="4504B477" w:rsidR="007D634E" w:rsidRPr="00171E92" w:rsidRDefault="007D634E" w:rsidP="007D634E">
            <w:pPr>
              <w:pStyle w:val="NoSpacing"/>
              <w:rPr>
                <w:rFonts w:ascii="Arial" w:hAnsi="Arial" w:cs="Arial"/>
                <w:b/>
                <w:bCs/>
              </w:rPr>
            </w:pPr>
            <w:r w:rsidRPr="00171E92">
              <w:rPr>
                <w:rFonts w:ascii="Arial" w:hAnsi="Arial" w:cs="Arial"/>
                <w:b/>
                <w:bCs/>
              </w:rPr>
              <w:t xml:space="preserve">What happens if there </w:t>
            </w:r>
            <w:r w:rsidR="00615CB4" w:rsidRPr="00171E92">
              <w:rPr>
                <w:rFonts w:ascii="Arial" w:hAnsi="Arial" w:cs="Arial"/>
                <w:b/>
                <w:bCs/>
              </w:rPr>
              <w:t xml:space="preserve">is a tie </w:t>
            </w:r>
            <w:r w:rsidR="00601FB1" w:rsidRPr="00171E92">
              <w:rPr>
                <w:rFonts w:ascii="Arial" w:hAnsi="Arial" w:cs="Arial"/>
                <w:b/>
                <w:bCs/>
              </w:rPr>
              <w:t>after</w:t>
            </w:r>
            <w:r w:rsidR="00B54BA8" w:rsidRPr="00171E92">
              <w:rPr>
                <w:rFonts w:ascii="Arial" w:hAnsi="Arial" w:cs="Arial"/>
                <w:b/>
                <w:bCs/>
              </w:rPr>
              <w:t xml:space="preserve"> a stakeholder group vote</w:t>
            </w:r>
            <w:r w:rsidR="00601FB1" w:rsidRPr="00171E92">
              <w:rPr>
                <w:rFonts w:ascii="Arial" w:hAnsi="Arial" w:cs="Arial"/>
                <w:b/>
                <w:bCs/>
              </w:rPr>
              <w:t xml:space="preserve"> is conducted</w:t>
            </w:r>
            <w:r w:rsidRPr="00171E92">
              <w:rPr>
                <w:rFonts w:ascii="Arial" w:hAnsi="Arial" w:cs="Arial"/>
                <w:b/>
                <w:bCs/>
              </w:rPr>
              <w:t xml:space="preserve">? </w:t>
            </w:r>
          </w:p>
          <w:p w14:paraId="1B09E1B6" w14:textId="171B8C63" w:rsidR="007D634E" w:rsidRPr="00171E92" w:rsidRDefault="007D01FE" w:rsidP="007D634E">
            <w:pPr>
              <w:pStyle w:val="NoSpacing"/>
              <w:rPr>
                <w:rFonts w:ascii="Arial" w:hAnsi="Arial" w:cs="Arial"/>
              </w:rPr>
            </w:pPr>
            <w:r w:rsidRPr="00171E92">
              <w:rPr>
                <w:rFonts w:ascii="Arial" w:hAnsi="Arial" w:cs="Arial"/>
              </w:rPr>
              <w:t xml:space="preserve">The individuals </w:t>
            </w:r>
            <w:r w:rsidR="00F7477B" w:rsidRPr="00171E92">
              <w:rPr>
                <w:rFonts w:ascii="Arial" w:hAnsi="Arial" w:cs="Arial"/>
              </w:rPr>
              <w:t>involved in the tie are placed on a ballot</w:t>
            </w:r>
            <w:r w:rsidR="00220253" w:rsidRPr="00171E92">
              <w:rPr>
                <w:rFonts w:ascii="Arial" w:hAnsi="Arial" w:cs="Arial"/>
              </w:rPr>
              <w:t>.</w:t>
            </w:r>
            <w:r w:rsidR="00F7477B" w:rsidRPr="00171E92">
              <w:rPr>
                <w:rFonts w:ascii="Arial" w:hAnsi="Arial" w:cs="Arial"/>
              </w:rPr>
              <w:t xml:space="preserve"> </w:t>
            </w:r>
            <w:r w:rsidR="00EE4807" w:rsidRPr="00171E92">
              <w:rPr>
                <w:rFonts w:ascii="Arial" w:hAnsi="Arial" w:cs="Arial"/>
              </w:rPr>
              <w:t>That stakeholder group</w:t>
            </w:r>
            <w:r w:rsidR="00F7477B" w:rsidRPr="00171E92">
              <w:rPr>
                <w:rFonts w:ascii="Arial" w:hAnsi="Arial" w:cs="Arial"/>
              </w:rPr>
              <w:t xml:space="preserve"> revote</w:t>
            </w:r>
            <w:r w:rsidR="00EE4807" w:rsidRPr="00171E92">
              <w:rPr>
                <w:rFonts w:ascii="Arial" w:hAnsi="Arial" w:cs="Arial"/>
              </w:rPr>
              <w:t>s</w:t>
            </w:r>
            <w:r w:rsidR="00F7477B" w:rsidRPr="00171E92">
              <w:rPr>
                <w:rFonts w:ascii="Arial" w:hAnsi="Arial" w:cs="Arial"/>
              </w:rPr>
              <w:t xml:space="preserve"> </w:t>
            </w:r>
            <w:r w:rsidR="00EE4807" w:rsidRPr="00171E92">
              <w:rPr>
                <w:rFonts w:ascii="Arial" w:hAnsi="Arial" w:cs="Arial"/>
              </w:rPr>
              <w:t xml:space="preserve">with this new ballot. </w:t>
            </w:r>
            <w:r w:rsidR="004D75B7" w:rsidRPr="00171E92">
              <w:rPr>
                <w:rFonts w:ascii="Arial" w:hAnsi="Arial" w:cs="Arial"/>
              </w:rPr>
              <w:t xml:space="preserve">The individual with the most votes represents that stakeholder group as a SAC member. </w:t>
            </w:r>
          </w:p>
          <w:p w14:paraId="7B18E373" w14:textId="3620953C" w:rsidR="00445626" w:rsidRPr="00171E92" w:rsidRDefault="00445626" w:rsidP="007D634E">
            <w:pPr>
              <w:pStyle w:val="NoSpacing"/>
              <w:rPr>
                <w:rFonts w:ascii="Arial" w:hAnsi="Arial" w:cs="Arial"/>
              </w:rPr>
            </w:pPr>
          </w:p>
        </w:tc>
      </w:tr>
      <w:tr w:rsidR="0004569B" w:rsidRPr="00171E92" w14:paraId="6F7473A3" w14:textId="77777777" w:rsidTr="0004569B">
        <w:tc>
          <w:tcPr>
            <w:tcW w:w="10214" w:type="dxa"/>
          </w:tcPr>
          <w:p w14:paraId="4A9BADD3" w14:textId="35776F0C" w:rsidR="007A42DA" w:rsidRPr="00171E92" w:rsidRDefault="007A42DA" w:rsidP="007A42DA">
            <w:pPr>
              <w:pStyle w:val="NoSpacing"/>
              <w:rPr>
                <w:rFonts w:ascii="Arial" w:hAnsi="Arial" w:cs="Arial"/>
                <w:b/>
                <w:bCs/>
              </w:rPr>
            </w:pPr>
            <w:r w:rsidRPr="00171E92">
              <w:rPr>
                <w:rFonts w:ascii="Arial" w:hAnsi="Arial" w:cs="Arial"/>
                <w:b/>
                <w:bCs/>
              </w:rPr>
              <w:t xml:space="preserve">What </w:t>
            </w:r>
            <w:r w:rsidR="00E16062" w:rsidRPr="00171E92">
              <w:rPr>
                <w:rFonts w:ascii="Arial" w:hAnsi="Arial" w:cs="Arial"/>
                <w:b/>
                <w:bCs/>
              </w:rPr>
              <w:t xml:space="preserve">requirements must be followed regarding </w:t>
            </w:r>
            <w:r w:rsidRPr="00171E92">
              <w:rPr>
                <w:rFonts w:ascii="Arial" w:hAnsi="Arial" w:cs="Arial"/>
                <w:b/>
                <w:bCs/>
              </w:rPr>
              <w:t xml:space="preserve">SAC? </w:t>
            </w:r>
          </w:p>
          <w:p w14:paraId="44AA1192" w14:textId="735A3A3B" w:rsidR="00E16062" w:rsidRPr="00171E92" w:rsidRDefault="00E16062" w:rsidP="00E16062">
            <w:pPr>
              <w:pStyle w:val="NoSpacing"/>
              <w:numPr>
                <w:ilvl w:val="0"/>
                <w:numId w:val="33"/>
              </w:numPr>
              <w:ind w:left="340" w:hanging="180"/>
              <w:rPr>
                <w:rFonts w:ascii="Arial" w:hAnsi="Arial" w:cs="Arial"/>
              </w:rPr>
            </w:pPr>
            <w:r w:rsidRPr="00171E92">
              <w:rPr>
                <w:rFonts w:ascii="Arial" w:hAnsi="Arial" w:cs="Arial"/>
              </w:rPr>
              <w:t>SAC meetings follow Florida’s Open Government Sunshine Law</w:t>
            </w:r>
            <w:r w:rsidR="00811E88" w:rsidRPr="00171E92">
              <w:rPr>
                <w:rFonts w:ascii="Arial" w:hAnsi="Arial" w:cs="Arial"/>
              </w:rPr>
              <w:t>.</w:t>
            </w:r>
          </w:p>
          <w:p w14:paraId="5E6D3B96" w14:textId="0608653B" w:rsidR="00E16062" w:rsidRPr="00171E92" w:rsidRDefault="007A42DA" w:rsidP="00E16062">
            <w:pPr>
              <w:pStyle w:val="NoSpacing"/>
              <w:numPr>
                <w:ilvl w:val="0"/>
                <w:numId w:val="23"/>
              </w:numPr>
              <w:ind w:hanging="203"/>
              <w:rPr>
                <w:rFonts w:ascii="Arial" w:hAnsi="Arial" w:cs="Arial"/>
              </w:rPr>
            </w:pPr>
            <w:r w:rsidRPr="00171E92">
              <w:rPr>
                <w:rFonts w:ascii="Arial" w:hAnsi="Arial" w:cs="Arial"/>
              </w:rPr>
              <w:t>The law applies to any gathering of two or more members of the same board or committee to discuss some matter, which will, in the foreseeable future, come before the school board or committee for a vote, action, or discussion. “…no resolution, rule, or formal action shall be considered binding except as taken or made at such meeting” (</w:t>
            </w:r>
            <w:r w:rsidRPr="00171E92">
              <w:rPr>
                <w:rFonts w:ascii="Arial" w:hAnsi="Arial" w:cs="Arial"/>
                <w:i/>
              </w:rPr>
              <w:t>s. 286.011, F.S.).</w:t>
            </w:r>
          </w:p>
          <w:p w14:paraId="2878B28D" w14:textId="77777777" w:rsidR="007A42DA" w:rsidRPr="00171E92" w:rsidRDefault="007A42DA" w:rsidP="00AC7199">
            <w:pPr>
              <w:pStyle w:val="NoSpacing"/>
              <w:numPr>
                <w:ilvl w:val="0"/>
                <w:numId w:val="23"/>
              </w:numPr>
              <w:ind w:hanging="203"/>
              <w:rPr>
                <w:rFonts w:ascii="Arial" w:hAnsi="Arial" w:cs="Arial"/>
              </w:rPr>
            </w:pPr>
            <w:r w:rsidRPr="00171E92">
              <w:rPr>
                <w:rFonts w:ascii="Arial" w:hAnsi="Arial" w:cs="Arial"/>
              </w:rPr>
              <w:t xml:space="preserve">The law applies to any school board appointed committees, including SACs, and their working committees. </w:t>
            </w:r>
          </w:p>
          <w:p w14:paraId="3966A61D" w14:textId="77777777" w:rsidR="007A42DA" w:rsidRPr="00171E92" w:rsidRDefault="007A42DA" w:rsidP="00AC7199">
            <w:pPr>
              <w:pStyle w:val="NoSpacing"/>
              <w:numPr>
                <w:ilvl w:val="0"/>
                <w:numId w:val="23"/>
              </w:numPr>
              <w:ind w:hanging="203"/>
              <w:rPr>
                <w:rFonts w:ascii="Arial" w:hAnsi="Arial" w:cs="Arial"/>
              </w:rPr>
            </w:pPr>
            <w:r w:rsidRPr="00171E92">
              <w:rPr>
                <w:rFonts w:ascii="Arial" w:hAnsi="Arial" w:cs="Arial"/>
              </w:rPr>
              <w:t xml:space="preserve">All written documents and e-mails pertaining to SAC issues are public record. </w:t>
            </w:r>
          </w:p>
          <w:p w14:paraId="31FF66AD" w14:textId="77777777" w:rsidR="007A42DA" w:rsidRPr="00171E92" w:rsidRDefault="007A42DA" w:rsidP="00AC7199">
            <w:pPr>
              <w:pStyle w:val="NoSpacing"/>
              <w:numPr>
                <w:ilvl w:val="0"/>
                <w:numId w:val="23"/>
              </w:numPr>
              <w:ind w:hanging="203"/>
              <w:rPr>
                <w:rFonts w:ascii="Arial" w:hAnsi="Arial" w:cs="Arial"/>
              </w:rPr>
            </w:pPr>
            <w:r w:rsidRPr="00171E92">
              <w:rPr>
                <w:rFonts w:ascii="Arial" w:hAnsi="Arial" w:cs="Arial"/>
              </w:rPr>
              <w:t>Official minutes must be promptly recorded, include a record of all votes taken, be kept in a safe place and available for public access for five years.</w:t>
            </w:r>
            <w:r w:rsidRPr="00171E92">
              <w:rPr>
                <w:rFonts w:ascii="Arial" w:hAnsi="Arial" w:cs="Arial"/>
                <w:sz w:val="20"/>
                <w:szCs w:val="20"/>
              </w:rPr>
              <w:t xml:space="preserve"> </w:t>
            </w:r>
          </w:p>
          <w:p w14:paraId="436B9BCA" w14:textId="3B2122FE" w:rsidR="006B48A1" w:rsidRPr="00171E92" w:rsidRDefault="007A42DA" w:rsidP="006B48A1">
            <w:pPr>
              <w:pStyle w:val="NoSpacing"/>
              <w:numPr>
                <w:ilvl w:val="0"/>
                <w:numId w:val="23"/>
              </w:numPr>
              <w:ind w:hanging="203"/>
              <w:rPr>
                <w:rFonts w:ascii="Arial" w:hAnsi="Arial" w:cs="Arial"/>
              </w:rPr>
            </w:pPr>
            <w:r w:rsidRPr="00171E92">
              <w:rPr>
                <w:rFonts w:ascii="Arial" w:hAnsi="Arial" w:cs="Arial"/>
              </w:rPr>
              <w:t xml:space="preserve">The entire decision-making process must be conducted in an open manner and no part of any SAC proceedings can be secret. </w:t>
            </w:r>
          </w:p>
          <w:p w14:paraId="207F57C1" w14:textId="67F59152" w:rsidR="007A42DA" w:rsidRPr="00171E92" w:rsidRDefault="007A42DA" w:rsidP="00AC7199">
            <w:pPr>
              <w:pStyle w:val="NoSpacing"/>
              <w:numPr>
                <w:ilvl w:val="0"/>
                <w:numId w:val="23"/>
              </w:numPr>
              <w:ind w:hanging="203"/>
              <w:rPr>
                <w:rFonts w:ascii="Arial" w:hAnsi="Arial" w:cs="Arial"/>
              </w:rPr>
            </w:pPr>
            <w:r w:rsidRPr="00171E92">
              <w:rPr>
                <w:rFonts w:ascii="Arial" w:hAnsi="Arial" w:cs="Arial"/>
              </w:rPr>
              <w:t xml:space="preserve">Non-SAC members </w:t>
            </w:r>
            <w:r w:rsidR="00E25131" w:rsidRPr="00171E92">
              <w:rPr>
                <w:rFonts w:ascii="Arial" w:hAnsi="Arial" w:cs="Arial"/>
              </w:rPr>
              <w:t xml:space="preserve">are </w:t>
            </w:r>
            <w:r w:rsidR="00A21B1B" w:rsidRPr="00171E92">
              <w:rPr>
                <w:rFonts w:ascii="Arial" w:hAnsi="Arial" w:cs="Arial"/>
              </w:rPr>
              <w:t>offered</w:t>
            </w:r>
            <w:r w:rsidR="00E25131" w:rsidRPr="00171E92">
              <w:rPr>
                <w:rFonts w:ascii="Arial" w:hAnsi="Arial" w:cs="Arial"/>
              </w:rPr>
              <w:t xml:space="preserve"> the opport</w:t>
            </w:r>
            <w:r w:rsidR="00A21B1B" w:rsidRPr="00171E92">
              <w:rPr>
                <w:rFonts w:ascii="Arial" w:hAnsi="Arial" w:cs="Arial"/>
              </w:rPr>
              <w:t>unity to provide input regarding topics on the SAC meeting agenda.</w:t>
            </w:r>
            <w:r w:rsidRPr="00171E92">
              <w:rPr>
                <w:rFonts w:ascii="Arial" w:hAnsi="Arial" w:cs="Arial"/>
              </w:rPr>
              <w:t xml:space="preserve"> </w:t>
            </w:r>
          </w:p>
          <w:p w14:paraId="505647ED" w14:textId="77777777" w:rsidR="007A42DA" w:rsidRPr="00171E92" w:rsidRDefault="007A42DA" w:rsidP="00AC7199">
            <w:pPr>
              <w:pStyle w:val="NoSpacing"/>
              <w:numPr>
                <w:ilvl w:val="0"/>
                <w:numId w:val="23"/>
              </w:numPr>
              <w:ind w:hanging="203"/>
              <w:rPr>
                <w:rFonts w:ascii="Arial" w:hAnsi="Arial" w:cs="Arial"/>
              </w:rPr>
            </w:pPr>
            <w:r w:rsidRPr="00171E92">
              <w:rPr>
                <w:rFonts w:ascii="Arial" w:hAnsi="Arial" w:cs="Arial"/>
              </w:rPr>
              <w:t xml:space="preserve">The following are prohibited: </w:t>
            </w:r>
          </w:p>
          <w:p w14:paraId="19122D83" w14:textId="77777777" w:rsidR="007A42DA" w:rsidRPr="00171E92" w:rsidRDefault="007A42DA" w:rsidP="00AC7199">
            <w:pPr>
              <w:pStyle w:val="NoSpacing"/>
              <w:numPr>
                <w:ilvl w:val="1"/>
                <w:numId w:val="10"/>
              </w:numPr>
              <w:ind w:left="990"/>
              <w:rPr>
                <w:rFonts w:ascii="Arial" w:hAnsi="Arial" w:cs="Arial"/>
              </w:rPr>
            </w:pPr>
            <w:r w:rsidRPr="00171E92">
              <w:rPr>
                <w:rFonts w:ascii="Arial" w:hAnsi="Arial" w:cs="Arial"/>
              </w:rPr>
              <w:t xml:space="preserve">Circulating e-mails or memos regarding SAC topics among two or more SAC members that pertain to SAC business </w:t>
            </w:r>
          </w:p>
          <w:p w14:paraId="6968A8F8" w14:textId="77777777" w:rsidR="007A42DA" w:rsidRPr="00171E92" w:rsidRDefault="007A42DA" w:rsidP="00AC7199">
            <w:pPr>
              <w:pStyle w:val="NoSpacing"/>
              <w:numPr>
                <w:ilvl w:val="1"/>
                <w:numId w:val="10"/>
              </w:numPr>
              <w:ind w:left="990"/>
              <w:rPr>
                <w:rFonts w:ascii="Arial" w:hAnsi="Arial" w:cs="Arial"/>
              </w:rPr>
            </w:pPr>
            <w:r w:rsidRPr="00171E92">
              <w:rPr>
                <w:rFonts w:ascii="Arial" w:hAnsi="Arial" w:cs="Arial"/>
              </w:rPr>
              <w:t>Alternates</w:t>
            </w:r>
          </w:p>
          <w:p w14:paraId="6F271CA4" w14:textId="77777777" w:rsidR="007A42DA" w:rsidRPr="00171E92" w:rsidRDefault="007A42DA" w:rsidP="00AC7199">
            <w:pPr>
              <w:pStyle w:val="NoSpacing"/>
              <w:numPr>
                <w:ilvl w:val="1"/>
                <w:numId w:val="10"/>
              </w:numPr>
              <w:ind w:left="990"/>
              <w:rPr>
                <w:rFonts w:ascii="Arial" w:hAnsi="Arial" w:cs="Arial"/>
              </w:rPr>
            </w:pPr>
            <w:r w:rsidRPr="00171E92">
              <w:rPr>
                <w:rFonts w:ascii="Arial" w:hAnsi="Arial" w:cs="Arial"/>
              </w:rPr>
              <w:t xml:space="preserve">Proxies </w:t>
            </w:r>
          </w:p>
          <w:p w14:paraId="4A82A4A8" w14:textId="77777777" w:rsidR="007A42DA" w:rsidRPr="00171E92" w:rsidRDefault="007A42DA" w:rsidP="00AC7199">
            <w:pPr>
              <w:pStyle w:val="NoSpacing"/>
              <w:numPr>
                <w:ilvl w:val="1"/>
                <w:numId w:val="10"/>
              </w:numPr>
              <w:ind w:left="990"/>
              <w:rPr>
                <w:rFonts w:ascii="Arial" w:hAnsi="Arial" w:cs="Arial"/>
              </w:rPr>
            </w:pPr>
            <w:r w:rsidRPr="00171E92">
              <w:rPr>
                <w:rFonts w:ascii="Arial" w:hAnsi="Arial" w:cs="Arial"/>
              </w:rPr>
              <w:t xml:space="preserve">Absentee ballots </w:t>
            </w:r>
          </w:p>
          <w:p w14:paraId="66AC7C15" w14:textId="77777777" w:rsidR="00A87080" w:rsidRPr="00171E92" w:rsidRDefault="007A42DA" w:rsidP="00AC7199">
            <w:pPr>
              <w:pStyle w:val="NoSpacing"/>
              <w:numPr>
                <w:ilvl w:val="1"/>
                <w:numId w:val="10"/>
              </w:numPr>
              <w:ind w:left="990"/>
              <w:rPr>
                <w:rFonts w:ascii="Arial" w:hAnsi="Arial" w:cs="Arial"/>
                <w:b/>
                <w:bCs/>
              </w:rPr>
            </w:pPr>
            <w:r w:rsidRPr="00171E92">
              <w:rPr>
                <w:rFonts w:ascii="Arial" w:hAnsi="Arial" w:cs="Arial"/>
              </w:rPr>
              <w:t>Abstentions</w:t>
            </w:r>
          </w:p>
          <w:p w14:paraId="65CEF125" w14:textId="77777777" w:rsidR="00263F75" w:rsidRDefault="00263F75" w:rsidP="00263F75">
            <w:pPr>
              <w:pStyle w:val="NoSpacing"/>
              <w:ind w:left="990"/>
              <w:rPr>
                <w:rFonts w:ascii="Arial" w:hAnsi="Arial" w:cs="Arial"/>
                <w:b/>
                <w:bCs/>
              </w:rPr>
            </w:pPr>
          </w:p>
          <w:p w14:paraId="22F6C1C5" w14:textId="1BFD7CE1" w:rsidR="00830E3A" w:rsidRPr="00171E92" w:rsidRDefault="00830E3A" w:rsidP="00263F75">
            <w:pPr>
              <w:pStyle w:val="NoSpacing"/>
              <w:ind w:left="990"/>
              <w:rPr>
                <w:rFonts w:ascii="Arial" w:hAnsi="Arial" w:cs="Arial"/>
                <w:b/>
                <w:bCs/>
              </w:rPr>
            </w:pPr>
          </w:p>
        </w:tc>
      </w:tr>
      <w:tr w:rsidR="0004569B" w:rsidRPr="00171E92" w14:paraId="4B8C9D66" w14:textId="77777777" w:rsidTr="0004569B">
        <w:tc>
          <w:tcPr>
            <w:tcW w:w="10214" w:type="dxa"/>
          </w:tcPr>
          <w:p w14:paraId="1CC33FD7" w14:textId="77777777" w:rsidR="00D206CF" w:rsidRPr="00171E92" w:rsidRDefault="00D206CF" w:rsidP="00D206CF">
            <w:pPr>
              <w:pStyle w:val="NoSpacing"/>
              <w:rPr>
                <w:rFonts w:ascii="Arial" w:hAnsi="Arial" w:cs="Arial"/>
                <w:b/>
                <w:bCs/>
              </w:rPr>
            </w:pPr>
            <w:r w:rsidRPr="00171E92">
              <w:rPr>
                <w:rFonts w:ascii="Arial" w:hAnsi="Arial" w:cs="Arial"/>
                <w:b/>
                <w:bCs/>
              </w:rPr>
              <w:lastRenderedPageBreak/>
              <w:t>If an individual represents more than one role (e.g., is a parent of a student at the school and a teacher at the same school) in which role would the individual serve on SAC?</w:t>
            </w:r>
          </w:p>
          <w:p w14:paraId="0974DFAB" w14:textId="436D50E7" w:rsidR="00D206CF" w:rsidRPr="00171E92" w:rsidRDefault="00D206CF" w:rsidP="00D206CF">
            <w:pPr>
              <w:pStyle w:val="NoSpacing"/>
              <w:rPr>
                <w:rFonts w:ascii="Arial" w:hAnsi="Arial" w:cs="Arial"/>
                <w:bCs/>
              </w:rPr>
            </w:pPr>
            <w:r w:rsidRPr="00171E92">
              <w:rPr>
                <w:rFonts w:ascii="Arial" w:hAnsi="Arial" w:cs="Arial"/>
                <w:bCs/>
              </w:rPr>
              <w:t xml:space="preserve">The role is determined by the stakeholder group (e.g., parents electing parents, teachers electing teachers) who elected the individual. It is not required to be elected by both stakeholder groups. </w:t>
            </w:r>
            <w:r w:rsidR="006304A2">
              <w:rPr>
                <w:rFonts w:ascii="Arial" w:hAnsi="Arial" w:cs="Arial"/>
                <w:bCs/>
              </w:rPr>
              <w:t xml:space="preserve">However, if </w:t>
            </w:r>
            <w:r w:rsidR="007950F2">
              <w:rPr>
                <w:rFonts w:ascii="Arial" w:hAnsi="Arial" w:cs="Arial"/>
                <w:bCs/>
              </w:rPr>
              <w:t xml:space="preserve">the individual is elected by </w:t>
            </w:r>
            <w:r w:rsidR="00E309EA">
              <w:rPr>
                <w:rFonts w:ascii="Arial" w:hAnsi="Arial" w:cs="Arial"/>
                <w:bCs/>
              </w:rPr>
              <w:t xml:space="preserve">the parent stakeholder group and is also a district employee, on the </w:t>
            </w:r>
            <w:r w:rsidR="00E309EA" w:rsidRPr="00532791">
              <w:rPr>
                <w:rFonts w:ascii="Arial" w:hAnsi="Arial" w:cs="Arial"/>
                <w:bCs/>
                <w:i/>
                <w:iCs/>
              </w:rPr>
              <w:t>SAC Composition Form</w:t>
            </w:r>
            <w:r w:rsidR="00E309EA">
              <w:rPr>
                <w:rFonts w:ascii="Arial" w:hAnsi="Arial" w:cs="Arial"/>
                <w:bCs/>
              </w:rPr>
              <w:t xml:space="preserve">, </w:t>
            </w:r>
            <w:r w:rsidR="00532791">
              <w:rPr>
                <w:rFonts w:ascii="Arial" w:hAnsi="Arial" w:cs="Arial"/>
                <w:bCs/>
              </w:rPr>
              <w:t xml:space="preserve">that individual is listed as a </w:t>
            </w:r>
            <w:r w:rsidR="00EE28EF">
              <w:rPr>
                <w:rFonts w:ascii="Arial" w:hAnsi="Arial" w:cs="Arial"/>
                <w:bCs/>
              </w:rPr>
              <w:t xml:space="preserve">parent and a </w:t>
            </w:r>
            <w:r w:rsidR="00532791">
              <w:rPr>
                <w:rFonts w:ascii="Arial" w:hAnsi="Arial" w:cs="Arial"/>
                <w:bCs/>
              </w:rPr>
              <w:t>district employee.</w:t>
            </w:r>
          </w:p>
          <w:p w14:paraId="61852295" w14:textId="77777777" w:rsidR="0004569B" w:rsidRPr="00171E92" w:rsidRDefault="0004569B" w:rsidP="00397C8F">
            <w:pPr>
              <w:pStyle w:val="NoSpacing"/>
              <w:rPr>
                <w:rFonts w:ascii="Arial" w:hAnsi="Arial" w:cs="Arial"/>
                <w:b/>
                <w:bCs/>
              </w:rPr>
            </w:pPr>
          </w:p>
        </w:tc>
      </w:tr>
      <w:tr w:rsidR="0004569B" w:rsidRPr="00171E92" w14:paraId="643FB352" w14:textId="77777777" w:rsidTr="0004569B">
        <w:tc>
          <w:tcPr>
            <w:tcW w:w="10214" w:type="dxa"/>
          </w:tcPr>
          <w:p w14:paraId="7B3CFD41" w14:textId="77777777" w:rsidR="00D206CF" w:rsidRPr="00171E92" w:rsidRDefault="00D206CF" w:rsidP="00D206CF">
            <w:pPr>
              <w:pStyle w:val="NoSpacing"/>
              <w:rPr>
                <w:rFonts w:ascii="Arial" w:hAnsi="Arial" w:cs="Arial"/>
                <w:b/>
                <w:bCs/>
              </w:rPr>
            </w:pPr>
            <w:r w:rsidRPr="00171E92">
              <w:rPr>
                <w:rFonts w:ascii="Arial" w:hAnsi="Arial" w:cs="Arial"/>
                <w:b/>
                <w:bCs/>
              </w:rPr>
              <w:t xml:space="preserve">Are students who are listed on the </w:t>
            </w:r>
            <w:r w:rsidRPr="00171E92">
              <w:rPr>
                <w:rFonts w:ascii="Arial" w:hAnsi="Arial" w:cs="Arial"/>
                <w:b/>
                <w:bCs/>
                <w:i/>
                <w:iCs/>
              </w:rPr>
              <w:t>SAC Composition Form</w:t>
            </w:r>
            <w:r w:rsidRPr="00171E92">
              <w:rPr>
                <w:rFonts w:ascii="Arial" w:hAnsi="Arial" w:cs="Arial"/>
                <w:b/>
                <w:bCs/>
              </w:rPr>
              <w:t xml:space="preserve"> eligible to vote during all SAC voting?</w:t>
            </w:r>
          </w:p>
          <w:p w14:paraId="6DCCA5E0" w14:textId="77777777" w:rsidR="00D206CF" w:rsidRPr="00171E92" w:rsidRDefault="00D206CF" w:rsidP="00D206CF">
            <w:pPr>
              <w:pStyle w:val="NoSpacing"/>
              <w:rPr>
                <w:rFonts w:ascii="Arial" w:hAnsi="Arial" w:cs="Arial"/>
                <w:bCs/>
              </w:rPr>
            </w:pPr>
            <w:r w:rsidRPr="00171E92">
              <w:rPr>
                <w:rFonts w:ascii="Arial" w:hAnsi="Arial" w:cs="Arial"/>
                <w:bCs/>
              </w:rPr>
              <w:t>Yes, like all other SAC members, student members are eligible to vote.</w:t>
            </w:r>
          </w:p>
          <w:p w14:paraId="6C7F21C7" w14:textId="77777777" w:rsidR="0004569B" w:rsidRPr="00171E92" w:rsidRDefault="0004569B" w:rsidP="00397C8F">
            <w:pPr>
              <w:pStyle w:val="NoSpacing"/>
              <w:rPr>
                <w:rFonts w:ascii="Arial" w:hAnsi="Arial" w:cs="Arial"/>
                <w:b/>
                <w:bCs/>
              </w:rPr>
            </w:pPr>
          </w:p>
        </w:tc>
      </w:tr>
      <w:tr w:rsidR="0004569B" w:rsidRPr="00171E92" w14:paraId="7B779391" w14:textId="77777777" w:rsidTr="0004569B">
        <w:tc>
          <w:tcPr>
            <w:tcW w:w="10214" w:type="dxa"/>
          </w:tcPr>
          <w:p w14:paraId="0E326A7B" w14:textId="77777777" w:rsidR="00D206CF" w:rsidRPr="00171E92" w:rsidRDefault="00D206CF" w:rsidP="00D206CF">
            <w:pPr>
              <w:pStyle w:val="NoSpacing"/>
              <w:rPr>
                <w:rFonts w:ascii="Arial" w:hAnsi="Arial" w:cs="Arial"/>
                <w:b/>
                <w:bCs/>
              </w:rPr>
            </w:pPr>
            <w:r w:rsidRPr="00171E92">
              <w:rPr>
                <w:rFonts w:ascii="Arial" w:hAnsi="Arial" w:cs="Arial"/>
                <w:b/>
                <w:bCs/>
              </w:rPr>
              <w:t xml:space="preserve">Where can I find and submit the </w:t>
            </w:r>
            <w:r w:rsidRPr="00171E92">
              <w:rPr>
                <w:rFonts w:ascii="Arial" w:hAnsi="Arial" w:cs="Arial"/>
                <w:b/>
                <w:bCs/>
                <w:i/>
                <w:iCs/>
              </w:rPr>
              <w:t>SAC Composition Form</w:t>
            </w:r>
            <w:r w:rsidRPr="00171E92">
              <w:rPr>
                <w:rFonts w:ascii="Arial" w:hAnsi="Arial" w:cs="Arial"/>
                <w:b/>
                <w:bCs/>
              </w:rPr>
              <w:t xml:space="preserve">? </w:t>
            </w:r>
          </w:p>
          <w:p w14:paraId="0E10BFF8" w14:textId="77777777" w:rsidR="0004569B" w:rsidRPr="00171E92" w:rsidRDefault="00D206CF" w:rsidP="00D206CF">
            <w:pPr>
              <w:pStyle w:val="NoSpacing"/>
              <w:rPr>
                <w:rFonts w:ascii="Arial" w:hAnsi="Arial" w:cs="Arial"/>
              </w:rPr>
            </w:pPr>
            <w:r w:rsidRPr="00171E92">
              <w:rPr>
                <w:rFonts w:ascii="Arial" w:hAnsi="Arial" w:cs="Arial"/>
              </w:rPr>
              <w:t xml:space="preserve">The </w:t>
            </w:r>
            <w:r w:rsidRPr="00171E92">
              <w:rPr>
                <w:rFonts w:ascii="Arial" w:hAnsi="Arial" w:cs="Arial"/>
                <w:i/>
                <w:iCs/>
              </w:rPr>
              <w:t>SAC Composition Form</w:t>
            </w:r>
            <w:r w:rsidRPr="00171E92">
              <w:rPr>
                <w:rFonts w:ascii="Arial" w:hAnsi="Arial" w:cs="Arial"/>
              </w:rPr>
              <w:t xml:space="preserve"> can be found and submitted in the School Improvement Canvas course.</w:t>
            </w:r>
          </w:p>
          <w:p w14:paraId="7ACF3D82" w14:textId="0CBB71FD" w:rsidR="00D206CF" w:rsidRPr="00171E92" w:rsidRDefault="00D206CF" w:rsidP="00D206CF">
            <w:pPr>
              <w:pStyle w:val="NoSpacing"/>
              <w:rPr>
                <w:rFonts w:ascii="Arial" w:hAnsi="Arial" w:cs="Arial"/>
                <w:b/>
                <w:bCs/>
              </w:rPr>
            </w:pPr>
          </w:p>
        </w:tc>
      </w:tr>
    </w:tbl>
    <w:p w14:paraId="05759E6D" w14:textId="77777777" w:rsidR="0004569B" w:rsidRPr="00171E92" w:rsidRDefault="0004569B" w:rsidP="00397C8F">
      <w:pPr>
        <w:pStyle w:val="NoSpacing"/>
        <w:rPr>
          <w:rFonts w:ascii="Arial" w:hAnsi="Arial" w:cs="Arial"/>
          <w:b/>
          <w:bCs/>
        </w:rPr>
      </w:pPr>
    </w:p>
    <w:p w14:paraId="47975F0E" w14:textId="77777777" w:rsidR="0004569B" w:rsidRPr="00171E92" w:rsidRDefault="0004569B" w:rsidP="00397C8F">
      <w:pPr>
        <w:pStyle w:val="NoSpacing"/>
        <w:rPr>
          <w:rFonts w:ascii="Arial" w:hAnsi="Arial" w:cs="Arial"/>
          <w:b/>
          <w:bCs/>
        </w:rPr>
      </w:pPr>
    </w:p>
    <w:p w14:paraId="2E8B14DE" w14:textId="77777777" w:rsidR="00397C8F" w:rsidRPr="00171E92" w:rsidRDefault="00397C8F" w:rsidP="00397C8F">
      <w:pPr>
        <w:pStyle w:val="NoSpacing"/>
        <w:rPr>
          <w:rFonts w:ascii="Arial" w:hAnsi="Arial" w:cs="Arial"/>
        </w:rPr>
      </w:pPr>
    </w:p>
    <w:p w14:paraId="27A54154" w14:textId="77777777" w:rsidR="00397C8F" w:rsidRPr="00171E92" w:rsidRDefault="00397C8F" w:rsidP="00397C8F">
      <w:pPr>
        <w:pStyle w:val="NoSpacing"/>
        <w:rPr>
          <w:rFonts w:ascii="Arial" w:hAnsi="Arial" w:cs="Arial"/>
        </w:rPr>
      </w:pPr>
    </w:p>
    <w:p w14:paraId="3EA3B156" w14:textId="77777777" w:rsidR="00D206CF" w:rsidRPr="00171E92" w:rsidRDefault="00D206CF" w:rsidP="00D206CF">
      <w:pPr>
        <w:pStyle w:val="NoSpacing"/>
        <w:rPr>
          <w:rFonts w:ascii="Arial" w:hAnsi="Arial" w:cs="Arial"/>
          <w:b/>
          <w:bCs/>
        </w:rPr>
      </w:pPr>
    </w:p>
    <w:p w14:paraId="34340543" w14:textId="77777777" w:rsidR="00397C8F" w:rsidRPr="00171E92" w:rsidRDefault="00397C8F" w:rsidP="00397C8F">
      <w:pPr>
        <w:pStyle w:val="NoSpacing"/>
        <w:rPr>
          <w:rFonts w:ascii="Arial" w:hAnsi="Arial" w:cs="Arial"/>
          <w:b/>
          <w:bCs/>
        </w:rPr>
      </w:pPr>
    </w:p>
    <w:p w14:paraId="2C5BD6A0" w14:textId="77777777" w:rsidR="00397C8F" w:rsidRPr="00171E92" w:rsidRDefault="00397C8F" w:rsidP="00397C8F">
      <w:pPr>
        <w:pStyle w:val="NoSpacing"/>
        <w:rPr>
          <w:rFonts w:ascii="Arial" w:hAnsi="Arial" w:cs="Arial"/>
          <w:b/>
          <w:bCs/>
        </w:rPr>
      </w:pPr>
    </w:p>
    <w:p w14:paraId="053923FF" w14:textId="714C10EE" w:rsidR="00940C44" w:rsidRPr="00171E92" w:rsidRDefault="00940C44" w:rsidP="00D85BD2">
      <w:pPr>
        <w:pStyle w:val="Title"/>
        <w:spacing w:before="0"/>
        <w:ind w:left="0"/>
        <w:rPr>
          <w:rFonts w:ascii="Arial" w:hAnsi="Arial" w:cs="Arial"/>
          <w:b w:val="0"/>
          <w:bCs w:val="0"/>
          <w:sz w:val="36"/>
          <w:szCs w:val="36"/>
        </w:rPr>
      </w:pPr>
      <w:r w:rsidRPr="00171E92">
        <w:rPr>
          <w:rFonts w:ascii="Arial" w:hAnsi="Arial" w:cs="Arial"/>
          <w:sz w:val="36"/>
          <w:szCs w:val="36"/>
        </w:rPr>
        <w:br w:type="page"/>
      </w:r>
    </w:p>
    <w:p w14:paraId="2DFA843E" w14:textId="260D4F29" w:rsidR="00395987" w:rsidRPr="005D6B61" w:rsidRDefault="007D731E" w:rsidP="005D6B61">
      <w:pPr>
        <w:pStyle w:val="NoSpacing"/>
        <w:rPr>
          <w:rFonts w:ascii="Arial" w:hAnsi="Arial" w:cs="Arial"/>
          <w:sz w:val="32"/>
          <w:szCs w:val="32"/>
        </w:rPr>
      </w:pPr>
      <w:bookmarkStart w:id="5" w:name="_Toc229045082"/>
      <w:r w:rsidRPr="005D6B61">
        <w:rPr>
          <w:rFonts w:ascii="Arial" w:hAnsi="Arial" w:cs="Arial"/>
          <w:sz w:val="32"/>
          <w:szCs w:val="32"/>
        </w:rPr>
        <w:lastRenderedPageBreak/>
        <w:t>C</w:t>
      </w:r>
      <w:r w:rsidR="00395987" w:rsidRPr="005D6B61">
        <w:rPr>
          <w:rFonts w:ascii="Arial" w:hAnsi="Arial" w:cs="Arial"/>
          <w:sz w:val="32"/>
          <w:szCs w:val="32"/>
        </w:rPr>
        <w:t xml:space="preserve">hapter </w:t>
      </w:r>
      <w:r w:rsidR="00E12D89" w:rsidRPr="005D6B61">
        <w:rPr>
          <w:rFonts w:ascii="Arial" w:hAnsi="Arial" w:cs="Arial"/>
          <w:sz w:val="32"/>
          <w:szCs w:val="32"/>
        </w:rPr>
        <w:t>3</w:t>
      </w:r>
      <w:r w:rsidR="00395987" w:rsidRPr="005D6B61">
        <w:rPr>
          <w:rFonts w:ascii="Arial" w:hAnsi="Arial" w:cs="Arial"/>
          <w:sz w:val="32"/>
          <w:szCs w:val="32"/>
        </w:rPr>
        <w:t xml:space="preserve"> School Improvement Plan</w:t>
      </w:r>
      <w:r w:rsidR="00C0518C" w:rsidRPr="005D6B61">
        <w:rPr>
          <w:rFonts w:ascii="Arial" w:hAnsi="Arial" w:cs="Arial"/>
          <w:sz w:val="32"/>
          <w:szCs w:val="32"/>
        </w:rPr>
        <w:t xml:space="preserve"> (SIP)</w:t>
      </w:r>
      <w:bookmarkEnd w:id="5"/>
    </w:p>
    <w:p w14:paraId="2DFA843F" w14:textId="77777777" w:rsidR="0033585C" w:rsidRPr="00171E92" w:rsidRDefault="0033585C" w:rsidP="0033585C">
      <w:pPr>
        <w:pStyle w:val="Title"/>
        <w:spacing w:before="0"/>
        <w:ind w:left="0"/>
        <w:rPr>
          <w:rFonts w:ascii="Arial" w:hAnsi="Arial" w:cs="Arial"/>
          <w:sz w:val="22"/>
          <w:szCs w:val="22"/>
        </w:rPr>
      </w:pPr>
    </w:p>
    <w:p w14:paraId="2DFA8440" w14:textId="77777777" w:rsidR="00395987" w:rsidRPr="00171E92" w:rsidRDefault="00395987" w:rsidP="00AC7199">
      <w:pPr>
        <w:pStyle w:val="BodyText"/>
        <w:numPr>
          <w:ilvl w:val="0"/>
          <w:numId w:val="3"/>
        </w:numPr>
        <w:ind w:left="360"/>
        <w:rPr>
          <w:rFonts w:ascii="Arial" w:hAnsi="Arial" w:cs="Arial"/>
          <w:sz w:val="22"/>
          <w:szCs w:val="22"/>
        </w:rPr>
      </w:pPr>
      <w:r w:rsidRPr="00171E92">
        <w:rPr>
          <w:rFonts w:ascii="Arial" w:hAnsi="Arial" w:cs="Arial"/>
          <w:sz w:val="22"/>
          <w:szCs w:val="22"/>
        </w:rPr>
        <w:t>Purpose of the SIP</w:t>
      </w:r>
    </w:p>
    <w:p w14:paraId="2DFA8441" w14:textId="77777777" w:rsidR="00395987" w:rsidRPr="00171E92" w:rsidRDefault="00395987" w:rsidP="00AC7199">
      <w:pPr>
        <w:pStyle w:val="BodyText"/>
        <w:numPr>
          <w:ilvl w:val="0"/>
          <w:numId w:val="3"/>
        </w:numPr>
        <w:ind w:left="360"/>
        <w:rPr>
          <w:rFonts w:ascii="Arial" w:hAnsi="Arial" w:cs="Arial"/>
          <w:sz w:val="22"/>
          <w:szCs w:val="22"/>
        </w:rPr>
      </w:pPr>
      <w:r w:rsidRPr="00171E92">
        <w:rPr>
          <w:rFonts w:ascii="Arial" w:hAnsi="Arial" w:cs="Arial"/>
          <w:sz w:val="22"/>
          <w:szCs w:val="22"/>
        </w:rPr>
        <w:t>Development of the SIP</w:t>
      </w:r>
    </w:p>
    <w:p w14:paraId="2DFA8443" w14:textId="12F63D8D" w:rsidR="00395987" w:rsidRDefault="00196F9E" w:rsidP="00AC7199">
      <w:pPr>
        <w:pStyle w:val="ListParagraph"/>
        <w:widowControl w:val="0"/>
        <w:numPr>
          <w:ilvl w:val="0"/>
          <w:numId w:val="3"/>
        </w:numPr>
        <w:tabs>
          <w:tab w:val="left" w:pos="941"/>
        </w:tabs>
        <w:autoSpaceDE w:val="0"/>
        <w:autoSpaceDN w:val="0"/>
        <w:spacing w:after="0" w:line="240" w:lineRule="auto"/>
        <w:ind w:left="360"/>
        <w:contextualSpacing w:val="0"/>
        <w:rPr>
          <w:rFonts w:ascii="Arial" w:hAnsi="Arial" w:cs="Arial"/>
        </w:rPr>
      </w:pPr>
      <w:r>
        <w:rPr>
          <w:rFonts w:ascii="Arial" w:hAnsi="Arial" w:cs="Arial"/>
        </w:rPr>
        <w:t>School</w:t>
      </w:r>
      <w:r w:rsidR="00C807A1" w:rsidRPr="00171E92">
        <w:rPr>
          <w:rFonts w:ascii="Arial" w:hAnsi="Arial" w:cs="Arial"/>
        </w:rPr>
        <w:t>-Level SIP</w:t>
      </w:r>
      <w:r w:rsidR="00395987" w:rsidRPr="00171E92">
        <w:rPr>
          <w:rFonts w:ascii="Arial" w:hAnsi="Arial" w:cs="Arial"/>
        </w:rPr>
        <w:t xml:space="preserve"> Approval Process</w:t>
      </w:r>
    </w:p>
    <w:p w14:paraId="59EE08C0" w14:textId="7358E5CB" w:rsidR="00F76E28" w:rsidRPr="00171E92" w:rsidRDefault="00196F9E" w:rsidP="00AC7199">
      <w:pPr>
        <w:pStyle w:val="ListParagraph"/>
        <w:widowControl w:val="0"/>
        <w:numPr>
          <w:ilvl w:val="0"/>
          <w:numId w:val="3"/>
        </w:numPr>
        <w:tabs>
          <w:tab w:val="left" w:pos="941"/>
        </w:tabs>
        <w:autoSpaceDE w:val="0"/>
        <w:autoSpaceDN w:val="0"/>
        <w:spacing w:after="0" w:line="240" w:lineRule="auto"/>
        <w:ind w:left="360"/>
        <w:contextualSpacing w:val="0"/>
        <w:rPr>
          <w:rFonts w:ascii="Arial" w:hAnsi="Arial" w:cs="Arial"/>
        </w:rPr>
      </w:pPr>
      <w:r>
        <w:rPr>
          <w:rFonts w:ascii="Arial" w:hAnsi="Arial" w:cs="Arial"/>
        </w:rPr>
        <w:t>District</w:t>
      </w:r>
      <w:r w:rsidR="00F76E28">
        <w:rPr>
          <w:rFonts w:ascii="Arial" w:hAnsi="Arial" w:cs="Arial"/>
        </w:rPr>
        <w:t>-Level SIP Approval Process</w:t>
      </w:r>
      <w:r w:rsidR="00F05CC6">
        <w:rPr>
          <w:rFonts w:ascii="Arial" w:hAnsi="Arial" w:cs="Arial"/>
        </w:rPr>
        <w:t xml:space="preserve"> for CSI Schools</w:t>
      </w:r>
    </w:p>
    <w:p w14:paraId="2DFA8444" w14:textId="77777777" w:rsidR="00395987" w:rsidRPr="00171E92" w:rsidRDefault="00395987" w:rsidP="00AC7199">
      <w:pPr>
        <w:pStyle w:val="ListParagraph"/>
        <w:widowControl w:val="0"/>
        <w:numPr>
          <w:ilvl w:val="0"/>
          <w:numId w:val="3"/>
        </w:numPr>
        <w:tabs>
          <w:tab w:val="left" w:pos="941"/>
        </w:tabs>
        <w:autoSpaceDE w:val="0"/>
        <w:autoSpaceDN w:val="0"/>
        <w:spacing w:after="0" w:line="240" w:lineRule="auto"/>
        <w:ind w:left="360"/>
        <w:contextualSpacing w:val="0"/>
        <w:rPr>
          <w:rFonts w:ascii="Arial" w:hAnsi="Arial" w:cs="Arial"/>
        </w:rPr>
      </w:pPr>
      <w:r w:rsidRPr="00171E92">
        <w:rPr>
          <w:rFonts w:ascii="Arial" w:hAnsi="Arial" w:cs="Arial"/>
        </w:rPr>
        <w:t>Progress Monitoring</w:t>
      </w:r>
    </w:p>
    <w:p w14:paraId="2DFA8445" w14:textId="77777777" w:rsidR="00395987" w:rsidRPr="00171E92" w:rsidRDefault="00395987" w:rsidP="00AC7199">
      <w:pPr>
        <w:pStyle w:val="ListParagraph"/>
        <w:widowControl w:val="0"/>
        <w:numPr>
          <w:ilvl w:val="0"/>
          <w:numId w:val="3"/>
        </w:numPr>
        <w:tabs>
          <w:tab w:val="left" w:pos="941"/>
        </w:tabs>
        <w:autoSpaceDE w:val="0"/>
        <w:autoSpaceDN w:val="0"/>
        <w:spacing w:after="0" w:line="240" w:lineRule="auto"/>
        <w:ind w:left="360"/>
        <w:contextualSpacing w:val="0"/>
        <w:rPr>
          <w:rFonts w:ascii="Arial" w:hAnsi="Arial" w:cs="Arial"/>
        </w:rPr>
      </w:pPr>
      <w:r w:rsidRPr="00171E92">
        <w:rPr>
          <w:rFonts w:ascii="Arial" w:hAnsi="Arial" w:cs="Arial"/>
        </w:rPr>
        <w:t>SIP Frequently Asked</w:t>
      </w:r>
      <w:r w:rsidRPr="00171E92">
        <w:rPr>
          <w:rFonts w:ascii="Arial" w:hAnsi="Arial" w:cs="Arial"/>
          <w:spacing w:val="-4"/>
        </w:rPr>
        <w:t xml:space="preserve"> </w:t>
      </w:r>
      <w:r w:rsidRPr="00171E92">
        <w:rPr>
          <w:rFonts w:ascii="Arial" w:hAnsi="Arial" w:cs="Arial"/>
        </w:rPr>
        <w:t>Questions</w:t>
      </w:r>
    </w:p>
    <w:p w14:paraId="2DFA8446" w14:textId="77777777" w:rsidR="0051046D" w:rsidRPr="00171E92" w:rsidRDefault="0051046D" w:rsidP="00B942AE">
      <w:pPr>
        <w:tabs>
          <w:tab w:val="left" w:pos="941"/>
        </w:tabs>
        <w:spacing w:after="0" w:line="240" w:lineRule="auto"/>
        <w:rPr>
          <w:rFonts w:ascii="Arial" w:hAnsi="Arial" w:cs="Arial"/>
          <w:b/>
          <w:bCs/>
        </w:rPr>
      </w:pPr>
    </w:p>
    <w:p w14:paraId="2DFA8447" w14:textId="55238183" w:rsidR="00395987" w:rsidRPr="00171E92" w:rsidRDefault="00395987" w:rsidP="00921A00">
      <w:pPr>
        <w:pStyle w:val="ListParagraph"/>
        <w:numPr>
          <w:ilvl w:val="0"/>
          <w:numId w:val="31"/>
        </w:numPr>
        <w:rPr>
          <w:rFonts w:ascii="Arial" w:hAnsi="Arial" w:cs="Arial"/>
          <w:b/>
          <w:bCs/>
          <w:color w:val="000000"/>
          <w:u w:val="single"/>
        </w:rPr>
      </w:pPr>
      <w:r w:rsidRPr="00171E92">
        <w:rPr>
          <w:rFonts w:ascii="Arial" w:hAnsi="Arial" w:cs="Arial"/>
          <w:b/>
          <w:bCs/>
          <w:u w:val="single"/>
        </w:rPr>
        <w:t>Purpose of the SIP</w:t>
      </w:r>
    </w:p>
    <w:p w14:paraId="5D1A476C" w14:textId="77777777" w:rsidR="00BB6577" w:rsidRPr="00171E92" w:rsidRDefault="00395987" w:rsidP="00BB6577">
      <w:pPr>
        <w:spacing w:after="0"/>
        <w:rPr>
          <w:rFonts w:ascii="Arial" w:hAnsi="Arial" w:cs="Arial"/>
        </w:rPr>
      </w:pPr>
      <w:r w:rsidRPr="00171E92">
        <w:rPr>
          <w:rFonts w:ascii="Arial" w:hAnsi="Arial" w:cs="Arial"/>
          <w:noProof/>
        </w:rPr>
        <w:t>The purpose of the SIP</w:t>
      </w:r>
      <w:r w:rsidRPr="00171E92">
        <w:rPr>
          <w:rFonts w:ascii="Arial" w:hAnsi="Arial" w:cs="Arial"/>
        </w:rPr>
        <w:t xml:space="preserve"> is to </w:t>
      </w:r>
      <w:r w:rsidRPr="00171E92">
        <w:rPr>
          <w:rFonts w:ascii="Arial" w:hAnsi="Arial" w:cs="Arial"/>
          <w:shd w:val="clear" w:color="auto" w:fill="FFFFFF"/>
        </w:rPr>
        <w:t xml:space="preserve">guide the school improvement problem-solving and planning process throughout the year to </w:t>
      </w:r>
      <w:r w:rsidRPr="00171E92">
        <w:rPr>
          <w:rFonts w:ascii="Arial" w:hAnsi="Arial" w:cs="Arial"/>
        </w:rPr>
        <w:t>increase student achievement. The school leadership team uses the SIP to assist in the development of a plan to identify and address needs and action steps required to improve student outcomes. This is achieved by analyzing multiple data sources, many of which are embedded within the SIP.</w:t>
      </w:r>
    </w:p>
    <w:p w14:paraId="79DFCC24" w14:textId="77777777" w:rsidR="00BB6577" w:rsidRPr="00171E92" w:rsidRDefault="00BB6577" w:rsidP="00BB6577">
      <w:pPr>
        <w:spacing w:after="0"/>
        <w:rPr>
          <w:rFonts w:ascii="Arial" w:hAnsi="Arial" w:cs="Arial"/>
        </w:rPr>
      </w:pPr>
    </w:p>
    <w:p w14:paraId="76D281CC" w14:textId="3F48369C" w:rsidR="00BB6577" w:rsidRPr="00171E92" w:rsidRDefault="00395987" w:rsidP="00BB6577">
      <w:pPr>
        <w:spacing w:after="0"/>
        <w:rPr>
          <w:rFonts w:ascii="Arial" w:hAnsi="Arial" w:cs="Arial"/>
        </w:rPr>
      </w:pPr>
      <w:r w:rsidRPr="00171E92">
        <w:rPr>
          <w:rFonts w:ascii="Arial" w:hAnsi="Arial" w:cs="Arial"/>
        </w:rPr>
        <w:t xml:space="preserve">The SIP should serve as the cornerstone for all academic discussions and decisions </w:t>
      </w:r>
      <w:r w:rsidR="00876A78" w:rsidRPr="00171E92">
        <w:rPr>
          <w:rFonts w:ascii="Arial" w:hAnsi="Arial" w:cs="Arial"/>
        </w:rPr>
        <w:t xml:space="preserve">within school teams </w:t>
      </w:r>
      <w:r w:rsidRPr="00171E92">
        <w:rPr>
          <w:rFonts w:ascii="Arial" w:hAnsi="Arial" w:cs="Arial"/>
        </w:rPr>
        <w:t xml:space="preserve">(SAC, leadership team, school administration team, instructional leadership team, subject area/department head meetings, steering committee, MTSS meetings, grade-level teams, </w:t>
      </w:r>
      <w:r w:rsidR="00250A3B">
        <w:rPr>
          <w:rFonts w:ascii="Arial" w:hAnsi="Arial" w:cs="Arial"/>
        </w:rPr>
        <w:t>collaborative teams</w:t>
      </w:r>
      <w:r w:rsidRPr="00171E92">
        <w:rPr>
          <w:rFonts w:ascii="Arial" w:hAnsi="Arial" w:cs="Arial"/>
        </w:rPr>
        <w:t>, faculty meetings, P</w:t>
      </w:r>
      <w:r w:rsidR="00B454F3" w:rsidRPr="00171E92">
        <w:rPr>
          <w:rFonts w:ascii="Arial" w:hAnsi="Arial" w:cs="Arial"/>
        </w:rPr>
        <w:t xml:space="preserve">arent </w:t>
      </w:r>
      <w:r w:rsidRPr="00171E92">
        <w:rPr>
          <w:rFonts w:ascii="Arial" w:hAnsi="Arial" w:cs="Arial"/>
        </w:rPr>
        <w:t>T</w:t>
      </w:r>
      <w:r w:rsidR="00B454F3" w:rsidRPr="00171E92">
        <w:rPr>
          <w:rFonts w:ascii="Arial" w:hAnsi="Arial" w:cs="Arial"/>
        </w:rPr>
        <w:t xml:space="preserve">eacher </w:t>
      </w:r>
      <w:r w:rsidRPr="00171E92">
        <w:rPr>
          <w:rFonts w:ascii="Arial" w:hAnsi="Arial" w:cs="Arial"/>
        </w:rPr>
        <w:t>A</w:t>
      </w:r>
      <w:r w:rsidR="00B454F3" w:rsidRPr="00171E92">
        <w:rPr>
          <w:rFonts w:ascii="Arial" w:hAnsi="Arial" w:cs="Arial"/>
        </w:rPr>
        <w:t>ssociation</w:t>
      </w:r>
      <w:r w:rsidR="00676262" w:rsidRPr="00171E92">
        <w:rPr>
          <w:rFonts w:ascii="Arial" w:hAnsi="Arial" w:cs="Arial"/>
        </w:rPr>
        <w:t xml:space="preserve"> (PTA)</w:t>
      </w:r>
      <w:r w:rsidRPr="00171E92">
        <w:rPr>
          <w:rFonts w:ascii="Arial" w:hAnsi="Arial" w:cs="Arial"/>
        </w:rPr>
        <w:t xml:space="preserve">, etc.). </w:t>
      </w:r>
    </w:p>
    <w:p w14:paraId="2DFA844B" w14:textId="317F2C48" w:rsidR="00B942AE" w:rsidRPr="00171E92" w:rsidRDefault="00395987" w:rsidP="00BB6577">
      <w:pPr>
        <w:spacing w:after="0"/>
        <w:rPr>
          <w:rFonts w:ascii="Arial" w:hAnsi="Arial" w:cs="Arial"/>
        </w:rPr>
      </w:pPr>
      <w:r w:rsidRPr="00171E92">
        <w:rPr>
          <w:rFonts w:ascii="Arial" w:hAnsi="Arial" w:cs="Arial"/>
        </w:rPr>
        <w:t xml:space="preserve"> </w:t>
      </w:r>
    </w:p>
    <w:p w14:paraId="0F261F18" w14:textId="32E9569A" w:rsidR="00507A4C" w:rsidRPr="00171E92" w:rsidRDefault="00395987" w:rsidP="005014D8">
      <w:pPr>
        <w:spacing w:after="0"/>
        <w:rPr>
          <w:rFonts w:ascii="Arial" w:hAnsi="Arial" w:cs="Arial"/>
        </w:rPr>
      </w:pPr>
      <w:r w:rsidRPr="00171E92">
        <w:rPr>
          <w:rFonts w:ascii="Arial" w:hAnsi="Arial" w:cs="Arial"/>
        </w:rPr>
        <w:t xml:space="preserve">The SIP is a working document, which is reviewed and adjusted throughout the school year. When schools follow this practice, adjustments occur to meet the needs of stakeholders. As schools engage in the problem-solving process, root causes are </w:t>
      </w:r>
      <w:r w:rsidR="00C0518C" w:rsidRPr="00171E92">
        <w:rPr>
          <w:rFonts w:ascii="Arial" w:hAnsi="Arial" w:cs="Arial"/>
        </w:rPr>
        <w:t>identified,</w:t>
      </w:r>
      <w:r w:rsidRPr="00171E92">
        <w:rPr>
          <w:rFonts w:ascii="Arial" w:hAnsi="Arial" w:cs="Arial"/>
        </w:rPr>
        <w:t xml:space="preserve"> and areas of focus are determined. Once the area of focus has been developed, schools are able to create and implement effective strategies</w:t>
      </w:r>
      <w:r w:rsidR="001E748E">
        <w:rPr>
          <w:rFonts w:ascii="Arial" w:hAnsi="Arial" w:cs="Arial"/>
        </w:rPr>
        <w:t xml:space="preserve"> and interventions</w:t>
      </w:r>
      <w:r w:rsidRPr="00171E92">
        <w:rPr>
          <w:rFonts w:ascii="Arial" w:hAnsi="Arial" w:cs="Arial"/>
        </w:rPr>
        <w:t xml:space="preserve">, action steps, an evaluation process, and professional </w:t>
      </w:r>
      <w:r w:rsidR="001E748E">
        <w:rPr>
          <w:rFonts w:ascii="Arial" w:hAnsi="Arial" w:cs="Arial"/>
        </w:rPr>
        <w:t>learning</w:t>
      </w:r>
      <w:r w:rsidRPr="00171E92">
        <w:rPr>
          <w:rFonts w:ascii="Arial" w:hAnsi="Arial" w:cs="Arial"/>
        </w:rPr>
        <w:t xml:space="preserve"> to increase student achievement.</w:t>
      </w:r>
    </w:p>
    <w:p w14:paraId="0835AA87" w14:textId="77777777" w:rsidR="00507A4C" w:rsidRPr="00171E92" w:rsidRDefault="00507A4C" w:rsidP="00507A4C">
      <w:pPr>
        <w:spacing w:after="0" w:line="240" w:lineRule="auto"/>
        <w:rPr>
          <w:rFonts w:ascii="Arial" w:eastAsia="Calibri" w:hAnsi="Arial" w:cs="Arial"/>
        </w:rPr>
      </w:pPr>
    </w:p>
    <w:p w14:paraId="2DFA844E" w14:textId="1489C7D1" w:rsidR="00395987" w:rsidRPr="00171E92" w:rsidRDefault="00395987" w:rsidP="0090471F">
      <w:pPr>
        <w:pStyle w:val="ListParagraph"/>
        <w:numPr>
          <w:ilvl w:val="0"/>
          <w:numId w:val="31"/>
        </w:numPr>
        <w:spacing w:after="0" w:line="240" w:lineRule="auto"/>
        <w:rPr>
          <w:rFonts w:ascii="Arial" w:eastAsia="Calibri" w:hAnsi="Arial" w:cs="Arial"/>
        </w:rPr>
      </w:pPr>
      <w:r w:rsidRPr="00171E92">
        <w:rPr>
          <w:rFonts w:ascii="Arial" w:hAnsi="Arial" w:cs="Arial"/>
          <w:b/>
          <w:u w:val="single"/>
        </w:rPr>
        <w:t>Development of the SIP</w:t>
      </w:r>
      <w:r w:rsidRPr="00171E92">
        <w:rPr>
          <w:rFonts w:ascii="Arial" w:hAnsi="Arial" w:cs="Arial"/>
        </w:rPr>
        <w:t xml:space="preserve">  </w:t>
      </w:r>
    </w:p>
    <w:p w14:paraId="2DFA844F" w14:textId="5E0AB0DF" w:rsidR="00252FE5" w:rsidRPr="00B60269" w:rsidRDefault="00252FE5" w:rsidP="008A5C26">
      <w:pPr>
        <w:adjustRightInd w:val="0"/>
        <w:spacing w:after="0" w:line="240" w:lineRule="auto"/>
        <w:rPr>
          <w:rFonts w:ascii="Arial" w:hAnsi="Arial" w:cs="Arial"/>
          <w:sz w:val="16"/>
          <w:szCs w:val="16"/>
        </w:rPr>
      </w:pPr>
    </w:p>
    <w:p w14:paraId="4A1FBB7F" w14:textId="59950028" w:rsidR="00E83D6F" w:rsidRPr="00171E92" w:rsidRDefault="00E83D6F" w:rsidP="008A5C26">
      <w:pPr>
        <w:adjustRightInd w:val="0"/>
        <w:spacing w:after="0" w:line="240" w:lineRule="auto"/>
        <w:rPr>
          <w:rFonts w:ascii="Arial" w:hAnsi="Arial" w:cs="Arial"/>
        </w:rPr>
      </w:pPr>
      <w:r w:rsidRPr="00171E92">
        <w:rPr>
          <w:rFonts w:ascii="Arial" w:hAnsi="Arial" w:cs="Arial"/>
        </w:rPr>
        <w:t xml:space="preserve">Schools develop the SIP </w:t>
      </w:r>
      <w:r w:rsidR="008B7CD3" w:rsidRPr="00171E92">
        <w:rPr>
          <w:rFonts w:ascii="Arial" w:hAnsi="Arial" w:cs="Arial"/>
        </w:rPr>
        <w:t xml:space="preserve">by </w:t>
      </w:r>
      <w:r w:rsidR="000D2717" w:rsidRPr="00171E92">
        <w:rPr>
          <w:rFonts w:ascii="Arial" w:hAnsi="Arial" w:cs="Arial"/>
        </w:rPr>
        <w:t xml:space="preserve">following the steps in the </w:t>
      </w:r>
      <w:r w:rsidR="00C24B7F" w:rsidRPr="00171E92">
        <w:rPr>
          <w:rFonts w:ascii="Arial" w:hAnsi="Arial" w:cs="Arial"/>
        </w:rPr>
        <w:t>“</w:t>
      </w:r>
      <w:r w:rsidR="005A7C42" w:rsidRPr="00171E92">
        <w:rPr>
          <w:rFonts w:ascii="Arial" w:hAnsi="Arial" w:cs="Arial"/>
        </w:rPr>
        <w:t>School Improvement Process.</w:t>
      </w:r>
      <w:r w:rsidR="005B7669" w:rsidRPr="00171E92">
        <w:rPr>
          <w:rFonts w:ascii="Arial" w:hAnsi="Arial" w:cs="Arial"/>
        </w:rPr>
        <w:t>”</w:t>
      </w:r>
      <w:r w:rsidR="005A7C42" w:rsidRPr="00171E92">
        <w:rPr>
          <w:rFonts w:ascii="Arial" w:hAnsi="Arial" w:cs="Arial"/>
        </w:rPr>
        <w:t xml:space="preserve"> </w:t>
      </w:r>
      <w:r w:rsidR="00BE320B" w:rsidRPr="00171E92">
        <w:rPr>
          <w:rFonts w:ascii="Arial" w:hAnsi="Arial" w:cs="Arial"/>
        </w:rPr>
        <w:t xml:space="preserve">All </w:t>
      </w:r>
      <w:r w:rsidR="00AF7F42" w:rsidRPr="00171E92">
        <w:rPr>
          <w:rFonts w:ascii="Arial" w:hAnsi="Arial" w:cs="Arial"/>
        </w:rPr>
        <w:t xml:space="preserve">district </w:t>
      </w:r>
      <w:r w:rsidR="00BE320B" w:rsidRPr="00171E92">
        <w:rPr>
          <w:rFonts w:ascii="Arial" w:hAnsi="Arial" w:cs="Arial"/>
        </w:rPr>
        <w:t xml:space="preserve">staff </w:t>
      </w:r>
      <w:r w:rsidR="008330D8" w:rsidRPr="00171E92">
        <w:rPr>
          <w:rFonts w:ascii="Arial" w:hAnsi="Arial" w:cs="Arial"/>
        </w:rPr>
        <w:t>ha</w:t>
      </w:r>
      <w:r w:rsidR="002A5891" w:rsidRPr="00171E92">
        <w:rPr>
          <w:rFonts w:ascii="Arial" w:hAnsi="Arial" w:cs="Arial"/>
        </w:rPr>
        <w:t>s</w:t>
      </w:r>
      <w:r w:rsidR="005D14B2" w:rsidRPr="00171E92">
        <w:rPr>
          <w:rFonts w:ascii="Arial" w:hAnsi="Arial" w:cs="Arial"/>
        </w:rPr>
        <w:t xml:space="preserve"> access to the </w:t>
      </w:r>
      <w:r w:rsidR="00C24B7F" w:rsidRPr="00171E92">
        <w:rPr>
          <w:rFonts w:ascii="Arial" w:hAnsi="Arial" w:cs="Arial"/>
        </w:rPr>
        <w:t>“</w:t>
      </w:r>
      <w:r w:rsidR="005D14B2" w:rsidRPr="00171E92">
        <w:rPr>
          <w:rFonts w:ascii="Arial" w:hAnsi="Arial" w:cs="Arial"/>
        </w:rPr>
        <w:t>School Improvement Process</w:t>
      </w:r>
      <w:r w:rsidR="00C24B7F" w:rsidRPr="00171E92">
        <w:rPr>
          <w:rFonts w:ascii="Arial" w:hAnsi="Arial" w:cs="Arial"/>
        </w:rPr>
        <w:t>”</w:t>
      </w:r>
      <w:r w:rsidR="005D14B2" w:rsidRPr="00171E92">
        <w:rPr>
          <w:rFonts w:ascii="Arial" w:hAnsi="Arial" w:cs="Arial"/>
        </w:rPr>
        <w:t xml:space="preserve"> in </w:t>
      </w:r>
      <w:r w:rsidR="0054762F" w:rsidRPr="00171E92">
        <w:rPr>
          <w:rFonts w:ascii="Arial" w:hAnsi="Arial" w:cs="Arial"/>
        </w:rPr>
        <w:t xml:space="preserve">the School Improvement </w:t>
      </w:r>
      <w:r w:rsidR="00AF7F42" w:rsidRPr="00171E92">
        <w:rPr>
          <w:rFonts w:ascii="Arial" w:hAnsi="Arial" w:cs="Arial"/>
        </w:rPr>
        <w:t>SharePoint</w:t>
      </w:r>
      <w:r w:rsidR="00DC051A" w:rsidRPr="00171E92">
        <w:rPr>
          <w:rFonts w:ascii="Arial" w:hAnsi="Arial" w:cs="Arial"/>
        </w:rPr>
        <w:t>. P</w:t>
      </w:r>
      <w:r w:rsidR="00B6749D" w:rsidRPr="00171E92">
        <w:rPr>
          <w:rFonts w:ascii="Arial" w:hAnsi="Arial" w:cs="Arial"/>
        </w:rPr>
        <w:t xml:space="preserve">rincipals and SAC Chairs also have </w:t>
      </w:r>
      <w:r w:rsidR="00AF7F42" w:rsidRPr="00171E92">
        <w:rPr>
          <w:rFonts w:ascii="Arial" w:hAnsi="Arial" w:cs="Arial"/>
        </w:rPr>
        <w:t xml:space="preserve">access in the School Improvement Canvas course. </w:t>
      </w:r>
    </w:p>
    <w:p w14:paraId="0859E07F" w14:textId="77777777" w:rsidR="005A7C42" w:rsidRPr="00171E92" w:rsidRDefault="005A7C42" w:rsidP="008A5C26">
      <w:pPr>
        <w:adjustRightInd w:val="0"/>
        <w:spacing w:after="0" w:line="240" w:lineRule="auto"/>
        <w:rPr>
          <w:rFonts w:ascii="Arial" w:hAnsi="Arial" w:cs="Arial"/>
        </w:rPr>
      </w:pPr>
    </w:p>
    <w:p w14:paraId="2DFA8459" w14:textId="3ABE5170" w:rsidR="00A66A5E" w:rsidRDefault="00395987" w:rsidP="009B64CC">
      <w:pPr>
        <w:adjustRightInd w:val="0"/>
        <w:spacing w:after="0" w:line="240" w:lineRule="auto"/>
        <w:rPr>
          <w:rFonts w:ascii="Arial" w:hAnsi="Arial" w:cs="Arial"/>
          <w:noProof/>
        </w:rPr>
      </w:pPr>
      <w:r w:rsidRPr="00171E92">
        <w:rPr>
          <w:rFonts w:ascii="Arial" w:hAnsi="Arial" w:cs="Arial"/>
          <w:noProof/>
        </w:rPr>
        <w:t>Schools complete the SIP using the Florida Department of Education (FLDOE) online template accessed through the FLDOE’s Continuous Improvement Management System (CIMS</w:t>
      </w:r>
      <w:r w:rsidR="00485635">
        <w:rPr>
          <w:rFonts w:ascii="Arial" w:hAnsi="Arial" w:cs="Arial"/>
          <w:noProof/>
        </w:rPr>
        <w:t>v2</w:t>
      </w:r>
      <w:r w:rsidRPr="00171E92">
        <w:rPr>
          <w:rFonts w:ascii="Arial" w:hAnsi="Arial" w:cs="Arial"/>
          <w:noProof/>
        </w:rPr>
        <w:t>) website (</w:t>
      </w:r>
      <w:r w:rsidR="00C70184" w:rsidRPr="00171E92">
        <w:rPr>
          <w:rFonts w:ascii="Arial" w:hAnsi="Arial" w:cs="Arial"/>
          <w:noProof/>
        </w:rPr>
        <w:t>https://cims2.floridacims.org</w:t>
      </w:r>
      <w:r w:rsidRPr="00171E92">
        <w:rPr>
          <w:rFonts w:ascii="Arial" w:hAnsi="Arial" w:cs="Arial"/>
          <w:noProof/>
        </w:rPr>
        <w:t xml:space="preserve">). </w:t>
      </w:r>
    </w:p>
    <w:p w14:paraId="602DA3AD" w14:textId="77777777" w:rsidR="00437AB8" w:rsidRDefault="00437AB8" w:rsidP="009B64CC">
      <w:pPr>
        <w:adjustRightInd w:val="0"/>
        <w:spacing w:after="0" w:line="240" w:lineRule="auto"/>
        <w:rPr>
          <w:rFonts w:ascii="Arial" w:hAnsi="Arial" w:cs="Arial"/>
          <w:noProof/>
        </w:rPr>
      </w:pPr>
    </w:p>
    <w:p w14:paraId="663CF1E9" w14:textId="58CBAE95" w:rsidR="00B2585B" w:rsidRDefault="00B2585B" w:rsidP="00B2585B">
      <w:pPr>
        <w:pStyle w:val="ListParagraph"/>
        <w:numPr>
          <w:ilvl w:val="0"/>
          <w:numId w:val="31"/>
        </w:numPr>
        <w:adjustRightInd w:val="0"/>
        <w:spacing w:after="0" w:line="240" w:lineRule="auto"/>
        <w:rPr>
          <w:rFonts w:ascii="Arial" w:hAnsi="Arial" w:cs="Arial"/>
          <w:b/>
          <w:bCs/>
          <w:u w:val="single"/>
        </w:rPr>
      </w:pPr>
      <w:r w:rsidRPr="00B2585B">
        <w:rPr>
          <w:rFonts w:ascii="Arial" w:hAnsi="Arial" w:cs="Arial"/>
          <w:b/>
          <w:bCs/>
          <w:u w:val="single"/>
        </w:rPr>
        <w:t>School-Level SIP Approval Process</w:t>
      </w:r>
      <w:r w:rsidR="00F05CC6">
        <w:rPr>
          <w:rFonts w:ascii="Arial" w:hAnsi="Arial" w:cs="Arial"/>
          <w:b/>
          <w:bCs/>
          <w:u w:val="single"/>
        </w:rPr>
        <w:t xml:space="preserve"> for CSI Schools</w:t>
      </w:r>
    </w:p>
    <w:p w14:paraId="1C5BF5B2" w14:textId="77777777" w:rsidR="00B60269" w:rsidRDefault="00B60269" w:rsidP="00B60269">
      <w:pPr>
        <w:adjustRightInd w:val="0"/>
        <w:spacing w:after="0" w:line="240" w:lineRule="auto"/>
        <w:rPr>
          <w:rFonts w:ascii="Arial" w:hAnsi="Arial" w:cs="Arial"/>
          <w:sz w:val="16"/>
          <w:szCs w:val="16"/>
        </w:rPr>
      </w:pPr>
    </w:p>
    <w:p w14:paraId="06E47F2A" w14:textId="3301B900" w:rsidR="00B60269" w:rsidRDefault="00255497" w:rsidP="00B60269">
      <w:pPr>
        <w:adjustRightInd w:val="0"/>
        <w:spacing w:after="0" w:line="240" w:lineRule="auto"/>
        <w:rPr>
          <w:rFonts w:ascii="Arial" w:hAnsi="Arial" w:cs="Arial"/>
        </w:rPr>
      </w:pPr>
      <w:r>
        <w:rPr>
          <w:rFonts w:ascii="Arial" w:hAnsi="Arial" w:cs="Arial"/>
        </w:rPr>
        <w:t>S</w:t>
      </w:r>
      <w:r w:rsidR="002116CE">
        <w:rPr>
          <w:rFonts w:ascii="Arial" w:hAnsi="Arial" w:cs="Arial"/>
        </w:rPr>
        <w:t>chools that are designated by the state as C</w:t>
      </w:r>
      <w:r w:rsidR="002116CE" w:rsidRPr="00171E92">
        <w:rPr>
          <w:rFonts w:ascii="Arial" w:hAnsi="Arial" w:cs="Arial"/>
        </w:rPr>
        <w:t xml:space="preserve">omprehensive </w:t>
      </w:r>
      <w:r w:rsidR="002116CE">
        <w:rPr>
          <w:rFonts w:ascii="Arial" w:hAnsi="Arial" w:cs="Arial"/>
        </w:rPr>
        <w:t>S</w:t>
      </w:r>
      <w:r w:rsidR="002116CE" w:rsidRPr="00171E92">
        <w:rPr>
          <w:rFonts w:ascii="Arial" w:hAnsi="Arial" w:cs="Arial"/>
        </w:rPr>
        <w:t xml:space="preserve">upport and </w:t>
      </w:r>
      <w:r w:rsidR="002116CE">
        <w:rPr>
          <w:rFonts w:ascii="Arial" w:hAnsi="Arial" w:cs="Arial"/>
        </w:rPr>
        <w:t>I</w:t>
      </w:r>
      <w:r w:rsidR="002116CE" w:rsidRPr="00171E92">
        <w:rPr>
          <w:rFonts w:ascii="Arial" w:hAnsi="Arial" w:cs="Arial"/>
        </w:rPr>
        <w:t>mprovement</w:t>
      </w:r>
      <w:r w:rsidR="002116CE">
        <w:rPr>
          <w:rFonts w:ascii="Arial" w:hAnsi="Arial" w:cs="Arial"/>
        </w:rPr>
        <w:t xml:space="preserve"> (CSI)</w:t>
      </w:r>
      <w:r w:rsidR="00712C84">
        <w:rPr>
          <w:rFonts w:ascii="Arial" w:hAnsi="Arial" w:cs="Arial"/>
        </w:rPr>
        <w:t xml:space="preserve"> </w:t>
      </w:r>
      <w:r w:rsidR="00101959">
        <w:rPr>
          <w:rFonts w:ascii="Arial" w:hAnsi="Arial" w:cs="Arial"/>
        </w:rPr>
        <w:t>vote to approve the School Improvement Plan. A school is designated as CSI</w:t>
      </w:r>
      <w:r w:rsidR="009232D8">
        <w:rPr>
          <w:rFonts w:ascii="Arial" w:hAnsi="Arial" w:cs="Arial"/>
        </w:rPr>
        <w:t xml:space="preserve"> if it meets any of the criteria:</w:t>
      </w:r>
    </w:p>
    <w:p w14:paraId="290DE0EA" w14:textId="2D8ADCEB" w:rsidR="00A30EEB" w:rsidRDefault="00A30EEB" w:rsidP="00A30EEB">
      <w:pPr>
        <w:pStyle w:val="ListParagraph"/>
        <w:numPr>
          <w:ilvl w:val="0"/>
          <w:numId w:val="34"/>
        </w:numPr>
        <w:adjustRightInd w:val="0"/>
        <w:spacing w:after="0" w:line="240" w:lineRule="auto"/>
        <w:rPr>
          <w:rFonts w:ascii="Arial" w:hAnsi="Arial" w:cs="Arial"/>
        </w:rPr>
      </w:pPr>
      <w:r>
        <w:rPr>
          <w:rFonts w:ascii="Arial" w:hAnsi="Arial" w:cs="Arial"/>
        </w:rPr>
        <w:t>Overall Federal Index below 41%</w:t>
      </w:r>
    </w:p>
    <w:p w14:paraId="07C61AD4" w14:textId="7DA63918" w:rsidR="00A30EEB" w:rsidRDefault="00A30EEB" w:rsidP="00A30EEB">
      <w:pPr>
        <w:pStyle w:val="ListParagraph"/>
        <w:numPr>
          <w:ilvl w:val="0"/>
          <w:numId w:val="34"/>
        </w:numPr>
        <w:adjustRightInd w:val="0"/>
        <w:spacing w:after="0" w:line="240" w:lineRule="auto"/>
        <w:rPr>
          <w:rFonts w:ascii="Arial" w:hAnsi="Arial" w:cs="Arial"/>
        </w:rPr>
      </w:pPr>
      <w:r>
        <w:rPr>
          <w:rFonts w:ascii="Arial" w:hAnsi="Arial" w:cs="Arial"/>
        </w:rPr>
        <w:t xml:space="preserve">Graduation rate at or below </w:t>
      </w:r>
      <w:r w:rsidR="00E44682">
        <w:rPr>
          <w:rFonts w:ascii="Arial" w:hAnsi="Arial" w:cs="Arial"/>
        </w:rPr>
        <w:t>67%</w:t>
      </w:r>
    </w:p>
    <w:p w14:paraId="4D4DE942" w14:textId="4763299A" w:rsidR="00E44682" w:rsidRDefault="00E44682" w:rsidP="00A30EEB">
      <w:pPr>
        <w:pStyle w:val="ListParagraph"/>
        <w:numPr>
          <w:ilvl w:val="0"/>
          <w:numId w:val="34"/>
        </w:numPr>
        <w:adjustRightInd w:val="0"/>
        <w:spacing w:after="0" w:line="240" w:lineRule="auto"/>
        <w:rPr>
          <w:rFonts w:ascii="Arial" w:hAnsi="Arial" w:cs="Arial"/>
        </w:rPr>
      </w:pPr>
      <w:r>
        <w:rPr>
          <w:rFonts w:ascii="Arial" w:hAnsi="Arial" w:cs="Arial"/>
        </w:rPr>
        <w:t>School grade of D or F</w:t>
      </w:r>
    </w:p>
    <w:p w14:paraId="28073DDA" w14:textId="057F3EF5" w:rsidR="00E44682" w:rsidRDefault="00E44682" w:rsidP="00A30EEB">
      <w:pPr>
        <w:pStyle w:val="ListParagraph"/>
        <w:numPr>
          <w:ilvl w:val="0"/>
          <w:numId w:val="34"/>
        </w:numPr>
        <w:adjustRightInd w:val="0"/>
        <w:spacing w:after="0" w:line="240" w:lineRule="auto"/>
        <w:rPr>
          <w:rFonts w:ascii="Arial" w:hAnsi="Arial" w:cs="Arial"/>
        </w:rPr>
      </w:pPr>
      <w:r>
        <w:rPr>
          <w:rFonts w:ascii="Arial" w:hAnsi="Arial" w:cs="Arial"/>
        </w:rPr>
        <w:t>Federal Index below 41% in the same subgroup(s) for six consecutive years</w:t>
      </w:r>
    </w:p>
    <w:p w14:paraId="2A61C207" w14:textId="77777777" w:rsidR="00CD2234" w:rsidRDefault="00CD2234" w:rsidP="00CD2234">
      <w:pPr>
        <w:adjustRightInd w:val="0"/>
        <w:spacing w:after="0" w:line="240" w:lineRule="auto"/>
        <w:rPr>
          <w:rFonts w:ascii="Arial" w:hAnsi="Arial" w:cs="Arial"/>
        </w:rPr>
      </w:pPr>
    </w:p>
    <w:p w14:paraId="2359856D" w14:textId="68A715C0" w:rsidR="00A644F4" w:rsidRPr="00CD2234" w:rsidRDefault="00A644F4" w:rsidP="00CD2234">
      <w:pPr>
        <w:adjustRightInd w:val="0"/>
        <w:spacing w:after="0" w:line="240" w:lineRule="auto"/>
        <w:rPr>
          <w:rFonts w:ascii="Arial" w:hAnsi="Arial" w:cs="Arial"/>
        </w:rPr>
      </w:pPr>
      <w:r>
        <w:rPr>
          <w:rFonts w:ascii="Arial" w:hAnsi="Arial" w:cs="Arial"/>
        </w:rPr>
        <w:t xml:space="preserve">If a school is designated as CSI, the staff and SAC will follow the </w:t>
      </w:r>
      <w:r w:rsidR="0092673D">
        <w:rPr>
          <w:rFonts w:ascii="Arial" w:hAnsi="Arial" w:cs="Arial"/>
        </w:rPr>
        <w:t>SIP Approval</w:t>
      </w:r>
      <w:r>
        <w:rPr>
          <w:rFonts w:ascii="Arial" w:hAnsi="Arial" w:cs="Arial"/>
        </w:rPr>
        <w:t xml:space="preserve"> Voting Process to approve the SIP.</w:t>
      </w:r>
      <w:r w:rsidR="00D7198D">
        <w:rPr>
          <w:rFonts w:ascii="Arial" w:hAnsi="Arial" w:cs="Arial"/>
        </w:rPr>
        <w:t xml:space="preserve"> </w:t>
      </w:r>
      <w:r w:rsidR="00BD34E6">
        <w:rPr>
          <w:rFonts w:ascii="Arial" w:hAnsi="Arial" w:cs="Arial"/>
        </w:rPr>
        <w:t xml:space="preserve">For the SIP Approval process, staff is considered individuals who directly support students’ learning. </w:t>
      </w:r>
      <w:r w:rsidR="00D7198D" w:rsidRPr="00171E92">
        <w:rPr>
          <w:rStyle w:val="Strong"/>
          <w:rFonts w:ascii="Arial" w:hAnsi="Arial" w:cs="Arial"/>
          <w:b w:val="0"/>
          <w:bCs w:val="0"/>
        </w:rPr>
        <w:t xml:space="preserve">The </w:t>
      </w:r>
      <w:r w:rsidR="00D7198D">
        <w:rPr>
          <w:rStyle w:val="Strong"/>
          <w:rFonts w:ascii="Arial" w:hAnsi="Arial" w:cs="Arial"/>
          <w:b w:val="0"/>
          <w:bCs w:val="0"/>
        </w:rPr>
        <w:t>SIP</w:t>
      </w:r>
      <w:r w:rsidR="00D7198D" w:rsidRPr="00171E92">
        <w:rPr>
          <w:rStyle w:val="Strong"/>
          <w:rFonts w:ascii="Arial" w:hAnsi="Arial" w:cs="Arial"/>
          <w:b w:val="0"/>
          <w:bCs w:val="0"/>
        </w:rPr>
        <w:t xml:space="preserve"> module, in the Canvas course, provides </w:t>
      </w:r>
      <w:r w:rsidR="00253DFD" w:rsidRPr="00171E92">
        <w:rPr>
          <w:rStyle w:val="Strong"/>
          <w:rFonts w:ascii="Arial" w:hAnsi="Arial" w:cs="Arial"/>
          <w:b w:val="0"/>
          <w:bCs w:val="0"/>
        </w:rPr>
        <w:t>detailed</w:t>
      </w:r>
      <w:r w:rsidR="00D7198D" w:rsidRPr="00171E92">
        <w:rPr>
          <w:rStyle w:val="Strong"/>
          <w:rFonts w:ascii="Arial" w:hAnsi="Arial" w:cs="Arial"/>
          <w:b w:val="0"/>
          <w:bCs w:val="0"/>
        </w:rPr>
        <w:t xml:space="preserve"> information for schools.</w:t>
      </w:r>
      <w:r w:rsidR="00DD5E2E">
        <w:rPr>
          <w:rStyle w:val="Strong"/>
          <w:rFonts w:ascii="Arial" w:hAnsi="Arial" w:cs="Arial"/>
          <w:b w:val="0"/>
          <w:bCs w:val="0"/>
        </w:rPr>
        <w:t xml:space="preserve"> </w:t>
      </w:r>
      <w:r w:rsidR="00D7198D" w:rsidRPr="00171E92">
        <w:rPr>
          <w:rFonts w:ascii="Arial" w:hAnsi="Arial" w:cs="Arial"/>
        </w:rPr>
        <w:t xml:space="preserve">The </w:t>
      </w:r>
      <w:r w:rsidR="00D7198D" w:rsidRPr="00171E92">
        <w:rPr>
          <w:rFonts w:ascii="Arial" w:hAnsi="Arial" w:cs="Arial"/>
        </w:rPr>
        <w:lastRenderedPageBreak/>
        <w:t xml:space="preserve">table below provides an overview of the </w:t>
      </w:r>
      <w:r w:rsidR="00253DFD">
        <w:rPr>
          <w:rFonts w:ascii="Arial" w:hAnsi="Arial" w:cs="Arial"/>
        </w:rPr>
        <w:t>SIP Approval</w:t>
      </w:r>
      <w:r w:rsidR="00D7198D" w:rsidRPr="00171E92">
        <w:rPr>
          <w:rFonts w:ascii="Arial" w:hAnsi="Arial" w:cs="Arial"/>
        </w:rPr>
        <w:t xml:space="preserve"> process. All check marks shown are applicable to </w:t>
      </w:r>
      <w:r w:rsidR="00DD5E2E">
        <w:rPr>
          <w:rFonts w:ascii="Arial" w:hAnsi="Arial" w:cs="Arial"/>
        </w:rPr>
        <w:t>e</w:t>
      </w:r>
      <w:r w:rsidR="00D7198D" w:rsidRPr="00171E92">
        <w:rPr>
          <w:rFonts w:ascii="Arial" w:hAnsi="Arial" w:cs="Arial"/>
        </w:rPr>
        <w:t>ither all staff or SAC stakeholder group, as indicated. Any cell without a check mark is not applicable to that stakeholder group.</w:t>
      </w:r>
      <w:r w:rsidR="007865CE">
        <w:rPr>
          <w:rFonts w:ascii="Arial" w:hAnsi="Arial" w:cs="Arial"/>
        </w:rPr>
        <w:t xml:space="preserve"> </w:t>
      </w:r>
    </w:p>
    <w:p w14:paraId="3A76EBC3" w14:textId="77777777" w:rsidR="003F571B" w:rsidRDefault="003F571B" w:rsidP="003F571B">
      <w:pPr>
        <w:adjustRightInd w:val="0"/>
        <w:spacing w:after="0" w:line="240" w:lineRule="auto"/>
        <w:rPr>
          <w:rFonts w:ascii="Arial" w:hAnsi="Arial" w:cs="Arial"/>
        </w:rPr>
      </w:pPr>
    </w:p>
    <w:tbl>
      <w:tblPr>
        <w:tblStyle w:val="TableGrid"/>
        <w:tblW w:w="11434" w:type="dxa"/>
        <w:jc w:val="center"/>
        <w:tblLook w:val="04A0" w:firstRow="1" w:lastRow="0" w:firstColumn="1" w:lastColumn="0" w:noHBand="0" w:noVBand="1"/>
      </w:tblPr>
      <w:tblGrid>
        <w:gridCol w:w="1146"/>
        <w:gridCol w:w="8091"/>
        <w:gridCol w:w="1229"/>
        <w:gridCol w:w="968"/>
      </w:tblGrid>
      <w:tr w:rsidR="000A10B3" w:rsidRPr="00171E92" w14:paraId="49F646F6" w14:textId="77777777" w:rsidTr="00915286">
        <w:trPr>
          <w:jc w:val="center"/>
        </w:trPr>
        <w:tc>
          <w:tcPr>
            <w:tcW w:w="9237" w:type="dxa"/>
            <w:gridSpan w:val="2"/>
            <w:vAlign w:val="center"/>
          </w:tcPr>
          <w:p w14:paraId="1FF4BD4D" w14:textId="57BA94DC" w:rsidR="000A10B3" w:rsidRPr="00171E92" w:rsidRDefault="0092673D" w:rsidP="00915286">
            <w:pPr>
              <w:jc w:val="center"/>
              <w:rPr>
                <w:rFonts w:ascii="Arial" w:hAnsi="Arial" w:cs="Arial"/>
                <w:b/>
                <w:bCs/>
                <w:sz w:val="24"/>
                <w:szCs w:val="24"/>
              </w:rPr>
            </w:pPr>
            <w:r>
              <w:rPr>
                <w:rFonts w:ascii="Arial" w:eastAsia="Calibri" w:hAnsi="Arial" w:cs="Arial"/>
                <w:b/>
                <w:bCs/>
                <w:sz w:val="24"/>
                <w:szCs w:val="24"/>
              </w:rPr>
              <w:t>SIP Approval</w:t>
            </w:r>
            <w:r w:rsidR="000A10B3" w:rsidRPr="00171E92">
              <w:rPr>
                <w:rFonts w:ascii="Arial" w:eastAsia="Calibri" w:hAnsi="Arial" w:cs="Arial"/>
                <w:b/>
                <w:bCs/>
                <w:sz w:val="24"/>
                <w:szCs w:val="24"/>
              </w:rPr>
              <w:t xml:space="preserve"> Voting Process</w:t>
            </w:r>
          </w:p>
        </w:tc>
        <w:tc>
          <w:tcPr>
            <w:tcW w:w="1229" w:type="dxa"/>
            <w:vAlign w:val="center"/>
          </w:tcPr>
          <w:p w14:paraId="596310A4" w14:textId="77777777" w:rsidR="000A10B3" w:rsidRPr="00171E92" w:rsidRDefault="000A10B3" w:rsidP="00915286">
            <w:pPr>
              <w:jc w:val="center"/>
              <w:rPr>
                <w:rFonts w:ascii="Arial" w:hAnsi="Arial" w:cs="Arial"/>
                <w:b/>
                <w:sz w:val="20"/>
                <w:szCs w:val="20"/>
              </w:rPr>
            </w:pPr>
            <w:r w:rsidRPr="00171E92">
              <w:rPr>
                <w:rFonts w:ascii="Arial" w:hAnsi="Arial" w:cs="Arial"/>
                <w:b/>
                <w:sz w:val="20"/>
                <w:szCs w:val="20"/>
              </w:rPr>
              <w:t>Staff</w:t>
            </w:r>
          </w:p>
        </w:tc>
        <w:tc>
          <w:tcPr>
            <w:tcW w:w="968" w:type="dxa"/>
            <w:vAlign w:val="center"/>
          </w:tcPr>
          <w:p w14:paraId="48824DFA" w14:textId="77777777" w:rsidR="000A10B3" w:rsidRPr="00171E92" w:rsidRDefault="000A10B3" w:rsidP="00915286">
            <w:pPr>
              <w:jc w:val="center"/>
              <w:rPr>
                <w:rFonts w:ascii="Arial" w:hAnsi="Arial" w:cs="Arial"/>
                <w:b/>
                <w:sz w:val="20"/>
                <w:szCs w:val="20"/>
              </w:rPr>
            </w:pPr>
            <w:r w:rsidRPr="00171E92">
              <w:rPr>
                <w:rFonts w:ascii="Arial" w:hAnsi="Arial" w:cs="Arial"/>
                <w:b/>
                <w:sz w:val="20"/>
                <w:szCs w:val="20"/>
              </w:rPr>
              <w:t>SAC</w:t>
            </w:r>
          </w:p>
        </w:tc>
      </w:tr>
      <w:tr w:rsidR="000A10B3" w:rsidRPr="00171E92" w14:paraId="7FF2D9D4" w14:textId="77777777" w:rsidTr="00623ACD">
        <w:trPr>
          <w:trHeight w:val="476"/>
          <w:jc w:val="center"/>
        </w:trPr>
        <w:tc>
          <w:tcPr>
            <w:tcW w:w="1146" w:type="dxa"/>
            <w:vMerge w:val="restart"/>
            <w:shd w:val="clear" w:color="auto" w:fill="FFF2CC" w:themeFill="accent4" w:themeFillTint="33"/>
            <w:vAlign w:val="center"/>
          </w:tcPr>
          <w:p w14:paraId="080D2EBA" w14:textId="77777777" w:rsidR="000A10B3" w:rsidRPr="00171E92" w:rsidRDefault="000A10B3" w:rsidP="00915286">
            <w:pPr>
              <w:jc w:val="center"/>
              <w:rPr>
                <w:rFonts w:ascii="Arial" w:hAnsi="Arial" w:cs="Arial"/>
                <w:sz w:val="20"/>
                <w:szCs w:val="20"/>
              </w:rPr>
            </w:pPr>
            <w:r w:rsidRPr="00171E92">
              <w:rPr>
                <w:rFonts w:ascii="Arial" w:hAnsi="Arial" w:cs="Arial"/>
                <w:sz w:val="20"/>
                <w:szCs w:val="20"/>
              </w:rPr>
              <w:t>Before the Vote</w:t>
            </w:r>
          </w:p>
        </w:tc>
        <w:tc>
          <w:tcPr>
            <w:tcW w:w="8091" w:type="dxa"/>
            <w:shd w:val="clear" w:color="auto" w:fill="FFF2CC" w:themeFill="accent4" w:themeFillTint="33"/>
            <w:vAlign w:val="center"/>
          </w:tcPr>
          <w:p w14:paraId="7CC6437F" w14:textId="517BBC08" w:rsidR="000A10B3" w:rsidRPr="00E97291" w:rsidRDefault="000A10B3" w:rsidP="00623ACD">
            <w:pPr>
              <w:pStyle w:val="NoSpacing"/>
              <w:rPr>
                <w:rFonts w:ascii="Arial" w:hAnsi="Arial" w:cs="Arial"/>
                <w:color w:val="00B050"/>
                <w:sz w:val="20"/>
                <w:szCs w:val="20"/>
              </w:rPr>
            </w:pPr>
            <w:r w:rsidRPr="00E97291">
              <w:rPr>
                <w:rFonts w:ascii="Arial" w:hAnsi="Arial" w:cs="Arial"/>
                <w:sz w:val="20"/>
                <w:szCs w:val="20"/>
              </w:rPr>
              <w:t>Working collaboratively, the principal, SAC Chair, and HCTA representative organize and oversee the voting process from beginning to end.</w:t>
            </w:r>
          </w:p>
        </w:tc>
        <w:tc>
          <w:tcPr>
            <w:tcW w:w="1229" w:type="dxa"/>
            <w:vAlign w:val="center"/>
          </w:tcPr>
          <w:p w14:paraId="5D186C9A"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1D20F7B2" wp14:editId="14CB26E8">
                  <wp:extent cx="181233" cy="181233"/>
                  <wp:effectExtent l="0" t="0" r="9525" b="9525"/>
                  <wp:docPr id="1587645098" name="Graphic 158764509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0D0B2764"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50A05172" wp14:editId="316160FA">
                  <wp:extent cx="181233" cy="181233"/>
                  <wp:effectExtent l="0" t="0" r="9525" b="9525"/>
                  <wp:docPr id="1361072428" name="Graphic 13610724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05FEB823" w14:textId="77777777" w:rsidTr="00623ACD">
        <w:trPr>
          <w:jc w:val="center"/>
        </w:trPr>
        <w:tc>
          <w:tcPr>
            <w:tcW w:w="1146" w:type="dxa"/>
            <w:vMerge/>
          </w:tcPr>
          <w:p w14:paraId="229B8431" w14:textId="77777777" w:rsidR="000A10B3" w:rsidRPr="00171E92" w:rsidRDefault="000A10B3" w:rsidP="00915286">
            <w:pPr>
              <w:adjustRightInd w:val="0"/>
              <w:rPr>
                <w:rFonts w:ascii="Arial" w:hAnsi="Arial" w:cs="Arial"/>
                <w:b/>
                <w:bCs/>
                <w:sz w:val="20"/>
                <w:szCs w:val="20"/>
              </w:rPr>
            </w:pPr>
          </w:p>
        </w:tc>
        <w:tc>
          <w:tcPr>
            <w:tcW w:w="8091" w:type="dxa"/>
            <w:shd w:val="clear" w:color="auto" w:fill="FFF2CC" w:themeFill="accent4" w:themeFillTint="33"/>
            <w:vAlign w:val="center"/>
          </w:tcPr>
          <w:p w14:paraId="432B0E1D" w14:textId="5C485779" w:rsidR="000A10B3" w:rsidRPr="00E97291" w:rsidRDefault="000A10B3" w:rsidP="00623ACD">
            <w:pPr>
              <w:pStyle w:val="NoSpacing"/>
              <w:rPr>
                <w:rStyle w:val="normaltextrun"/>
                <w:rFonts w:ascii="Arial" w:hAnsi="Arial" w:cs="Arial"/>
                <w:sz w:val="20"/>
                <w:szCs w:val="20"/>
              </w:rPr>
            </w:pPr>
            <w:r w:rsidRPr="00E97291">
              <w:rPr>
                <w:rStyle w:val="normaltextrun"/>
                <w:rFonts w:ascii="Arial" w:hAnsi="Arial" w:cs="Arial"/>
                <w:sz w:val="20"/>
                <w:szCs w:val="20"/>
              </w:rPr>
              <w:t xml:space="preserve">The </w:t>
            </w:r>
            <w:r w:rsidR="00F73FD9" w:rsidRPr="00E97291">
              <w:rPr>
                <w:rStyle w:val="normaltextrun"/>
                <w:rFonts w:ascii="Arial" w:hAnsi="Arial" w:cs="Arial"/>
                <w:sz w:val="20"/>
                <w:szCs w:val="20"/>
              </w:rPr>
              <w:t>SIP</w:t>
            </w:r>
            <w:r w:rsidRPr="00E97291">
              <w:rPr>
                <w:rStyle w:val="normaltextrun"/>
                <w:rFonts w:ascii="Arial" w:hAnsi="Arial" w:cs="Arial"/>
                <w:sz w:val="20"/>
                <w:szCs w:val="20"/>
              </w:rPr>
              <w:t xml:space="preserve"> language is the same on both the staff ballot and the SAC ballot.</w:t>
            </w:r>
          </w:p>
        </w:tc>
        <w:tc>
          <w:tcPr>
            <w:tcW w:w="1229" w:type="dxa"/>
            <w:vAlign w:val="center"/>
          </w:tcPr>
          <w:p w14:paraId="65C93EDB" w14:textId="77777777" w:rsidR="000A10B3" w:rsidRPr="00171E92" w:rsidRDefault="000A10B3" w:rsidP="00915286">
            <w:pPr>
              <w:adjustRightInd w:val="0"/>
              <w:jc w:val="center"/>
              <w:rPr>
                <w:rFonts w:ascii="Arial" w:hAnsi="Arial" w:cs="Arial"/>
                <w:noProof/>
              </w:rPr>
            </w:pPr>
            <w:r w:rsidRPr="00171E92">
              <w:rPr>
                <w:rFonts w:ascii="Arial" w:hAnsi="Arial" w:cs="Arial"/>
                <w:noProof/>
              </w:rPr>
              <w:drawing>
                <wp:inline distT="0" distB="0" distL="0" distR="0" wp14:anchorId="7FD21322" wp14:editId="39350806">
                  <wp:extent cx="181233" cy="181233"/>
                  <wp:effectExtent l="0" t="0" r="9525" b="9525"/>
                  <wp:docPr id="161951785" name="Graphic 16195178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747D4CF8" w14:textId="77777777" w:rsidR="000A10B3" w:rsidRPr="00171E92" w:rsidRDefault="000A10B3" w:rsidP="00915286">
            <w:pPr>
              <w:adjustRightInd w:val="0"/>
              <w:jc w:val="center"/>
              <w:rPr>
                <w:rFonts w:ascii="Arial" w:hAnsi="Arial" w:cs="Arial"/>
                <w:noProof/>
              </w:rPr>
            </w:pPr>
            <w:r w:rsidRPr="00171E92">
              <w:rPr>
                <w:rFonts w:ascii="Arial" w:hAnsi="Arial" w:cs="Arial"/>
                <w:noProof/>
              </w:rPr>
              <w:drawing>
                <wp:inline distT="0" distB="0" distL="0" distR="0" wp14:anchorId="42818DA5" wp14:editId="7F23C702">
                  <wp:extent cx="181233" cy="181233"/>
                  <wp:effectExtent l="0" t="0" r="9525" b="9525"/>
                  <wp:docPr id="1643063723" name="Graphic 164306372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3143A2C9" w14:textId="77777777" w:rsidTr="00623ACD">
        <w:trPr>
          <w:jc w:val="center"/>
        </w:trPr>
        <w:tc>
          <w:tcPr>
            <w:tcW w:w="1146" w:type="dxa"/>
            <w:vMerge/>
          </w:tcPr>
          <w:p w14:paraId="17EADBE0" w14:textId="77777777" w:rsidR="000A10B3" w:rsidRPr="00171E92" w:rsidRDefault="000A10B3" w:rsidP="00915286">
            <w:pPr>
              <w:adjustRightInd w:val="0"/>
              <w:rPr>
                <w:rFonts w:ascii="Arial" w:hAnsi="Arial" w:cs="Arial"/>
                <w:b/>
                <w:bCs/>
                <w:sz w:val="20"/>
                <w:szCs w:val="20"/>
              </w:rPr>
            </w:pPr>
          </w:p>
        </w:tc>
        <w:tc>
          <w:tcPr>
            <w:tcW w:w="8091" w:type="dxa"/>
            <w:shd w:val="clear" w:color="auto" w:fill="FFF2CC" w:themeFill="accent4" w:themeFillTint="33"/>
            <w:vAlign w:val="center"/>
          </w:tcPr>
          <w:p w14:paraId="2801ECF4" w14:textId="126DDE69" w:rsidR="000A10B3" w:rsidRPr="00E97291" w:rsidRDefault="000A10B3" w:rsidP="00623ACD">
            <w:pPr>
              <w:pStyle w:val="NoSpacing"/>
              <w:rPr>
                <w:rStyle w:val="normaltextrun"/>
                <w:rFonts w:ascii="Arial" w:hAnsi="Arial" w:cs="Arial"/>
                <w:sz w:val="20"/>
                <w:szCs w:val="20"/>
              </w:rPr>
            </w:pPr>
            <w:r w:rsidRPr="00E97291">
              <w:rPr>
                <w:rStyle w:val="normaltextrun"/>
                <w:rFonts w:ascii="Arial" w:hAnsi="Arial" w:cs="Arial"/>
                <w:sz w:val="20"/>
                <w:szCs w:val="20"/>
              </w:rPr>
              <w:t>The staff is provided at least two workdays (48 hours) prior notice of the voting day</w:t>
            </w:r>
            <w:r w:rsidR="00255FEE" w:rsidRPr="00E97291">
              <w:rPr>
                <w:rStyle w:val="normaltextrun"/>
                <w:rFonts w:ascii="Arial" w:hAnsi="Arial" w:cs="Arial"/>
                <w:sz w:val="20"/>
                <w:szCs w:val="20"/>
              </w:rPr>
              <w:t>(s)</w:t>
            </w:r>
            <w:r w:rsidRPr="00E97291">
              <w:rPr>
                <w:rStyle w:val="normaltextrun"/>
                <w:rFonts w:ascii="Arial" w:hAnsi="Arial" w:cs="Arial"/>
                <w:sz w:val="20"/>
                <w:szCs w:val="20"/>
              </w:rPr>
              <w:t>/time</w:t>
            </w:r>
            <w:r w:rsidR="00255FEE" w:rsidRPr="00E97291">
              <w:rPr>
                <w:rStyle w:val="normaltextrun"/>
                <w:rFonts w:ascii="Arial" w:hAnsi="Arial" w:cs="Arial"/>
                <w:sz w:val="20"/>
                <w:szCs w:val="20"/>
              </w:rPr>
              <w:t>(s)/location(s)</w:t>
            </w:r>
            <w:r w:rsidRPr="00E97291">
              <w:rPr>
                <w:rStyle w:val="normaltextrun"/>
                <w:rFonts w:ascii="Arial" w:hAnsi="Arial" w:cs="Arial"/>
                <w:sz w:val="20"/>
                <w:szCs w:val="20"/>
              </w:rPr>
              <w:t xml:space="preserve"> and a hard copy or electronic version of the ballot.  </w:t>
            </w:r>
          </w:p>
        </w:tc>
        <w:tc>
          <w:tcPr>
            <w:tcW w:w="1229" w:type="dxa"/>
            <w:vAlign w:val="center"/>
          </w:tcPr>
          <w:p w14:paraId="6CEC188A" w14:textId="77777777" w:rsidR="000A10B3" w:rsidRPr="00171E92" w:rsidRDefault="000A10B3" w:rsidP="00915286">
            <w:pPr>
              <w:adjustRightInd w:val="0"/>
              <w:jc w:val="center"/>
              <w:rPr>
                <w:rFonts w:ascii="Arial" w:hAnsi="Arial" w:cs="Arial"/>
                <w:noProof/>
              </w:rPr>
            </w:pPr>
            <w:r w:rsidRPr="00171E92">
              <w:rPr>
                <w:rFonts w:ascii="Arial" w:hAnsi="Arial" w:cs="Arial"/>
                <w:noProof/>
              </w:rPr>
              <w:drawing>
                <wp:inline distT="0" distB="0" distL="0" distR="0" wp14:anchorId="1A96904A" wp14:editId="1D2A2467">
                  <wp:extent cx="181233" cy="181233"/>
                  <wp:effectExtent l="0" t="0" r="9525" b="9525"/>
                  <wp:docPr id="2082035335" name="Graphic 208203533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38766669" w14:textId="77777777" w:rsidR="000A10B3" w:rsidRPr="00171E92" w:rsidRDefault="000A10B3" w:rsidP="00915286">
            <w:pPr>
              <w:adjustRightInd w:val="0"/>
              <w:jc w:val="center"/>
              <w:rPr>
                <w:rFonts w:ascii="Arial" w:hAnsi="Arial" w:cs="Arial"/>
                <w:noProof/>
              </w:rPr>
            </w:pPr>
          </w:p>
        </w:tc>
      </w:tr>
      <w:tr w:rsidR="000A10B3" w:rsidRPr="00171E92" w14:paraId="104BA6CD" w14:textId="77777777" w:rsidTr="00623ACD">
        <w:trPr>
          <w:jc w:val="center"/>
        </w:trPr>
        <w:tc>
          <w:tcPr>
            <w:tcW w:w="1146" w:type="dxa"/>
            <w:vMerge/>
          </w:tcPr>
          <w:p w14:paraId="0AC8CE4B" w14:textId="77777777" w:rsidR="000A10B3" w:rsidRPr="00171E92" w:rsidRDefault="000A10B3" w:rsidP="00915286">
            <w:pPr>
              <w:adjustRightInd w:val="0"/>
              <w:rPr>
                <w:rFonts w:ascii="Arial" w:hAnsi="Arial" w:cs="Arial"/>
                <w:b/>
                <w:bCs/>
                <w:sz w:val="20"/>
                <w:szCs w:val="20"/>
              </w:rPr>
            </w:pPr>
          </w:p>
        </w:tc>
        <w:tc>
          <w:tcPr>
            <w:tcW w:w="8091" w:type="dxa"/>
            <w:shd w:val="clear" w:color="auto" w:fill="FFF2CC" w:themeFill="accent4" w:themeFillTint="33"/>
            <w:vAlign w:val="center"/>
          </w:tcPr>
          <w:p w14:paraId="549EBB7B" w14:textId="593A85A3" w:rsidR="000A10B3" w:rsidRPr="00E97291" w:rsidRDefault="000A10B3" w:rsidP="00623ACD">
            <w:pPr>
              <w:pStyle w:val="NoSpacing"/>
              <w:rPr>
                <w:rFonts w:ascii="Arial" w:eastAsia="Calibri" w:hAnsi="Arial" w:cs="Arial"/>
                <w:color w:val="000000"/>
                <w:sz w:val="20"/>
                <w:szCs w:val="20"/>
                <w:shd w:val="clear" w:color="auto" w:fill="FFF2CC"/>
              </w:rPr>
            </w:pPr>
            <w:r w:rsidRPr="00E97291">
              <w:rPr>
                <w:rStyle w:val="normaltextrun"/>
                <w:rFonts w:ascii="Arial" w:hAnsi="Arial" w:cs="Arial"/>
                <w:sz w:val="20"/>
                <w:szCs w:val="20"/>
              </w:rPr>
              <w:t>SAC is provided at least three days prior notice of the voting day/time</w:t>
            </w:r>
            <w:r w:rsidR="00333C44" w:rsidRPr="00E97291">
              <w:rPr>
                <w:rStyle w:val="normaltextrun"/>
                <w:rFonts w:ascii="Arial" w:hAnsi="Arial" w:cs="Arial"/>
                <w:sz w:val="20"/>
                <w:szCs w:val="20"/>
              </w:rPr>
              <w:t>/location</w:t>
            </w:r>
            <w:r w:rsidRPr="00E97291">
              <w:rPr>
                <w:rStyle w:val="normaltextrun"/>
                <w:rFonts w:ascii="Arial" w:hAnsi="Arial" w:cs="Arial"/>
                <w:sz w:val="20"/>
                <w:szCs w:val="20"/>
              </w:rPr>
              <w:t xml:space="preserve"> and a hard copy or electronic version of the ballot.  </w:t>
            </w:r>
          </w:p>
        </w:tc>
        <w:tc>
          <w:tcPr>
            <w:tcW w:w="1229" w:type="dxa"/>
            <w:vAlign w:val="center"/>
          </w:tcPr>
          <w:p w14:paraId="688B4C47" w14:textId="77777777" w:rsidR="000A10B3" w:rsidRPr="00171E92" w:rsidRDefault="000A10B3" w:rsidP="00915286">
            <w:pPr>
              <w:adjustRightInd w:val="0"/>
              <w:jc w:val="center"/>
              <w:rPr>
                <w:rFonts w:ascii="Arial" w:hAnsi="Arial" w:cs="Arial"/>
                <w:b/>
                <w:bCs/>
                <w:sz w:val="20"/>
                <w:szCs w:val="20"/>
              </w:rPr>
            </w:pPr>
          </w:p>
        </w:tc>
        <w:tc>
          <w:tcPr>
            <w:tcW w:w="968" w:type="dxa"/>
            <w:vAlign w:val="center"/>
          </w:tcPr>
          <w:p w14:paraId="42FA1D87" w14:textId="77777777" w:rsidR="000A10B3" w:rsidRPr="00171E92" w:rsidRDefault="000A10B3" w:rsidP="00915286">
            <w:pPr>
              <w:adjustRightInd w:val="0"/>
              <w:jc w:val="center"/>
              <w:rPr>
                <w:rFonts w:ascii="Arial" w:hAnsi="Arial" w:cs="Arial"/>
                <w:noProof/>
              </w:rPr>
            </w:pPr>
            <w:r w:rsidRPr="00171E92">
              <w:rPr>
                <w:rFonts w:ascii="Arial" w:hAnsi="Arial" w:cs="Arial"/>
                <w:noProof/>
              </w:rPr>
              <w:drawing>
                <wp:inline distT="0" distB="0" distL="0" distR="0" wp14:anchorId="74C33BC3" wp14:editId="00D89876">
                  <wp:extent cx="181233" cy="181233"/>
                  <wp:effectExtent l="0" t="0" r="9525" b="9525"/>
                  <wp:docPr id="228891484" name="Graphic 22889148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5477110B" w14:textId="77777777" w:rsidTr="00623ACD">
        <w:trPr>
          <w:jc w:val="center"/>
        </w:trPr>
        <w:tc>
          <w:tcPr>
            <w:tcW w:w="1146" w:type="dxa"/>
            <w:vMerge/>
          </w:tcPr>
          <w:p w14:paraId="414AC962" w14:textId="77777777" w:rsidR="000A10B3" w:rsidRPr="00171E92" w:rsidRDefault="000A10B3" w:rsidP="00915286">
            <w:pPr>
              <w:adjustRightInd w:val="0"/>
              <w:rPr>
                <w:rFonts w:ascii="Arial" w:hAnsi="Arial" w:cs="Arial"/>
                <w:b/>
                <w:bCs/>
                <w:sz w:val="20"/>
                <w:szCs w:val="20"/>
              </w:rPr>
            </w:pPr>
          </w:p>
        </w:tc>
        <w:tc>
          <w:tcPr>
            <w:tcW w:w="8091" w:type="dxa"/>
            <w:shd w:val="clear" w:color="auto" w:fill="FFF2CC" w:themeFill="accent4" w:themeFillTint="33"/>
            <w:vAlign w:val="center"/>
          </w:tcPr>
          <w:p w14:paraId="6D1C964E" w14:textId="77777777" w:rsidR="000A10B3" w:rsidRPr="00E97291" w:rsidRDefault="000A10B3" w:rsidP="00623ACD">
            <w:pPr>
              <w:pStyle w:val="NoSpacing"/>
              <w:rPr>
                <w:rFonts w:ascii="Arial" w:eastAsia="Calibri" w:hAnsi="Arial" w:cs="Arial"/>
                <w:sz w:val="20"/>
                <w:szCs w:val="20"/>
              </w:rPr>
            </w:pPr>
            <w:r w:rsidRPr="00E97291">
              <w:rPr>
                <w:rFonts w:ascii="Arial" w:eastAsia="Calibri" w:hAnsi="Arial" w:cs="Arial"/>
                <w:color w:val="000000"/>
                <w:sz w:val="20"/>
                <w:szCs w:val="20"/>
                <w:shd w:val="clear" w:color="auto" w:fill="FFF2CC"/>
              </w:rPr>
              <w:t>A quorum (51% or more) must be present for a vote to occur.  </w:t>
            </w:r>
          </w:p>
        </w:tc>
        <w:tc>
          <w:tcPr>
            <w:tcW w:w="1229" w:type="dxa"/>
            <w:vAlign w:val="center"/>
          </w:tcPr>
          <w:p w14:paraId="7CBF2924" w14:textId="77777777" w:rsidR="000A10B3" w:rsidRPr="00171E92" w:rsidRDefault="000A10B3" w:rsidP="00915286">
            <w:pPr>
              <w:adjustRightInd w:val="0"/>
              <w:jc w:val="center"/>
              <w:rPr>
                <w:rFonts w:ascii="Arial" w:hAnsi="Arial" w:cs="Arial"/>
                <w:b/>
                <w:bCs/>
                <w:sz w:val="20"/>
                <w:szCs w:val="20"/>
              </w:rPr>
            </w:pPr>
          </w:p>
        </w:tc>
        <w:tc>
          <w:tcPr>
            <w:tcW w:w="968" w:type="dxa"/>
            <w:vAlign w:val="center"/>
          </w:tcPr>
          <w:p w14:paraId="4C9A3F31" w14:textId="77777777" w:rsidR="000A10B3" w:rsidRPr="00171E92" w:rsidRDefault="000A10B3" w:rsidP="00915286">
            <w:pPr>
              <w:adjustRightInd w:val="0"/>
              <w:jc w:val="center"/>
              <w:rPr>
                <w:rFonts w:ascii="Arial" w:hAnsi="Arial" w:cs="Arial"/>
                <w:b/>
                <w:bCs/>
                <w:sz w:val="20"/>
                <w:szCs w:val="20"/>
              </w:rPr>
            </w:pPr>
            <w:r w:rsidRPr="00171E92">
              <w:rPr>
                <w:rFonts w:ascii="Arial" w:hAnsi="Arial" w:cs="Arial"/>
                <w:noProof/>
              </w:rPr>
              <w:drawing>
                <wp:inline distT="0" distB="0" distL="0" distR="0" wp14:anchorId="105D9AA5" wp14:editId="7202731F">
                  <wp:extent cx="181233" cy="181233"/>
                  <wp:effectExtent l="0" t="0" r="9525" b="9525"/>
                  <wp:docPr id="546142672" name="Graphic 54614267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09573F17" w14:textId="77777777" w:rsidTr="00623ACD">
        <w:trPr>
          <w:jc w:val="center"/>
        </w:trPr>
        <w:tc>
          <w:tcPr>
            <w:tcW w:w="1146" w:type="dxa"/>
            <w:vMerge/>
          </w:tcPr>
          <w:p w14:paraId="76D5AF74" w14:textId="77777777" w:rsidR="000A10B3" w:rsidRPr="00171E92" w:rsidRDefault="000A10B3" w:rsidP="00915286">
            <w:pPr>
              <w:adjustRightInd w:val="0"/>
              <w:rPr>
                <w:rFonts w:ascii="Arial" w:hAnsi="Arial" w:cs="Arial"/>
                <w:b/>
                <w:bCs/>
                <w:sz w:val="20"/>
                <w:szCs w:val="20"/>
              </w:rPr>
            </w:pPr>
          </w:p>
        </w:tc>
        <w:tc>
          <w:tcPr>
            <w:tcW w:w="8091" w:type="dxa"/>
            <w:shd w:val="clear" w:color="auto" w:fill="FFF2CC" w:themeFill="accent4" w:themeFillTint="33"/>
            <w:vAlign w:val="center"/>
          </w:tcPr>
          <w:p w14:paraId="7EB8FAE2" w14:textId="77777777" w:rsidR="000A10B3" w:rsidRPr="00E97291" w:rsidRDefault="000A10B3" w:rsidP="00623ACD">
            <w:pPr>
              <w:pStyle w:val="NoSpacing"/>
              <w:rPr>
                <w:rFonts w:ascii="Arial" w:eastAsia="Calibri" w:hAnsi="Arial" w:cs="Arial"/>
                <w:color w:val="000000"/>
                <w:sz w:val="20"/>
                <w:szCs w:val="20"/>
                <w:shd w:val="clear" w:color="auto" w:fill="FFF2CC"/>
              </w:rPr>
            </w:pPr>
            <w:r w:rsidRPr="00E97291">
              <w:rPr>
                <w:rFonts w:ascii="Arial" w:eastAsia="Calibri" w:hAnsi="Arial" w:cs="Arial"/>
                <w:color w:val="000000"/>
                <w:sz w:val="20"/>
                <w:szCs w:val="20"/>
                <w:shd w:val="clear" w:color="auto" w:fill="FFF2CC"/>
              </w:rPr>
              <w:t>There shall be no proxy or absentee voting. Employees on leave are not permitted to vote.</w:t>
            </w:r>
          </w:p>
        </w:tc>
        <w:tc>
          <w:tcPr>
            <w:tcW w:w="1229" w:type="dxa"/>
            <w:vAlign w:val="center"/>
          </w:tcPr>
          <w:p w14:paraId="197DB926"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63076708" wp14:editId="2E087C64">
                  <wp:extent cx="181233" cy="181233"/>
                  <wp:effectExtent l="0" t="0" r="9525" b="9525"/>
                  <wp:docPr id="1460801276" name="Graphic 146080127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0734A2D3"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1698E40B" wp14:editId="02713A10">
                  <wp:extent cx="181233" cy="181233"/>
                  <wp:effectExtent l="0" t="0" r="9525" b="9525"/>
                  <wp:docPr id="1130854056" name="Graphic 113085405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5082FEAA" w14:textId="77777777" w:rsidTr="00623ACD">
        <w:trPr>
          <w:jc w:val="center"/>
        </w:trPr>
        <w:tc>
          <w:tcPr>
            <w:tcW w:w="1146" w:type="dxa"/>
            <w:vMerge w:val="restart"/>
            <w:shd w:val="clear" w:color="auto" w:fill="DEEAF6" w:themeFill="accent5" w:themeFillTint="33"/>
            <w:vAlign w:val="center"/>
          </w:tcPr>
          <w:p w14:paraId="731BFEF0" w14:textId="77777777" w:rsidR="000A10B3" w:rsidRPr="00171E92" w:rsidRDefault="000A10B3" w:rsidP="00915286">
            <w:pPr>
              <w:jc w:val="center"/>
              <w:rPr>
                <w:rFonts w:ascii="Arial" w:hAnsi="Arial" w:cs="Arial"/>
                <w:sz w:val="20"/>
                <w:szCs w:val="20"/>
              </w:rPr>
            </w:pPr>
            <w:r w:rsidRPr="00171E92">
              <w:rPr>
                <w:rFonts w:ascii="Arial" w:hAnsi="Arial" w:cs="Arial"/>
                <w:sz w:val="20"/>
                <w:szCs w:val="20"/>
              </w:rPr>
              <w:t>During the Vote</w:t>
            </w:r>
          </w:p>
        </w:tc>
        <w:tc>
          <w:tcPr>
            <w:tcW w:w="8091" w:type="dxa"/>
            <w:shd w:val="clear" w:color="auto" w:fill="DEEAF6" w:themeFill="accent5" w:themeFillTint="33"/>
            <w:vAlign w:val="center"/>
          </w:tcPr>
          <w:p w14:paraId="14103620" w14:textId="77777777" w:rsidR="000A10B3" w:rsidRPr="00E97291" w:rsidRDefault="000A10B3" w:rsidP="00623ACD">
            <w:pPr>
              <w:pStyle w:val="NoSpacing"/>
              <w:rPr>
                <w:rFonts w:ascii="Arial" w:eastAsia="Calibri" w:hAnsi="Arial" w:cs="Arial"/>
                <w:sz w:val="20"/>
                <w:szCs w:val="20"/>
              </w:rPr>
            </w:pPr>
            <w:r w:rsidRPr="00E97291">
              <w:rPr>
                <w:rFonts w:ascii="Arial" w:eastAsia="Calibri" w:hAnsi="Arial" w:cs="Arial"/>
                <w:sz w:val="20"/>
                <w:szCs w:val="20"/>
              </w:rPr>
              <w:t>The vote is private and must include a ballot (not a show of</w:t>
            </w:r>
            <w:r w:rsidRPr="00E97291">
              <w:rPr>
                <w:rFonts w:ascii="Arial" w:eastAsia="Calibri" w:hAnsi="Arial" w:cs="Arial"/>
                <w:spacing w:val="-8"/>
                <w:sz w:val="20"/>
                <w:szCs w:val="20"/>
              </w:rPr>
              <w:t xml:space="preserve"> </w:t>
            </w:r>
            <w:r w:rsidRPr="00E97291">
              <w:rPr>
                <w:rFonts w:ascii="Arial" w:eastAsia="Calibri" w:hAnsi="Arial" w:cs="Arial"/>
                <w:sz w:val="20"/>
                <w:szCs w:val="20"/>
              </w:rPr>
              <w:t>hands) within the contractual</w:t>
            </w:r>
            <w:r w:rsidRPr="00E97291">
              <w:rPr>
                <w:rFonts w:ascii="Arial" w:eastAsia="Calibri" w:hAnsi="Arial" w:cs="Arial"/>
                <w:spacing w:val="-6"/>
                <w:sz w:val="20"/>
                <w:szCs w:val="20"/>
              </w:rPr>
              <w:t xml:space="preserve"> </w:t>
            </w:r>
            <w:r w:rsidRPr="00E97291">
              <w:rPr>
                <w:rFonts w:ascii="Arial" w:eastAsia="Calibri" w:hAnsi="Arial" w:cs="Arial"/>
                <w:sz w:val="20"/>
                <w:szCs w:val="20"/>
              </w:rPr>
              <w:t>day.</w:t>
            </w:r>
          </w:p>
        </w:tc>
        <w:tc>
          <w:tcPr>
            <w:tcW w:w="1229" w:type="dxa"/>
            <w:vAlign w:val="center"/>
          </w:tcPr>
          <w:p w14:paraId="4CF923B2" w14:textId="77777777" w:rsidR="000A10B3" w:rsidRPr="00171E92" w:rsidRDefault="000A10B3" w:rsidP="00915286">
            <w:pPr>
              <w:adjustRightInd w:val="0"/>
              <w:jc w:val="center"/>
              <w:rPr>
                <w:rFonts w:ascii="Arial" w:hAnsi="Arial" w:cs="Arial"/>
                <w:b/>
                <w:bCs/>
                <w:sz w:val="20"/>
                <w:szCs w:val="20"/>
              </w:rPr>
            </w:pPr>
            <w:r w:rsidRPr="00171E92">
              <w:rPr>
                <w:rFonts w:ascii="Arial" w:hAnsi="Arial" w:cs="Arial"/>
                <w:noProof/>
              </w:rPr>
              <w:drawing>
                <wp:inline distT="0" distB="0" distL="0" distR="0" wp14:anchorId="4CCD36E7" wp14:editId="77C01382">
                  <wp:extent cx="181233" cy="181233"/>
                  <wp:effectExtent l="0" t="0" r="9525" b="9525"/>
                  <wp:docPr id="136773839" name="Graphic 13677383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0CDB34BD" w14:textId="77777777" w:rsidR="000A10B3" w:rsidRPr="00171E92" w:rsidRDefault="000A10B3" w:rsidP="00915286">
            <w:pPr>
              <w:adjustRightInd w:val="0"/>
              <w:jc w:val="center"/>
              <w:rPr>
                <w:rFonts w:ascii="Arial" w:hAnsi="Arial" w:cs="Arial"/>
                <w:b/>
                <w:bCs/>
                <w:sz w:val="20"/>
                <w:szCs w:val="20"/>
              </w:rPr>
            </w:pPr>
          </w:p>
        </w:tc>
      </w:tr>
      <w:tr w:rsidR="000A10B3" w:rsidRPr="00171E92" w14:paraId="0EBE07C6" w14:textId="77777777" w:rsidTr="00623ACD">
        <w:trPr>
          <w:jc w:val="center"/>
        </w:trPr>
        <w:tc>
          <w:tcPr>
            <w:tcW w:w="1146" w:type="dxa"/>
            <w:vMerge/>
          </w:tcPr>
          <w:p w14:paraId="4C70AEF3" w14:textId="77777777" w:rsidR="000A10B3" w:rsidRPr="00171E92" w:rsidRDefault="000A10B3" w:rsidP="00915286">
            <w:pPr>
              <w:adjustRightInd w:val="0"/>
              <w:rPr>
                <w:rFonts w:ascii="Arial" w:hAnsi="Arial" w:cs="Arial"/>
                <w:b/>
                <w:bCs/>
                <w:sz w:val="20"/>
                <w:szCs w:val="20"/>
              </w:rPr>
            </w:pPr>
          </w:p>
        </w:tc>
        <w:tc>
          <w:tcPr>
            <w:tcW w:w="8091" w:type="dxa"/>
            <w:shd w:val="clear" w:color="auto" w:fill="DEEAF6" w:themeFill="accent5" w:themeFillTint="33"/>
            <w:vAlign w:val="center"/>
          </w:tcPr>
          <w:p w14:paraId="19F48F66" w14:textId="77777777" w:rsidR="000A10B3" w:rsidRPr="00E97291" w:rsidRDefault="000A10B3" w:rsidP="00623ACD">
            <w:pPr>
              <w:pStyle w:val="NoSpacing"/>
              <w:rPr>
                <w:rFonts w:ascii="Arial" w:eastAsia="Calibri" w:hAnsi="Arial" w:cs="Arial"/>
                <w:sz w:val="20"/>
                <w:szCs w:val="20"/>
              </w:rPr>
            </w:pPr>
            <w:r w:rsidRPr="00E97291">
              <w:rPr>
                <w:rFonts w:ascii="Arial" w:eastAsia="Calibri" w:hAnsi="Arial" w:cs="Arial"/>
                <w:sz w:val="20"/>
                <w:szCs w:val="20"/>
              </w:rPr>
              <w:t>The vote is public, must include a ballot (not a show of</w:t>
            </w:r>
            <w:r w:rsidRPr="00E97291">
              <w:rPr>
                <w:rFonts w:ascii="Arial" w:eastAsia="Calibri" w:hAnsi="Arial" w:cs="Arial"/>
                <w:spacing w:val="-8"/>
                <w:sz w:val="20"/>
                <w:szCs w:val="20"/>
              </w:rPr>
              <w:t xml:space="preserve"> </w:t>
            </w:r>
            <w:r w:rsidRPr="00E97291">
              <w:rPr>
                <w:rFonts w:ascii="Arial" w:eastAsia="Calibri" w:hAnsi="Arial" w:cs="Arial"/>
                <w:sz w:val="20"/>
                <w:szCs w:val="20"/>
              </w:rPr>
              <w:t>hands), and the outcome recorded in the</w:t>
            </w:r>
            <w:r w:rsidRPr="00E97291">
              <w:rPr>
                <w:rFonts w:ascii="Arial" w:eastAsia="Calibri" w:hAnsi="Arial" w:cs="Arial"/>
                <w:spacing w:val="-5"/>
                <w:sz w:val="20"/>
                <w:szCs w:val="20"/>
              </w:rPr>
              <w:t xml:space="preserve"> SAC meeting </w:t>
            </w:r>
            <w:r w:rsidRPr="00E97291">
              <w:rPr>
                <w:rFonts w:ascii="Arial" w:eastAsia="Calibri" w:hAnsi="Arial" w:cs="Arial"/>
                <w:sz w:val="20"/>
                <w:szCs w:val="20"/>
              </w:rPr>
              <w:t xml:space="preserve">minutes. </w:t>
            </w:r>
          </w:p>
        </w:tc>
        <w:tc>
          <w:tcPr>
            <w:tcW w:w="1229" w:type="dxa"/>
            <w:vAlign w:val="center"/>
          </w:tcPr>
          <w:p w14:paraId="562DFDD7" w14:textId="77777777" w:rsidR="000A10B3" w:rsidRPr="00171E92" w:rsidRDefault="000A10B3" w:rsidP="00915286">
            <w:pPr>
              <w:adjustRightInd w:val="0"/>
              <w:jc w:val="center"/>
              <w:rPr>
                <w:rFonts w:ascii="Arial" w:hAnsi="Arial" w:cs="Arial"/>
                <w:b/>
                <w:bCs/>
                <w:sz w:val="20"/>
                <w:szCs w:val="20"/>
              </w:rPr>
            </w:pPr>
          </w:p>
        </w:tc>
        <w:tc>
          <w:tcPr>
            <w:tcW w:w="968" w:type="dxa"/>
            <w:vAlign w:val="center"/>
          </w:tcPr>
          <w:p w14:paraId="3D700D61" w14:textId="77777777" w:rsidR="000A10B3" w:rsidRPr="00171E92" w:rsidRDefault="000A10B3" w:rsidP="00915286">
            <w:pPr>
              <w:adjustRightInd w:val="0"/>
              <w:jc w:val="center"/>
              <w:rPr>
                <w:rFonts w:ascii="Arial" w:hAnsi="Arial" w:cs="Arial"/>
                <w:b/>
                <w:bCs/>
                <w:sz w:val="20"/>
                <w:szCs w:val="20"/>
              </w:rPr>
            </w:pPr>
            <w:r w:rsidRPr="00171E92">
              <w:rPr>
                <w:rFonts w:ascii="Arial" w:hAnsi="Arial" w:cs="Arial"/>
                <w:noProof/>
              </w:rPr>
              <w:drawing>
                <wp:inline distT="0" distB="0" distL="0" distR="0" wp14:anchorId="1EB96009" wp14:editId="48A5EBD9">
                  <wp:extent cx="181233" cy="181233"/>
                  <wp:effectExtent l="0" t="0" r="9525" b="9525"/>
                  <wp:docPr id="1635907816" name="Graphic 163590781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2551CFE0" w14:textId="77777777" w:rsidTr="00623ACD">
        <w:trPr>
          <w:jc w:val="center"/>
        </w:trPr>
        <w:tc>
          <w:tcPr>
            <w:tcW w:w="1146" w:type="dxa"/>
            <w:vMerge/>
          </w:tcPr>
          <w:p w14:paraId="2B3CFFFD" w14:textId="77777777" w:rsidR="000A10B3" w:rsidRPr="00171E92" w:rsidRDefault="000A10B3" w:rsidP="00915286">
            <w:pPr>
              <w:adjustRightInd w:val="0"/>
              <w:rPr>
                <w:rFonts w:ascii="Arial" w:hAnsi="Arial" w:cs="Arial"/>
                <w:b/>
                <w:bCs/>
                <w:sz w:val="20"/>
                <w:szCs w:val="20"/>
              </w:rPr>
            </w:pPr>
          </w:p>
        </w:tc>
        <w:tc>
          <w:tcPr>
            <w:tcW w:w="8091" w:type="dxa"/>
            <w:shd w:val="clear" w:color="auto" w:fill="DEEAF6" w:themeFill="accent5" w:themeFillTint="33"/>
            <w:vAlign w:val="center"/>
          </w:tcPr>
          <w:p w14:paraId="5E354435" w14:textId="2EC9DCB9" w:rsidR="000A10B3" w:rsidRPr="00E97291" w:rsidRDefault="000A10B3" w:rsidP="00623ACD">
            <w:pPr>
              <w:pStyle w:val="NoSpacing"/>
              <w:rPr>
                <w:rFonts w:ascii="Arial" w:eastAsia="Calibri" w:hAnsi="Arial" w:cs="Arial"/>
                <w:sz w:val="20"/>
                <w:szCs w:val="20"/>
              </w:rPr>
            </w:pPr>
            <w:r w:rsidRPr="00E97291">
              <w:rPr>
                <w:rFonts w:ascii="Arial" w:eastAsia="Calibri" w:hAnsi="Arial" w:cs="Arial"/>
                <w:sz w:val="20"/>
                <w:szCs w:val="20"/>
              </w:rPr>
              <w:t>Voting must occur at the advertised days/</w:t>
            </w:r>
            <w:r w:rsidRPr="00603862">
              <w:rPr>
                <w:rFonts w:ascii="Arial" w:eastAsia="Calibri" w:hAnsi="Arial" w:cs="Arial"/>
                <w:sz w:val="20"/>
                <w:szCs w:val="20"/>
              </w:rPr>
              <w:t>times</w:t>
            </w:r>
            <w:r w:rsidR="00603862" w:rsidRPr="00603862">
              <w:rPr>
                <w:rFonts w:ascii="Arial" w:eastAsia="Calibri" w:hAnsi="Arial" w:cs="Arial"/>
                <w:sz w:val="20"/>
                <w:szCs w:val="20"/>
              </w:rPr>
              <w:t>/locations</w:t>
            </w:r>
            <w:r w:rsidRPr="00603862">
              <w:rPr>
                <w:rFonts w:ascii="Arial" w:eastAsia="Calibri" w:hAnsi="Arial" w:cs="Arial"/>
                <w:sz w:val="20"/>
                <w:szCs w:val="20"/>
              </w:rPr>
              <w:t>.</w:t>
            </w:r>
          </w:p>
        </w:tc>
        <w:tc>
          <w:tcPr>
            <w:tcW w:w="1229" w:type="dxa"/>
            <w:vAlign w:val="center"/>
          </w:tcPr>
          <w:p w14:paraId="3C86810B"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2055AE9D" wp14:editId="12187B27">
                  <wp:extent cx="181233" cy="181233"/>
                  <wp:effectExtent l="0" t="0" r="9525" b="9525"/>
                  <wp:docPr id="409063688" name="Graphic 40906368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0F114A08"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503950E6" wp14:editId="41E15734">
                  <wp:extent cx="181233" cy="181233"/>
                  <wp:effectExtent l="0" t="0" r="9525" b="9525"/>
                  <wp:docPr id="1339473707" name="Graphic 133947370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55C8A961" w14:textId="77777777" w:rsidTr="00623ACD">
        <w:trPr>
          <w:jc w:val="center"/>
        </w:trPr>
        <w:tc>
          <w:tcPr>
            <w:tcW w:w="1146" w:type="dxa"/>
            <w:vMerge/>
          </w:tcPr>
          <w:p w14:paraId="4EA09C57" w14:textId="77777777" w:rsidR="000A10B3" w:rsidRPr="00171E92" w:rsidRDefault="000A10B3" w:rsidP="00915286">
            <w:pPr>
              <w:adjustRightInd w:val="0"/>
              <w:rPr>
                <w:rFonts w:ascii="Arial" w:hAnsi="Arial" w:cs="Arial"/>
                <w:b/>
                <w:bCs/>
                <w:sz w:val="20"/>
                <w:szCs w:val="20"/>
              </w:rPr>
            </w:pPr>
          </w:p>
        </w:tc>
        <w:tc>
          <w:tcPr>
            <w:tcW w:w="8091" w:type="dxa"/>
            <w:shd w:val="clear" w:color="auto" w:fill="DEEAF6" w:themeFill="accent5" w:themeFillTint="33"/>
            <w:vAlign w:val="center"/>
          </w:tcPr>
          <w:p w14:paraId="029A98E4" w14:textId="6C96A5F0" w:rsidR="000A10B3" w:rsidRPr="00E97291" w:rsidRDefault="000A10B3" w:rsidP="00623ACD">
            <w:pPr>
              <w:pStyle w:val="NoSpacing"/>
              <w:rPr>
                <w:rFonts w:ascii="Arial" w:hAnsi="Arial" w:cs="Arial"/>
                <w:sz w:val="20"/>
                <w:szCs w:val="20"/>
                <w:highlight w:val="magenta"/>
              </w:rPr>
            </w:pPr>
            <w:r w:rsidRPr="00E97291">
              <w:rPr>
                <w:rFonts w:ascii="Arial" w:hAnsi="Arial" w:cs="Arial"/>
                <w:sz w:val="20"/>
                <w:szCs w:val="20"/>
              </w:rPr>
              <w:t xml:space="preserve">The principal is allowed to vote as part of the </w:t>
            </w:r>
            <w:r w:rsidR="000F2116">
              <w:rPr>
                <w:rFonts w:ascii="Arial" w:hAnsi="Arial" w:cs="Arial"/>
                <w:sz w:val="20"/>
                <w:szCs w:val="20"/>
              </w:rPr>
              <w:t xml:space="preserve">staff vote and the </w:t>
            </w:r>
            <w:r w:rsidRPr="00E97291">
              <w:rPr>
                <w:rFonts w:ascii="Arial" w:hAnsi="Arial" w:cs="Arial"/>
                <w:sz w:val="20"/>
                <w:szCs w:val="20"/>
              </w:rPr>
              <w:t>SAC v</w:t>
            </w:r>
            <w:r w:rsidR="000F2116">
              <w:rPr>
                <w:rFonts w:ascii="Arial" w:hAnsi="Arial" w:cs="Arial"/>
                <w:sz w:val="20"/>
                <w:szCs w:val="20"/>
              </w:rPr>
              <w:t xml:space="preserve">ote. </w:t>
            </w:r>
            <w:r w:rsidRPr="00E97291">
              <w:rPr>
                <w:rFonts w:ascii="Arial" w:hAnsi="Arial" w:cs="Arial"/>
                <w:sz w:val="20"/>
                <w:szCs w:val="20"/>
              </w:rPr>
              <w:t>(Assistant principals are permitted to vote in the staff</w:t>
            </w:r>
            <w:r w:rsidR="004D3612">
              <w:rPr>
                <w:rFonts w:ascii="Arial" w:hAnsi="Arial" w:cs="Arial"/>
                <w:sz w:val="20"/>
                <w:szCs w:val="20"/>
              </w:rPr>
              <w:t xml:space="preserve"> vote, but not the SAC vote.</w:t>
            </w:r>
            <w:r w:rsidRPr="00E97291">
              <w:rPr>
                <w:rFonts w:ascii="Arial" w:hAnsi="Arial" w:cs="Arial"/>
                <w:sz w:val="20"/>
                <w:szCs w:val="20"/>
              </w:rPr>
              <w:t>)</w:t>
            </w:r>
          </w:p>
        </w:tc>
        <w:tc>
          <w:tcPr>
            <w:tcW w:w="1229" w:type="dxa"/>
            <w:vAlign w:val="center"/>
          </w:tcPr>
          <w:p w14:paraId="7FE809CA" w14:textId="77777777" w:rsidR="000A10B3" w:rsidRPr="00171E92" w:rsidRDefault="000A10B3" w:rsidP="00915286">
            <w:pPr>
              <w:jc w:val="center"/>
              <w:rPr>
                <w:rFonts w:ascii="Arial" w:hAnsi="Arial" w:cs="Arial"/>
                <w:sz w:val="20"/>
                <w:szCs w:val="20"/>
              </w:rPr>
            </w:pPr>
          </w:p>
        </w:tc>
        <w:tc>
          <w:tcPr>
            <w:tcW w:w="968" w:type="dxa"/>
            <w:vAlign w:val="center"/>
          </w:tcPr>
          <w:p w14:paraId="03CC759D"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7CDB42F3" wp14:editId="02A4550C">
                  <wp:extent cx="181233" cy="181233"/>
                  <wp:effectExtent l="0" t="0" r="9525" b="9525"/>
                  <wp:docPr id="1872519122" name="Graphic 187251912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774481EC" w14:textId="77777777" w:rsidTr="00623ACD">
        <w:trPr>
          <w:jc w:val="center"/>
        </w:trPr>
        <w:tc>
          <w:tcPr>
            <w:tcW w:w="1146" w:type="dxa"/>
            <w:vMerge w:val="restart"/>
            <w:shd w:val="clear" w:color="auto" w:fill="E2EFD9" w:themeFill="accent6" w:themeFillTint="33"/>
            <w:vAlign w:val="center"/>
          </w:tcPr>
          <w:p w14:paraId="0E16C190" w14:textId="77777777" w:rsidR="000A10B3" w:rsidRPr="00171E92" w:rsidRDefault="000A10B3" w:rsidP="00915286">
            <w:pPr>
              <w:jc w:val="center"/>
              <w:rPr>
                <w:rFonts w:ascii="Arial" w:hAnsi="Arial" w:cs="Arial"/>
                <w:sz w:val="20"/>
                <w:szCs w:val="20"/>
              </w:rPr>
            </w:pPr>
            <w:r w:rsidRPr="00171E92">
              <w:rPr>
                <w:rFonts w:ascii="Arial" w:hAnsi="Arial" w:cs="Arial"/>
                <w:sz w:val="20"/>
                <w:szCs w:val="20"/>
              </w:rPr>
              <w:t>After the Vote</w:t>
            </w:r>
          </w:p>
        </w:tc>
        <w:tc>
          <w:tcPr>
            <w:tcW w:w="8091" w:type="dxa"/>
            <w:shd w:val="clear" w:color="auto" w:fill="E2EFD9" w:themeFill="accent6" w:themeFillTint="33"/>
            <w:vAlign w:val="center"/>
          </w:tcPr>
          <w:p w14:paraId="1A0C6431" w14:textId="0AF1F232" w:rsidR="000A10B3" w:rsidRPr="00E97291" w:rsidRDefault="000A10B3" w:rsidP="00623ACD">
            <w:pPr>
              <w:pStyle w:val="NoSpacing"/>
              <w:rPr>
                <w:rFonts w:ascii="Arial" w:hAnsi="Arial" w:cs="Arial"/>
                <w:sz w:val="20"/>
                <w:szCs w:val="20"/>
              </w:rPr>
            </w:pPr>
            <w:r w:rsidRPr="00E97291">
              <w:rPr>
                <w:rFonts w:ascii="Arial" w:hAnsi="Arial" w:cs="Arial"/>
                <w:sz w:val="20"/>
                <w:szCs w:val="20"/>
              </w:rPr>
              <w:t>The counting of ballots must occur in a public area by the principal, SAC Chair, and HCTA representative.</w:t>
            </w:r>
          </w:p>
        </w:tc>
        <w:tc>
          <w:tcPr>
            <w:tcW w:w="1229" w:type="dxa"/>
            <w:vAlign w:val="center"/>
          </w:tcPr>
          <w:p w14:paraId="686C6C16"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755F6F12" wp14:editId="6934EAD8">
                  <wp:extent cx="181233" cy="181233"/>
                  <wp:effectExtent l="0" t="0" r="9525" b="9525"/>
                  <wp:docPr id="1552779656" name="Graphic 155277965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227B825A"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2E224134" wp14:editId="732C2E78">
                  <wp:extent cx="181233" cy="181233"/>
                  <wp:effectExtent l="0" t="0" r="9525" b="9525"/>
                  <wp:docPr id="432795566" name="Graphic 43279556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057FB94A" w14:textId="77777777" w:rsidTr="00623ACD">
        <w:trPr>
          <w:jc w:val="center"/>
        </w:trPr>
        <w:tc>
          <w:tcPr>
            <w:tcW w:w="1146" w:type="dxa"/>
            <w:vMerge/>
          </w:tcPr>
          <w:p w14:paraId="1A3922AA" w14:textId="77777777" w:rsidR="000A10B3" w:rsidRPr="00171E92" w:rsidRDefault="000A10B3" w:rsidP="00915286">
            <w:pPr>
              <w:adjustRightInd w:val="0"/>
              <w:rPr>
                <w:rFonts w:ascii="Arial" w:hAnsi="Arial" w:cs="Arial"/>
                <w:b/>
                <w:bCs/>
                <w:sz w:val="20"/>
                <w:szCs w:val="20"/>
              </w:rPr>
            </w:pPr>
          </w:p>
        </w:tc>
        <w:tc>
          <w:tcPr>
            <w:tcW w:w="8091" w:type="dxa"/>
            <w:shd w:val="clear" w:color="auto" w:fill="E2EFD9" w:themeFill="accent6" w:themeFillTint="33"/>
            <w:vAlign w:val="center"/>
          </w:tcPr>
          <w:p w14:paraId="1CF384D7" w14:textId="4BDAA876" w:rsidR="000A10B3" w:rsidRPr="00E97291" w:rsidRDefault="000A10B3" w:rsidP="00623ACD">
            <w:pPr>
              <w:pStyle w:val="NoSpacing"/>
              <w:rPr>
                <w:rFonts w:ascii="Arial" w:eastAsia="Calibri" w:hAnsi="Arial" w:cs="Arial"/>
                <w:sz w:val="20"/>
                <w:szCs w:val="20"/>
              </w:rPr>
            </w:pPr>
            <w:r w:rsidRPr="00E97291">
              <w:rPr>
                <w:rFonts w:ascii="Arial" w:hAnsi="Arial" w:cs="Arial"/>
                <w:sz w:val="20"/>
                <w:szCs w:val="20"/>
              </w:rPr>
              <w:t xml:space="preserve">Approval is </w:t>
            </w:r>
            <w:r w:rsidRPr="00E97291">
              <w:rPr>
                <w:rFonts w:ascii="Arial" w:hAnsi="Arial" w:cs="Arial"/>
                <w:bCs/>
                <w:sz w:val="20"/>
                <w:szCs w:val="20"/>
              </w:rPr>
              <w:t>two-thirds</w:t>
            </w:r>
            <w:r w:rsidRPr="00E97291">
              <w:rPr>
                <w:rFonts w:ascii="Arial" w:hAnsi="Arial" w:cs="Arial"/>
                <w:sz w:val="20"/>
                <w:szCs w:val="20"/>
              </w:rPr>
              <w:t xml:space="preserve"> of the </w:t>
            </w:r>
            <w:r w:rsidR="00296758">
              <w:rPr>
                <w:rFonts w:ascii="Arial" w:hAnsi="Arial" w:cs="Arial"/>
                <w:sz w:val="20"/>
                <w:szCs w:val="20"/>
              </w:rPr>
              <w:t xml:space="preserve">total </w:t>
            </w:r>
            <w:r w:rsidRPr="00E97291">
              <w:rPr>
                <w:rFonts w:ascii="Arial" w:hAnsi="Arial" w:cs="Arial"/>
                <w:sz w:val="20"/>
                <w:szCs w:val="20"/>
              </w:rPr>
              <w:t>applicable stakeholders who cast votes during the advertised days/times.</w:t>
            </w:r>
          </w:p>
        </w:tc>
        <w:tc>
          <w:tcPr>
            <w:tcW w:w="1229" w:type="dxa"/>
            <w:vAlign w:val="center"/>
          </w:tcPr>
          <w:p w14:paraId="453BDE9B"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00FFB5D9" wp14:editId="6CEFE9DF">
                  <wp:extent cx="181233" cy="181233"/>
                  <wp:effectExtent l="0" t="0" r="9525" b="9525"/>
                  <wp:docPr id="2011159497" name="Graphic 201115949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24D7CA7C"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4AEBF803" wp14:editId="599674F6">
                  <wp:extent cx="181233" cy="181233"/>
                  <wp:effectExtent l="0" t="0" r="9525" b="9525"/>
                  <wp:docPr id="1933220707" name="Graphic 193322070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598CB7A0" w14:textId="77777777" w:rsidTr="00623ACD">
        <w:trPr>
          <w:trHeight w:val="251"/>
          <w:jc w:val="center"/>
        </w:trPr>
        <w:tc>
          <w:tcPr>
            <w:tcW w:w="1146" w:type="dxa"/>
            <w:vMerge/>
          </w:tcPr>
          <w:p w14:paraId="0FF3EEE1" w14:textId="77777777" w:rsidR="000A10B3" w:rsidRPr="00171E92" w:rsidRDefault="000A10B3" w:rsidP="00915286">
            <w:pPr>
              <w:adjustRightInd w:val="0"/>
              <w:rPr>
                <w:rFonts w:ascii="Arial" w:hAnsi="Arial" w:cs="Arial"/>
                <w:b/>
                <w:bCs/>
                <w:sz w:val="20"/>
                <w:szCs w:val="20"/>
              </w:rPr>
            </w:pPr>
          </w:p>
        </w:tc>
        <w:tc>
          <w:tcPr>
            <w:tcW w:w="8091" w:type="dxa"/>
            <w:shd w:val="clear" w:color="auto" w:fill="E2EFD9" w:themeFill="accent6" w:themeFillTint="33"/>
            <w:vAlign w:val="center"/>
          </w:tcPr>
          <w:p w14:paraId="1C1FDA8C" w14:textId="77777777" w:rsidR="000A10B3" w:rsidRPr="00E97291" w:rsidRDefault="000A10B3" w:rsidP="00623ACD">
            <w:pPr>
              <w:pStyle w:val="NoSpacing"/>
              <w:rPr>
                <w:rFonts w:ascii="Arial" w:eastAsia="Calibri" w:hAnsi="Arial" w:cs="Arial"/>
                <w:sz w:val="20"/>
                <w:szCs w:val="20"/>
              </w:rPr>
            </w:pPr>
            <w:r w:rsidRPr="00E97291">
              <w:rPr>
                <w:rFonts w:ascii="Arial" w:eastAsia="Calibri" w:hAnsi="Arial" w:cs="Arial"/>
                <w:sz w:val="20"/>
                <w:szCs w:val="20"/>
              </w:rPr>
              <w:t>Announcement of results follows immediately after the</w:t>
            </w:r>
            <w:r w:rsidRPr="00E97291">
              <w:rPr>
                <w:rFonts w:ascii="Arial" w:eastAsia="Calibri" w:hAnsi="Arial" w:cs="Arial"/>
                <w:spacing w:val="-7"/>
                <w:sz w:val="20"/>
                <w:szCs w:val="20"/>
              </w:rPr>
              <w:t xml:space="preserve"> </w:t>
            </w:r>
            <w:r w:rsidRPr="00E97291">
              <w:rPr>
                <w:rFonts w:ascii="Arial" w:eastAsia="Calibri" w:hAnsi="Arial" w:cs="Arial"/>
                <w:sz w:val="20"/>
                <w:szCs w:val="20"/>
              </w:rPr>
              <w:t>count.</w:t>
            </w:r>
          </w:p>
        </w:tc>
        <w:tc>
          <w:tcPr>
            <w:tcW w:w="1229" w:type="dxa"/>
            <w:vAlign w:val="center"/>
          </w:tcPr>
          <w:p w14:paraId="0D0FF82A"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7C11F474" wp14:editId="57DC0658">
                  <wp:extent cx="181233" cy="181233"/>
                  <wp:effectExtent l="0" t="0" r="9525" b="9525"/>
                  <wp:docPr id="1339685112" name="Graphic 133968511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69"/>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38B02BCA"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2EEC2FB8" wp14:editId="35EF5FD7">
                  <wp:extent cx="181233" cy="181233"/>
                  <wp:effectExtent l="0" t="0" r="9525" b="9525"/>
                  <wp:docPr id="912639935" name="Graphic 91263993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00F0EC03" w14:textId="77777777" w:rsidTr="00623ACD">
        <w:trPr>
          <w:jc w:val="center"/>
        </w:trPr>
        <w:tc>
          <w:tcPr>
            <w:tcW w:w="1146" w:type="dxa"/>
            <w:vMerge/>
          </w:tcPr>
          <w:p w14:paraId="066D6DC3" w14:textId="77777777" w:rsidR="000A10B3" w:rsidRPr="00171E92" w:rsidRDefault="000A10B3" w:rsidP="00915286">
            <w:pPr>
              <w:adjustRightInd w:val="0"/>
              <w:rPr>
                <w:rFonts w:ascii="Arial" w:hAnsi="Arial" w:cs="Arial"/>
                <w:b/>
                <w:bCs/>
                <w:sz w:val="20"/>
                <w:szCs w:val="20"/>
              </w:rPr>
            </w:pPr>
          </w:p>
        </w:tc>
        <w:tc>
          <w:tcPr>
            <w:tcW w:w="8091" w:type="dxa"/>
            <w:shd w:val="clear" w:color="auto" w:fill="E2EFD9" w:themeFill="accent6" w:themeFillTint="33"/>
            <w:vAlign w:val="center"/>
          </w:tcPr>
          <w:p w14:paraId="2F189640" w14:textId="7C2ABCC7" w:rsidR="000A10B3" w:rsidRPr="00E97291" w:rsidRDefault="000A10B3" w:rsidP="00623ACD">
            <w:pPr>
              <w:pStyle w:val="NoSpacing"/>
              <w:rPr>
                <w:rFonts w:ascii="Arial" w:hAnsi="Arial" w:cs="Arial"/>
                <w:sz w:val="20"/>
                <w:szCs w:val="20"/>
              </w:rPr>
            </w:pPr>
            <w:r w:rsidRPr="00E97291">
              <w:rPr>
                <w:rFonts w:ascii="Arial" w:hAnsi="Arial" w:cs="Arial"/>
                <w:sz w:val="20"/>
                <w:szCs w:val="20"/>
              </w:rPr>
              <w:t>Submit the</w:t>
            </w:r>
            <w:r w:rsidR="007E3EA0" w:rsidRPr="00E97291">
              <w:rPr>
                <w:rFonts w:ascii="Arial" w:hAnsi="Arial" w:cs="Arial"/>
                <w:sz w:val="20"/>
                <w:szCs w:val="20"/>
              </w:rPr>
              <w:t xml:space="preserve"> </w:t>
            </w:r>
            <w:r w:rsidR="007E3EA0" w:rsidRPr="00E97291">
              <w:rPr>
                <w:rFonts w:ascii="Arial" w:hAnsi="Arial" w:cs="Arial"/>
                <w:i/>
                <w:iCs/>
                <w:sz w:val="20"/>
                <w:szCs w:val="20"/>
              </w:rPr>
              <w:t>SIP Approval</w:t>
            </w:r>
            <w:r w:rsidRPr="00E97291">
              <w:rPr>
                <w:rFonts w:ascii="Arial" w:hAnsi="Arial" w:cs="Arial"/>
                <w:i/>
                <w:iCs/>
                <w:sz w:val="20"/>
                <w:szCs w:val="20"/>
              </w:rPr>
              <w:t xml:space="preserve"> </w:t>
            </w:r>
            <w:r w:rsidR="00D165BD" w:rsidRPr="00E97291">
              <w:rPr>
                <w:rFonts w:ascii="Arial" w:hAnsi="Arial" w:cs="Arial"/>
                <w:i/>
                <w:iCs/>
                <w:sz w:val="20"/>
                <w:szCs w:val="20"/>
              </w:rPr>
              <w:t>F</w:t>
            </w:r>
            <w:r w:rsidRPr="00E97291">
              <w:rPr>
                <w:rFonts w:ascii="Arial" w:hAnsi="Arial" w:cs="Arial"/>
                <w:i/>
                <w:iCs/>
                <w:sz w:val="20"/>
                <w:szCs w:val="20"/>
              </w:rPr>
              <w:t>orm</w:t>
            </w:r>
            <w:r w:rsidRPr="00E97291">
              <w:rPr>
                <w:rFonts w:ascii="Arial" w:hAnsi="Arial" w:cs="Arial"/>
                <w:sz w:val="20"/>
                <w:szCs w:val="20"/>
              </w:rPr>
              <w:t xml:space="preserve"> with original signatures, by the advertised due date.</w:t>
            </w:r>
          </w:p>
        </w:tc>
        <w:tc>
          <w:tcPr>
            <w:tcW w:w="1229" w:type="dxa"/>
            <w:vAlign w:val="center"/>
          </w:tcPr>
          <w:p w14:paraId="5D48E8DE" w14:textId="77777777" w:rsidR="000A10B3" w:rsidRPr="00171E92" w:rsidRDefault="000A10B3" w:rsidP="00915286">
            <w:pPr>
              <w:jc w:val="center"/>
              <w:rPr>
                <w:rFonts w:ascii="Arial" w:hAnsi="Arial" w:cs="Arial"/>
                <w:noProof/>
              </w:rPr>
            </w:pPr>
            <w:r w:rsidRPr="00171E92">
              <w:rPr>
                <w:rFonts w:ascii="Arial" w:hAnsi="Arial" w:cs="Arial"/>
                <w:noProof/>
              </w:rPr>
              <w:drawing>
                <wp:inline distT="0" distB="0" distL="0" distR="0" wp14:anchorId="3B3C8536" wp14:editId="1BCF34BF">
                  <wp:extent cx="181233" cy="181233"/>
                  <wp:effectExtent l="0" t="0" r="9525" b="9525"/>
                  <wp:docPr id="42232230" name="Graphic 422322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511A81C3" w14:textId="77777777" w:rsidR="000A10B3" w:rsidRPr="00171E92" w:rsidRDefault="000A10B3" w:rsidP="00915286">
            <w:pPr>
              <w:jc w:val="center"/>
              <w:rPr>
                <w:rFonts w:ascii="Arial" w:hAnsi="Arial" w:cs="Arial"/>
                <w:noProof/>
              </w:rPr>
            </w:pPr>
            <w:r w:rsidRPr="00171E92">
              <w:rPr>
                <w:rFonts w:ascii="Arial" w:hAnsi="Arial" w:cs="Arial"/>
                <w:noProof/>
              </w:rPr>
              <w:drawing>
                <wp:inline distT="0" distB="0" distL="0" distR="0" wp14:anchorId="77274BD7" wp14:editId="399569BF">
                  <wp:extent cx="181233" cy="181233"/>
                  <wp:effectExtent l="0" t="0" r="9525" b="9525"/>
                  <wp:docPr id="1108225276" name="Graphic 110822527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0A10B3" w:rsidRPr="00171E92" w14:paraId="4F341BF2" w14:textId="77777777" w:rsidTr="00623ACD">
        <w:trPr>
          <w:jc w:val="center"/>
        </w:trPr>
        <w:tc>
          <w:tcPr>
            <w:tcW w:w="1146" w:type="dxa"/>
            <w:vMerge/>
          </w:tcPr>
          <w:p w14:paraId="359ADE39" w14:textId="77777777" w:rsidR="000A10B3" w:rsidRPr="00171E92" w:rsidRDefault="000A10B3" w:rsidP="00915286">
            <w:pPr>
              <w:adjustRightInd w:val="0"/>
              <w:rPr>
                <w:rFonts w:ascii="Arial" w:hAnsi="Arial" w:cs="Arial"/>
                <w:b/>
                <w:bCs/>
                <w:sz w:val="20"/>
                <w:szCs w:val="20"/>
              </w:rPr>
            </w:pPr>
          </w:p>
        </w:tc>
        <w:tc>
          <w:tcPr>
            <w:tcW w:w="8091" w:type="dxa"/>
            <w:shd w:val="clear" w:color="auto" w:fill="E2EFD9" w:themeFill="accent6" w:themeFillTint="33"/>
            <w:vAlign w:val="center"/>
          </w:tcPr>
          <w:p w14:paraId="114BEDDA" w14:textId="7E5186B5" w:rsidR="000A10B3" w:rsidRPr="00E97291" w:rsidRDefault="000A10B3" w:rsidP="00623ACD">
            <w:pPr>
              <w:pStyle w:val="NoSpacing"/>
              <w:rPr>
                <w:rFonts w:ascii="Arial" w:eastAsia="Calibri" w:hAnsi="Arial" w:cs="Arial"/>
                <w:sz w:val="20"/>
                <w:szCs w:val="20"/>
              </w:rPr>
            </w:pPr>
            <w:r w:rsidRPr="00E97291">
              <w:rPr>
                <w:rFonts w:ascii="Arial" w:hAnsi="Arial" w:cs="Arial"/>
                <w:sz w:val="20"/>
                <w:szCs w:val="20"/>
              </w:rPr>
              <w:t>Documentation of the process, including the form and ballots, must be maintained on site for public access for five years.</w:t>
            </w:r>
          </w:p>
        </w:tc>
        <w:tc>
          <w:tcPr>
            <w:tcW w:w="1229" w:type="dxa"/>
            <w:vAlign w:val="center"/>
          </w:tcPr>
          <w:p w14:paraId="28F08B87"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34069AEE" wp14:editId="7C726E6E">
                  <wp:extent cx="181233" cy="181233"/>
                  <wp:effectExtent l="0" t="0" r="9525" b="9525"/>
                  <wp:docPr id="451501563" name="Graphic 45150156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2F2590E3" w14:textId="77777777" w:rsidR="000A10B3" w:rsidRPr="00171E92" w:rsidRDefault="000A10B3" w:rsidP="00915286">
            <w:pPr>
              <w:jc w:val="center"/>
              <w:rPr>
                <w:rFonts w:ascii="Arial" w:hAnsi="Arial" w:cs="Arial"/>
                <w:sz w:val="20"/>
                <w:szCs w:val="20"/>
              </w:rPr>
            </w:pPr>
            <w:r w:rsidRPr="00171E92">
              <w:rPr>
                <w:rFonts w:ascii="Arial" w:hAnsi="Arial" w:cs="Arial"/>
                <w:noProof/>
              </w:rPr>
              <w:drawing>
                <wp:inline distT="0" distB="0" distL="0" distR="0" wp14:anchorId="4D036739" wp14:editId="169BD9E4">
                  <wp:extent cx="181233" cy="181233"/>
                  <wp:effectExtent l="0" t="0" r="9525" b="9525"/>
                  <wp:docPr id="315680344" name="Graphic 31568034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bl>
    <w:p w14:paraId="5FA60FF2" w14:textId="1F2C9763" w:rsidR="007E282C" w:rsidRPr="00FE4E9A" w:rsidRDefault="007E282C" w:rsidP="00FE4E9A">
      <w:pPr>
        <w:pStyle w:val="NoSpacing"/>
        <w:rPr>
          <w:rFonts w:ascii="Arial" w:hAnsi="Arial" w:cs="Arial"/>
          <w:sz w:val="20"/>
          <w:szCs w:val="20"/>
          <w:shd w:val="clear" w:color="auto" w:fill="FFFFFF"/>
        </w:rPr>
      </w:pPr>
      <w:r w:rsidRPr="00FE4E9A">
        <w:rPr>
          <w:rFonts w:ascii="Arial" w:hAnsi="Arial" w:cs="Arial"/>
          <w:i/>
          <w:sz w:val="20"/>
          <w:szCs w:val="20"/>
        </w:rPr>
        <w:t xml:space="preserve">The responsibilities outlined in the table above can be found in s. 119.01, F.S., s. 286.011, F.S., </w:t>
      </w:r>
      <w:r w:rsidR="00FE4E9A" w:rsidRPr="00FE4E9A">
        <w:rPr>
          <w:rFonts w:ascii="Arial" w:hAnsi="Arial" w:cs="Arial"/>
          <w:sz w:val="20"/>
          <w:szCs w:val="20"/>
        </w:rPr>
        <w:t>ESEA Section 1111(d), 20 U.S.C. §6311(d)</w:t>
      </w:r>
      <w:r w:rsidR="009C18DF">
        <w:rPr>
          <w:rFonts w:ascii="Arial" w:hAnsi="Arial" w:cs="Arial"/>
          <w:sz w:val="20"/>
          <w:szCs w:val="20"/>
        </w:rPr>
        <w:t xml:space="preserve">, </w:t>
      </w:r>
      <w:r w:rsidRPr="00FE4E9A">
        <w:rPr>
          <w:rFonts w:ascii="Arial" w:hAnsi="Arial" w:cs="Arial"/>
          <w:i/>
          <w:sz w:val="20"/>
          <w:szCs w:val="20"/>
        </w:rPr>
        <w:t>and Florida’s Government in the Sunshine Manual and Public Records Law Manual.</w:t>
      </w:r>
    </w:p>
    <w:p w14:paraId="20EB0B35" w14:textId="77777777" w:rsidR="00B60269" w:rsidRPr="00B60269" w:rsidRDefault="00B60269" w:rsidP="007E282C">
      <w:pPr>
        <w:adjustRightInd w:val="0"/>
        <w:spacing w:after="0" w:line="240" w:lineRule="auto"/>
        <w:jc w:val="center"/>
        <w:rPr>
          <w:rFonts w:ascii="Arial" w:hAnsi="Arial" w:cs="Arial"/>
          <w:b/>
          <w:bCs/>
          <w:u w:val="single"/>
        </w:rPr>
      </w:pPr>
    </w:p>
    <w:p w14:paraId="6F589885" w14:textId="77777777" w:rsidR="00233E03" w:rsidRPr="00171E92" w:rsidRDefault="00233E03" w:rsidP="00FB751A">
      <w:pPr>
        <w:pStyle w:val="BodyText"/>
        <w:rPr>
          <w:rFonts w:ascii="Arial" w:hAnsi="Arial" w:cs="Arial"/>
          <w:sz w:val="22"/>
          <w:szCs w:val="22"/>
        </w:rPr>
      </w:pPr>
    </w:p>
    <w:p w14:paraId="081218D2" w14:textId="0B5DB2D8" w:rsidR="0034653D" w:rsidRPr="00171E92" w:rsidRDefault="0034653D" w:rsidP="00E440AA">
      <w:pPr>
        <w:pStyle w:val="ListParagraph"/>
        <w:numPr>
          <w:ilvl w:val="0"/>
          <w:numId w:val="31"/>
        </w:numPr>
        <w:rPr>
          <w:rFonts w:ascii="Arial" w:hAnsi="Arial" w:cs="Arial"/>
          <w:b/>
          <w:bCs/>
          <w:u w:val="single"/>
        </w:rPr>
      </w:pPr>
      <w:r w:rsidRPr="00171E92">
        <w:rPr>
          <w:rFonts w:ascii="Arial" w:hAnsi="Arial" w:cs="Arial"/>
          <w:b/>
          <w:bCs/>
          <w:u w:val="single"/>
        </w:rPr>
        <w:t>District-Level SIP Approval Process</w:t>
      </w:r>
    </w:p>
    <w:p w14:paraId="13373148" w14:textId="7628EFE8" w:rsidR="009552CB" w:rsidRPr="00171E92" w:rsidRDefault="001C70E8" w:rsidP="009552CB">
      <w:pPr>
        <w:spacing w:after="0"/>
        <w:rPr>
          <w:rStyle w:val="xcontentpasted0"/>
          <w:rFonts w:ascii="Arial" w:hAnsi="Arial" w:cs="Arial"/>
          <w:color w:val="000000"/>
          <w:bdr w:val="none" w:sz="0" w:space="0" w:color="auto" w:frame="1"/>
        </w:rPr>
      </w:pPr>
      <w:r w:rsidRPr="00171E92">
        <w:rPr>
          <w:rFonts w:ascii="Arial" w:hAnsi="Arial" w:cs="Arial"/>
        </w:rPr>
        <w:t xml:space="preserve">The </w:t>
      </w:r>
      <w:r w:rsidR="00184EED" w:rsidRPr="00171E92">
        <w:rPr>
          <w:rFonts w:ascii="Arial" w:hAnsi="Arial" w:cs="Arial"/>
        </w:rPr>
        <w:t>Hillsborough County Public Schools S</w:t>
      </w:r>
      <w:r w:rsidRPr="00171E92">
        <w:rPr>
          <w:rFonts w:ascii="Arial" w:hAnsi="Arial" w:cs="Arial"/>
        </w:rPr>
        <w:t xml:space="preserve">chool </w:t>
      </w:r>
      <w:r w:rsidR="00184EED" w:rsidRPr="00171E92">
        <w:rPr>
          <w:rFonts w:ascii="Arial" w:hAnsi="Arial" w:cs="Arial"/>
        </w:rPr>
        <w:t>B</w:t>
      </w:r>
      <w:r w:rsidRPr="00171E92">
        <w:rPr>
          <w:rFonts w:ascii="Arial" w:hAnsi="Arial" w:cs="Arial"/>
        </w:rPr>
        <w:t>oard approves all School Improvement Plans</w:t>
      </w:r>
      <w:r w:rsidR="00184EED" w:rsidRPr="00171E92">
        <w:rPr>
          <w:rFonts w:ascii="Arial" w:hAnsi="Arial" w:cs="Arial"/>
        </w:rPr>
        <w:t>.</w:t>
      </w:r>
    </w:p>
    <w:p w14:paraId="5C5E60C1" w14:textId="77777777" w:rsidR="00160B41" w:rsidRPr="00171E92" w:rsidRDefault="00160B41" w:rsidP="009552CB">
      <w:pPr>
        <w:spacing w:after="0"/>
        <w:rPr>
          <w:rStyle w:val="xcontentpasted0"/>
          <w:rFonts w:ascii="Arial" w:hAnsi="Arial" w:cs="Arial"/>
          <w:color w:val="000000"/>
          <w:bdr w:val="none" w:sz="0" w:space="0" w:color="auto" w:frame="1"/>
        </w:rPr>
      </w:pPr>
    </w:p>
    <w:p w14:paraId="3E5E9FBA" w14:textId="2E902E0F" w:rsidR="0004271C" w:rsidRPr="00171E92" w:rsidRDefault="00C179E0" w:rsidP="009552CB">
      <w:pPr>
        <w:spacing w:after="0"/>
        <w:rPr>
          <w:rStyle w:val="xcontentpasted0"/>
          <w:rFonts w:ascii="Arial" w:hAnsi="Arial" w:cs="Arial"/>
          <w:color w:val="000000"/>
          <w:bdr w:val="none" w:sz="0" w:space="0" w:color="auto" w:frame="1"/>
        </w:rPr>
      </w:pPr>
      <w:r w:rsidRPr="00171E92">
        <w:rPr>
          <w:rStyle w:val="xcontentpasted0"/>
          <w:rFonts w:ascii="Arial" w:hAnsi="Arial" w:cs="Arial"/>
          <w:color w:val="000000"/>
          <w:bdr w:val="none" w:sz="0" w:space="0" w:color="auto" w:frame="1"/>
        </w:rPr>
        <w:t xml:space="preserve">The Office of School Improvement submits approved </w:t>
      </w:r>
      <w:r w:rsidR="00160B41" w:rsidRPr="00171E92">
        <w:rPr>
          <w:rStyle w:val="xcontentpasted0"/>
          <w:rFonts w:ascii="Arial" w:hAnsi="Arial" w:cs="Arial"/>
          <w:color w:val="000000"/>
          <w:bdr w:val="none" w:sz="0" w:space="0" w:color="auto" w:frame="1"/>
        </w:rPr>
        <w:t xml:space="preserve">SIPs to the state. </w:t>
      </w:r>
      <w:r w:rsidR="002942D4" w:rsidRPr="00171E92">
        <w:rPr>
          <w:rStyle w:val="xcontentpasted0"/>
          <w:rFonts w:ascii="Arial" w:hAnsi="Arial" w:cs="Arial"/>
          <w:color w:val="000000"/>
          <w:bdr w:val="none" w:sz="0" w:space="0" w:color="auto" w:frame="1"/>
        </w:rPr>
        <w:t xml:space="preserve">Throughout the school year, the Office of School Improvement, in collaboration with district </w:t>
      </w:r>
      <w:r w:rsidR="003416D7" w:rsidRPr="00171E92">
        <w:rPr>
          <w:rStyle w:val="xcontentpasted0"/>
          <w:rFonts w:ascii="Arial" w:hAnsi="Arial" w:cs="Arial"/>
          <w:color w:val="000000"/>
          <w:bdr w:val="none" w:sz="0" w:space="0" w:color="auto" w:frame="1"/>
        </w:rPr>
        <w:t>leadership,</w:t>
      </w:r>
      <w:r w:rsidR="002942D4" w:rsidRPr="00171E92">
        <w:rPr>
          <w:rStyle w:val="xcontentpasted0"/>
          <w:rFonts w:ascii="Arial" w:hAnsi="Arial" w:cs="Arial"/>
          <w:color w:val="000000"/>
          <w:bdr w:val="none" w:sz="0" w:space="0" w:color="auto" w:frame="1"/>
        </w:rPr>
        <w:t xml:space="preserve"> </w:t>
      </w:r>
      <w:r w:rsidR="00F26681" w:rsidRPr="00171E92">
        <w:rPr>
          <w:rStyle w:val="xcontentpasted0"/>
          <w:rFonts w:ascii="Arial" w:hAnsi="Arial" w:cs="Arial"/>
          <w:color w:val="000000"/>
          <w:bdr w:val="none" w:sz="0" w:space="0" w:color="auto" w:frame="1"/>
        </w:rPr>
        <w:t xml:space="preserve">is available to </w:t>
      </w:r>
      <w:r w:rsidR="002942D4" w:rsidRPr="00171E92">
        <w:rPr>
          <w:rStyle w:val="xcontentpasted0"/>
          <w:rFonts w:ascii="Arial" w:hAnsi="Arial" w:cs="Arial"/>
          <w:color w:val="000000"/>
          <w:bdr w:val="none" w:sz="0" w:space="0" w:color="auto" w:frame="1"/>
        </w:rPr>
        <w:t>provide schools with SIP development</w:t>
      </w:r>
      <w:r w:rsidR="00940230" w:rsidRPr="00171E92">
        <w:rPr>
          <w:rStyle w:val="xcontentpasted0"/>
          <w:rFonts w:ascii="Arial" w:hAnsi="Arial" w:cs="Arial"/>
          <w:color w:val="000000"/>
          <w:bdr w:val="none" w:sz="0" w:space="0" w:color="auto" w:frame="1"/>
        </w:rPr>
        <w:t xml:space="preserve"> </w:t>
      </w:r>
      <w:r w:rsidR="002942D4" w:rsidRPr="00171E92">
        <w:rPr>
          <w:rStyle w:val="xcontentpasted0"/>
          <w:rFonts w:ascii="Arial" w:hAnsi="Arial" w:cs="Arial"/>
          <w:color w:val="000000"/>
          <w:bdr w:val="none" w:sz="0" w:space="0" w:color="auto" w:frame="1"/>
        </w:rPr>
        <w:t>and ongoing support. </w:t>
      </w:r>
    </w:p>
    <w:p w14:paraId="3E06918A" w14:textId="77777777" w:rsidR="00E85ED9" w:rsidRPr="00171E92" w:rsidRDefault="00E85ED9" w:rsidP="009552CB">
      <w:pPr>
        <w:spacing w:after="0"/>
        <w:rPr>
          <w:rFonts w:ascii="Arial" w:hAnsi="Arial" w:cs="Arial"/>
          <w:bdr w:val="none" w:sz="0" w:space="0" w:color="auto" w:frame="1"/>
        </w:rPr>
      </w:pPr>
    </w:p>
    <w:p w14:paraId="2DFA84BA" w14:textId="2393887A" w:rsidR="00395987" w:rsidRPr="00171E92" w:rsidRDefault="00395987" w:rsidP="0004271C">
      <w:pPr>
        <w:pStyle w:val="ListParagraph"/>
        <w:numPr>
          <w:ilvl w:val="0"/>
          <w:numId w:val="31"/>
        </w:numPr>
        <w:rPr>
          <w:rFonts w:ascii="Arial" w:hAnsi="Arial" w:cs="Arial"/>
          <w:b/>
          <w:bCs/>
          <w:u w:val="single"/>
        </w:rPr>
      </w:pPr>
      <w:r w:rsidRPr="00171E92">
        <w:rPr>
          <w:rFonts w:ascii="Arial" w:hAnsi="Arial" w:cs="Arial"/>
          <w:b/>
          <w:bCs/>
          <w:u w:val="single"/>
        </w:rPr>
        <w:t>Progress Monitoring</w:t>
      </w:r>
    </w:p>
    <w:p w14:paraId="246171F1" w14:textId="2D450013" w:rsidR="006E08DA" w:rsidRDefault="00395987" w:rsidP="00BB6577">
      <w:pPr>
        <w:spacing w:after="0"/>
        <w:rPr>
          <w:rFonts w:ascii="Arial" w:hAnsi="Arial" w:cs="Arial"/>
        </w:rPr>
      </w:pPr>
      <w:r w:rsidRPr="00171E92">
        <w:rPr>
          <w:rFonts w:ascii="Arial" w:hAnsi="Arial" w:cs="Arial"/>
        </w:rPr>
        <w:t xml:space="preserve">Progress monitoring occurs when a school collects data </w:t>
      </w:r>
      <w:r w:rsidR="008274CD" w:rsidRPr="00171E92">
        <w:rPr>
          <w:rFonts w:ascii="Arial" w:hAnsi="Arial" w:cs="Arial"/>
        </w:rPr>
        <w:t>to</w:t>
      </w:r>
      <w:r w:rsidRPr="00171E92">
        <w:rPr>
          <w:rFonts w:ascii="Arial" w:hAnsi="Arial" w:cs="Arial"/>
        </w:rPr>
        <w:t xml:space="preserve"> determine the effectiveness of implementation.</w:t>
      </w:r>
      <w:r w:rsidR="006E08DA">
        <w:rPr>
          <w:rFonts w:ascii="Arial" w:hAnsi="Arial" w:cs="Arial"/>
        </w:rPr>
        <w:t xml:space="preserve"> </w:t>
      </w:r>
      <w:r w:rsidRPr="00171E92">
        <w:rPr>
          <w:rFonts w:ascii="Arial" w:hAnsi="Arial" w:cs="Arial"/>
        </w:rPr>
        <w:t>The SIP should be a</w:t>
      </w:r>
      <w:r w:rsidR="005B0719">
        <w:rPr>
          <w:rFonts w:ascii="Arial" w:hAnsi="Arial" w:cs="Arial"/>
        </w:rPr>
        <w:t>n evolving</w:t>
      </w:r>
      <w:r w:rsidRPr="00171E92">
        <w:rPr>
          <w:rFonts w:ascii="Arial" w:hAnsi="Arial" w:cs="Arial"/>
        </w:rPr>
        <w:t xml:space="preserve"> document that is reviewed and adjusted throughout the school year. When schools follow this practice, the SIP becomes a fluid document (not a static document), adjusted to meet the needs of stakeholders.</w:t>
      </w:r>
    </w:p>
    <w:p w14:paraId="212CC03D" w14:textId="76306DC9" w:rsidR="00D81737" w:rsidRPr="00D81737" w:rsidRDefault="00395987" w:rsidP="00D81737">
      <w:pPr>
        <w:spacing w:after="0"/>
        <w:rPr>
          <w:rFonts w:ascii="Arial" w:hAnsi="Arial" w:cs="Arial"/>
        </w:rPr>
      </w:pPr>
      <w:r w:rsidRPr="00171E92">
        <w:rPr>
          <w:rFonts w:ascii="Arial" w:hAnsi="Arial" w:cs="Arial"/>
        </w:rPr>
        <w:t xml:space="preserve"> </w:t>
      </w:r>
    </w:p>
    <w:p w14:paraId="2DFA84BE" w14:textId="7401211D" w:rsidR="00395987" w:rsidRPr="00171E92" w:rsidRDefault="00395987" w:rsidP="004D395F">
      <w:pPr>
        <w:spacing w:after="0"/>
        <w:rPr>
          <w:rFonts w:ascii="Arial" w:hAnsi="Arial" w:cs="Arial"/>
        </w:rPr>
      </w:pPr>
      <w:r w:rsidRPr="00171E92">
        <w:rPr>
          <w:rFonts w:ascii="Arial" w:hAnsi="Arial" w:cs="Arial"/>
        </w:rPr>
        <w:t xml:space="preserve">The recommended practice is to conduct </w:t>
      </w:r>
      <w:r w:rsidR="0085526B">
        <w:rPr>
          <w:rFonts w:ascii="Arial" w:hAnsi="Arial" w:cs="Arial"/>
        </w:rPr>
        <w:t xml:space="preserve">consistent </w:t>
      </w:r>
      <w:r w:rsidRPr="00171E92">
        <w:rPr>
          <w:rFonts w:ascii="Arial" w:hAnsi="Arial" w:cs="Arial"/>
        </w:rPr>
        <w:t>progress monitoring to determine progress toward the measurable outcome</w:t>
      </w:r>
      <w:r w:rsidR="003A2A63" w:rsidRPr="00171E92">
        <w:rPr>
          <w:rFonts w:ascii="Arial" w:hAnsi="Arial" w:cs="Arial"/>
        </w:rPr>
        <w:t>(s)</w:t>
      </w:r>
      <w:r w:rsidRPr="00171E92">
        <w:rPr>
          <w:rFonts w:ascii="Arial" w:hAnsi="Arial" w:cs="Arial"/>
        </w:rPr>
        <w:t xml:space="preserve">. Adjustments to </w:t>
      </w:r>
      <w:r w:rsidR="00D1231C" w:rsidRPr="00171E92">
        <w:rPr>
          <w:rFonts w:ascii="Arial" w:hAnsi="Arial" w:cs="Arial"/>
        </w:rPr>
        <w:t>A</w:t>
      </w:r>
      <w:r w:rsidRPr="00171E92">
        <w:rPr>
          <w:rFonts w:ascii="Arial" w:hAnsi="Arial" w:cs="Arial"/>
        </w:rPr>
        <w:t xml:space="preserve">ctions </w:t>
      </w:r>
      <w:r w:rsidR="00D1231C" w:rsidRPr="00171E92">
        <w:rPr>
          <w:rFonts w:ascii="Arial" w:hAnsi="Arial" w:cs="Arial"/>
        </w:rPr>
        <w:t>S</w:t>
      </w:r>
      <w:r w:rsidRPr="00171E92">
        <w:rPr>
          <w:rFonts w:ascii="Arial" w:hAnsi="Arial" w:cs="Arial"/>
        </w:rPr>
        <w:t xml:space="preserve">teps can be made to reflect current needs to accomplish the </w:t>
      </w:r>
      <w:r w:rsidR="000234D7" w:rsidRPr="00171E92">
        <w:rPr>
          <w:rFonts w:ascii="Arial" w:hAnsi="Arial" w:cs="Arial"/>
        </w:rPr>
        <w:t>measurable</w:t>
      </w:r>
      <w:r w:rsidRPr="00171E92">
        <w:rPr>
          <w:rFonts w:ascii="Arial" w:hAnsi="Arial" w:cs="Arial"/>
        </w:rPr>
        <w:t xml:space="preserve"> outcome</w:t>
      </w:r>
      <w:r w:rsidR="00290539" w:rsidRPr="00171E92">
        <w:rPr>
          <w:rFonts w:ascii="Arial" w:hAnsi="Arial" w:cs="Arial"/>
        </w:rPr>
        <w:t>(s)</w:t>
      </w:r>
      <w:r w:rsidRPr="00171E92">
        <w:rPr>
          <w:rFonts w:ascii="Arial" w:hAnsi="Arial" w:cs="Arial"/>
        </w:rPr>
        <w:t xml:space="preserve"> for any Area(s) of Focus. A </w:t>
      </w:r>
      <w:r w:rsidR="004402CF" w:rsidRPr="00171E92">
        <w:rPr>
          <w:rFonts w:ascii="Arial" w:hAnsi="Arial" w:cs="Arial"/>
        </w:rPr>
        <w:t xml:space="preserve">SIP </w:t>
      </w:r>
      <w:r w:rsidR="000E6FF3" w:rsidRPr="00171E92">
        <w:rPr>
          <w:rFonts w:ascii="Arial" w:hAnsi="Arial" w:cs="Arial"/>
        </w:rPr>
        <w:t>M</w:t>
      </w:r>
      <w:r w:rsidRPr="00171E92">
        <w:rPr>
          <w:rFonts w:ascii="Arial" w:hAnsi="Arial" w:cs="Arial"/>
        </w:rPr>
        <w:t>id-</w:t>
      </w:r>
      <w:r w:rsidR="000E6FF3" w:rsidRPr="00171E92">
        <w:rPr>
          <w:rFonts w:ascii="Arial" w:hAnsi="Arial" w:cs="Arial"/>
        </w:rPr>
        <w:t>Y</w:t>
      </w:r>
      <w:r w:rsidRPr="00171E92">
        <w:rPr>
          <w:rFonts w:ascii="Arial" w:hAnsi="Arial" w:cs="Arial"/>
        </w:rPr>
        <w:t xml:space="preserve">ear </w:t>
      </w:r>
      <w:r w:rsidR="000E6FF3" w:rsidRPr="00171E92">
        <w:rPr>
          <w:rFonts w:ascii="Arial" w:hAnsi="Arial" w:cs="Arial"/>
        </w:rPr>
        <w:t>R</w:t>
      </w:r>
      <w:r w:rsidRPr="00171E92">
        <w:rPr>
          <w:rFonts w:ascii="Arial" w:hAnsi="Arial" w:cs="Arial"/>
        </w:rPr>
        <w:t xml:space="preserve">eflection is </w:t>
      </w:r>
      <w:r w:rsidR="004402CF" w:rsidRPr="00171E92">
        <w:rPr>
          <w:rFonts w:ascii="Arial" w:hAnsi="Arial" w:cs="Arial"/>
        </w:rPr>
        <w:t>availa</w:t>
      </w:r>
      <w:r w:rsidR="0082560D" w:rsidRPr="00171E92">
        <w:rPr>
          <w:rFonts w:ascii="Arial" w:hAnsi="Arial" w:cs="Arial"/>
        </w:rPr>
        <w:t>ble</w:t>
      </w:r>
      <w:r w:rsidR="00F02D7A" w:rsidRPr="00171E92">
        <w:rPr>
          <w:rFonts w:ascii="Arial" w:hAnsi="Arial" w:cs="Arial"/>
        </w:rPr>
        <w:t xml:space="preserve"> </w:t>
      </w:r>
      <w:r w:rsidR="001775F1" w:rsidRPr="00171E92">
        <w:rPr>
          <w:rFonts w:ascii="Arial" w:hAnsi="Arial" w:cs="Arial"/>
        </w:rPr>
        <w:lastRenderedPageBreak/>
        <w:t>and serves</w:t>
      </w:r>
      <w:r w:rsidR="00100C2F" w:rsidRPr="00171E92">
        <w:rPr>
          <w:rFonts w:ascii="Arial" w:hAnsi="Arial" w:cs="Arial"/>
        </w:rPr>
        <w:t xml:space="preserve"> as an opportunity</w:t>
      </w:r>
      <w:r w:rsidR="001775F1" w:rsidRPr="00171E92">
        <w:rPr>
          <w:rFonts w:ascii="Arial" w:hAnsi="Arial" w:cs="Arial"/>
        </w:rPr>
        <w:t xml:space="preserve"> </w:t>
      </w:r>
      <w:r w:rsidR="00E63F63" w:rsidRPr="00171E92">
        <w:rPr>
          <w:rFonts w:ascii="Arial" w:hAnsi="Arial" w:cs="Arial"/>
        </w:rPr>
        <w:t>to</w:t>
      </w:r>
      <w:r w:rsidR="001775F1" w:rsidRPr="00171E92">
        <w:rPr>
          <w:rFonts w:ascii="Arial" w:hAnsi="Arial" w:cs="Arial"/>
        </w:rPr>
        <w:t xml:space="preserve"> reflect and monitor the progress </w:t>
      </w:r>
      <w:r w:rsidR="00D62F7F" w:rsidRPr="00171E92">
        <w:rPr>
          <w:rFonts w:ascii="Arial" w:hAnsi="Arial" w:cs="Arial"/>
        </w:rPr>
        <w:t xml:space="preserve">of </w:t>
      </w:r>
      <w:r w:rsidR="005037B6" w:rsidRPr="00171E92">
        <w:rPr>
          <w:rFonts w:ascii="Arial" w:hAnsi="Arial" w:cs="Arial"/>
        </w:rPr>
        <w:t>the first half of the school year to</w:t>
      </w:r>
      <w:r w:rsidR="004F0689">
        <w:rPr>
          <w:rFonts w:ascii="Arial" w:hAnsi="Arial" w:cs="Arial"/>
        </w:rPr>
        <w:t xml:space="preserve"> de</w:t>
      </w:r>
      <w:r w:rsidR="005037B6" w:rsidRPr="00171E92">
        <w:rPr>
          <w:rFonts w:ascii="Arial" w:hAnsi="Arial" w:cs="Arial"/>
        </w:rPr>
        <w:t xml:space="preserve">termine what changes/additions are needed </w:t>
      </w:r>
      <w:r w:rsidR="001B7E44" w:rsidRPr="00171E92">
        <w:rPr>
          <w:rFonts w:ascii="Arial" w:hAnsi="Arial" w:cs="Arial"/>
        </w:rPr>
        <w:t xml:space="preserve">in the second half of the school year </w:t>
      </w:r>
      <w:r w:rsidR="005037B6" w:rsidRPr="00171E92">
        <w:rPr>
          <w:rFonts w:ascii="Arial" w:hAnsi="Arial" w:cs="Arial"/>
        </w:rPr>
        <w:t xml:space="preserve">to ensure student success. </w:t>
      </w:r>
    </w:p>
    <w:p w14:paraId="2ED51AB0" w14:textId="77777777" w:rsidR="004D395F" w:rsidRPr="00171E92" w:rsidRDefault="004D395F" w:rsidP="004D395F">
      <w:pPr>
        <w:spacing w:after="0"/>
        <w:rPr>
          <w:rFonts w:ascii="Arial" w:hAnsi="Arial" w:cs="Arial"/>
        </w:rPr>
      </w:pPr>
    </w:p>
    <w:p w14:paraId="2DFA84BF" w14:textId="38B7CD0A" w:rsidR="00395987" w:rsidRPr="00171E92" w:rsidRDefault="00395987" w:rsidP="0090471F">
      <w:pPr>
        <w:pStyle w:val="ListParagraph"/>
        <w:numPr>
          <w:ilvl w:val="0"/>
          <w:numId w:val="31"/>
        </w:numPr>
        <w:adjustRightInd w:val="0"/>
        <w:spacing w:after="120" w:line="240" w:lineRule="auto"/>
        <w:rPr>
          <w:rFonts w:ascii="Arial" w:hAnsi="Arial" w:cs="Arial"/>
          <w:b/>
          <w:bCs/>
          <w:color w:val="000000" w:themeColor="text1"/>
          <w:u w:val="single"/>
        </w:rPr>
      </w:pPr>
      <w:r w:rsidRPr="00171E92">
        <w:rPr>
          <w:rFonts w:ascii="Arial" w:hAnsi="Arial" w:cs="Arial"/>
          <w:b/>
          <w:bCs/>
          <w:color w:val="000000" w:themeColor="text1"/>
          <w:u w:val="single"/>
        </w:rPr>
        <w:t>SIP Frequently Asked Questions</w:t>
      </w:r>
    </w:p>
    <w:tbl>
      <w:tblPr>
        <w:tblStyle w:val="TableGrid"/>
        <w:tblW w:w="0" w:type="auto"/>
        <w:tblLook w:val="04A0" w:firstRow="1" w:lastRow="0" w:firstColumn="1" w:lastColumn="0" w:noHBand="0" w:noVBand="1"/>
      </w:tblPr>
      <w:tblGrid>
        <w:gridCol w:w="10214"/>
      </w:tblGrid>
      <w:tr w:rsidR="0004569B" w:rsidRPr="00171E92" w14:paraId="7F404879" w14:textId="77777777" w:rsidTr="0004569B">
        <w:tc>
          <w:tcPr>
            <w:tcW w:w="10214" w:type="dxa"/>
          </w:tcPr>
          <w:p w14:paraId="6290E5F4" w14:textId="77777777" w:rsidR="0004569B" w:rsidRPr="00171E92" w:rsidRDefault="0004569B" w:rsidP="0004569B">
            <w:pPr>
              <w:rPr>
                <w:rFonts w:ascii="Arial" w:hAnsi="Arial" w:cs="Arial"/>
                <w:b/>
                <w:bCs/>
              </w:rPr>
            </w:pPr>
            <w:r w:rsidRPr="00171E92">
              <w:rPr>
                <w:rFonts w:ascii="Arial" w:hAnsi="Arial" w:cs="Arial"/>
                <w:b/>
                <w:bCs/>
              </w:rPr>
              <w:t>Who is the primary leader of the SIP?</w:t>
            </w:r>
          </w:p>
          <w:p w14:paraId="6BD2A093" w14:textId="6E663E57" w:rsidR="0004569B" w:rsidRPr="00171E92" w:rsidRDefault="0004569B" w:rsidP="0004569B">
            <w:pPr>
              <w:adjustRightInd w:val="0"/>
              <w:rPr>
                <w:rFonts w:ascii="Arial" w:hAnsi="Arial" w:cs="Arial"/>
              </w:rPr>
            </w:pPr>
            <w:r w:rsidRPr="00171E92">
              <w:rPr>
                <w:rFonts w:ascii="Arial" w:hAnsi="Arial" w:cs="Arial"/>
              </w:rPr>
              <w:t>Each school principal must provide instructional leadership in the development, revision, and implementation of a School Improvement Plan pursuant to s. 1001.42(18) [(2)].</w:t>
            </w:r>
          </w:p>
          <w:p w14:paraId="4B4DB5B2" w14:textId="77777777" w:rsidR="0004569B" w:rsidRPr="00171E92" w:rsidRDefault="0004569B" w:rsidP="00811650">
            <w:pPr>
              <w:rPr>
                <w:rFonts w:ascii="Arial" w:hAnsi="Arial" w:cs="Arial"/>
                <w:b/>
                <w:bCs/>
              </w:rPr>
            </w:pPr>
          </w:p>
        </w:tc>
      </w:tr>
      <w:tr w:rsidR="0004569B" w:rsidRPr="00171E92" w14:paraId="2BE94ED0" w14:textId="77777777" w:rsidTr="0004569B">
        <w:tc>
          <w:tcPr>
            <w:tcW w:w="10214" w:type="dxa"/>
          </w:tcPr>
          <w:p w14:paraId="7EA80739" w14:textId="02C1C9C5" w:rsidR="0004569B" w:rsidRPr="00171E92" w:rsidRDefault="00580923" w:rsidP="0004569B">
            <w:pPr>
              <w:rPr>
                <w:rFonts w:ascii="Arial" w:hAnsi="Arial" w:cs="Arial"/>
                <w:b/>
                <w:bCs/>
              </w:rPr>
            </w:pPr>
            <w:r>
              <w:rPr>
                <w:rFonts w:ascii="Arial" w:hAnsi="Arial" w:cs="Arial"/>
                <w:b/>
                <w:bCs/>
              </w:rPr>
              <w:t xml:space="preserve">Why </w:t>
            </w:r>
            <w:r w:rsidR="00D42040">
              <w:rPr>
                <w:rFonts w:ascii="Arial" w:hAnsi="Arial" w:cs="Arial"/>
                <w:b/>
                <w:bCs/>
              </w:rPr>
              <w:t>are</w:t>
            </w:r>
            <w:r>
              <w:rPr>
                <w:rFonts w:ascii="Arial" w:hAnsi="Arial" w:cs="Arial"/>
                <w:b/>
                <w:bCs/>
              </w:rPr>
              <w:t xml:space="preserve"> schools des</w:t>
            </w:r>
            <w:r w:rsidR="00637D73">
              <w:rPr>
                <w:rFonts w:ascii="Arial" w:hAnsi="Arial" w:cs="Arial"/>
                <w:b/>
                <w:bCs/>
              </w:rPr>
              <w:t xml:space="preserve">ignated as CSI </w:t>
            </w:r>
            <w:r w:rsidR="00D42040">
              <w:rPr>
                <w:rFonts w:ascii="Arial" w:hAnsi="Arial" w:cs="Arial"/>
                <w:b/>
                <w:bCs/>
              </w:rPr>
              <w:t>required</w:t>
            </w:r>
            <w:r w:rsidR="00637D73">
              <w:rPr>
                <w:rFonts w:ascii="Arial" w:hAnsi="Arial" w:cs="Arial"/>
                <w:b/>
                <w:bCs/>
              </w:rPr>
              <w:t xml:space="preserve"> to vote to approve the SIP</w:t>
            </w:r>
            <w:r w:rsidR="00C21D78" w:rsidRPr="00171E92">
              <w:rPr>
                <w:rFonts w:ascii="Arial" w:hAnsi="Arial" w:cs="Arial"/>
                <w:b/>
                <w:bCs/>
              </w:rPr>
              <w:t>?</w:t>
            </w:r>
          </w:p>
          <w:p w14:paraId="002BBB05" w14:textId="2B2482D7" w:rsidR="00CD07B9" w:rsidRDefault="003D5268" w:rsidP="00A52D2F">
            <w:pPr>
              <w:rPr>
                <w:rFonts w:ascii="Arial" w:hAnsi="Arial" w:cs="Arial"/>
              </w:rPr>
            </w:pPr>
            <w:r>
              <w:rPr>
                <w:rFonts w:ascii="Arial" w:hAnsi="Arial" w:cs="Arial"/>
              </w:rPr>
              <w:t>According to ESEA, schools</w:t>
            </w:r>
            <w:r w:rsidR="00C93B54">
              <w:rPr>
                <w:rFonts w:ascii="Arial" w:hAnsi="Arial" w:cs="Arial"/>
              </w:rPr>
              <w:t xml:space="preserve"> that are</w:t>
            </w:r>
            <w:r>
              <w:rPr>
                <w:rFonts w:ascii="Arial" w:hAnsi="Arial" w:cs="Arial"/>
              </w:rPr>
              <w:t xml:space="preserve"> identified as CSI require</w:t>
            </w:r>
            <w:r w:rsidR="00DA1397">
              <w:rPr>
                <w:rFonts w:ascii="Arial" w:hAnsi="Arial" w:cs="Arial"/>
              </w:rPr>
              <w:t xml:space="preserve"> the SIP</w:t>
            </w:r>
            <w:r>
              <w:rPr>
                <w:rFonts w:ascii="Arial" w:hAnsi="Arial" w:cs="Arial"/>
              </w:rPr>
              <w:t xml:space="preserve"> </w:t>
            </w:r>
            <w:r w:rsidR="00DA1397">
              <w:rPr>
                <w:rFonts w:ascii="Arial" w:hAnsi="Arial" w:cs="Arial"/>
              </w:rPr>
              <w:t xml:space="preserve">to be </w:t>
            </w:r>
            <w:r>
              <w:rPr>
                <w:rFonts w:ascii="Arial" w:hAnsi="Arial" w:cs="Arial"/>
              </w:rPr>
              <w:t>approv</w:t>
            </w:r>
            <w:r w:rsidR="00DA1397">
              <w:rPr>
                <w:rFonts w:ascii="Arial" w:hAnsi="Arial" w:cs="Arial"/>
              </w:rPr>
              <w:t>ed</w:t>
            </w:r>
            <w:r>
              <w:rPr>
                <w:rFonts w:ascii="Arial" w:hAnsi="Arial" w:cs="Arial"/>
              </w:rPr>
              <w:t xml:space="preserve"> from the school, school district</w:t>
            </w:r>
            <w:r w:rsidR="00DA1397">
              <w:rPr>
                <w:rFonts w:ascii="Arial" w:hAnsi="Arial" w:cs="Arial"/>
              </w:rPr>
              <w:t>,</w:t>
            </w:r>
            <w:r>
              <w:rPr>
                <w:rFonts w:ascii="Arial" w:hAnsi="Arial" w:cs="Arial"/>
              </w:rPr>
              <w:t xml:space="preserve"> and the </w:t>
            </w:r>
            <w:r w:rsidR="00245B0E">
              <w:rPr>
                <w:rFonts w:ascii="Arial" w:hAnsi="Arial" w:cs="Arial"/>
              </w:rPr>
              <w:t xml:space="preserve">Florida </w:t>
            </w:r>
            <w:r>
              <w:rPr>
                <w:rFonts w:ascii="Arial" w:hAnsi="Arial" w:cs="Arial"/>
              </w:rPr>
              <w:t>Department</w:t>
            </w:r>
            <w:r w:rsidR="00245B0E">
              <w:rPr>
                <w:rFonts w:ascii="Arial" w:hAnsi="Arial" w:cs="Arial"/>
              </w:rPr>
              <w:t xml:space="preserve"> of Education</w:t>
            </w:r>
            <w:r>
              <w:rPr>
                <w:rFonts w:ascii="Arial" w:hAnsi="Arial" w:cs="Arial"/>
              </w:rPr>
              <w:t xml:space="preserve">. </w:t>
            </w:r>
            <w:r w:rsidR="00245B0E">
              <w:rPr>
                <w:rFonts w:ascii="Arial" w:hAnsi="Arial" w:cs="Arial"/>
              </w:rPr>
              <w:t>However, t</w:t>
            </w:r>
            <w:r w:rsidR="00186D5B" w:rsidRPr="00171E92">
              <w:rPr>
                <w:rFonts w:ascii="Arial" w:hAnsi="Arial" w:cs="Arial"/>
              </w:rPr>
              <w:t xml:space="preserve">he SIP is intended to be </w:t>
            </w:r>
            <w:r w:rsidR="00A52D2F">
              <w:rPr>
                <w:rFonts w:ascii="Arial" w:hAnsi="Arial" w:cs="Arial"/>
              </w:rPr>
              <w:t>reviewed</w:t>
            </w:r>
            <w:r w:rsidR="00CD07B9">
              <w:rPr>
                <w:rFonts w:ascii="Arial" w:hAnsi="Arial" w:cs="Arial"/>
              </w:rPr>
              <w:t>, driven by data,</w:t>
            </w:r>
            <w:r w:rsidR="00A52D2F">
              <w:rPr>
                <w:rFonts w:ascii="Arial" w:hAnsi="Arial" w:cs="Arial"/>
              </w:rPr>
              <w:t xml:space="preserve"> and adjusted</w:t>
            </w:r>
            <w:r w:rsidR="00FB6556" w:rsidRPr="00171E92">
              <w:rPr>
                <w:rFonts w:ascii="Arial" w:hAnsi="Arial" w:cs="Arial"/>
              </w:rPr>
              <w:t xml:space="preserve"> </w:t>
            </w:r>
            <w:r w:rsidR="00CD07B9">
              <w:rPr>
                <w:rFonts w:ascii="Arial" w:hAnsi="Arial" w:cs="Arial"/>
              </w:rPr>
              <w:t>throughout the school year.</w:t>
            </w:r>
          </w:p>
          <w:p w14:paraId="60294FDA" w14:textId="0376D08F" w:rsidR="00FB6556" w:rsidRPr="00171E92" w:rsidRDefault="00FB6556" w:rsidP="00A52D2F">
            <w:pPr>
              <w:rPr>
                <w:rFonts w:ascii="Arial" w:hAnsi="Arial" w:cs="Arial"/>
                <w:b/>
                <w:bCs/>
              </w:rPr>
            </w:pPr>
            <w:r w:rsidRPr="00171E92">
              <w:rPr>
                <w:rFonts w:ascii="Arial" w:hAnsi="Arial" w:cs="Arial"/>
              </w:rPr>
              <w:t xml:space="preserve"> </w:t>
            </w:r>
          </w:p>
        </w:tc>
      </w:tr>
      <w:tr w:rsidR="00320F5B" w:rsidRPr="00171E92" w14:paraId="0399CF25" w14:textId="77777777" w:rsidTr="0004569B">
        <w:tc>
          <w:tcPr>
            <w:tcW w:w="10214" w:type="dxa"/>
          </w:tcPr>
          <w:p w14:paraId="3EAC6135" w14:textId="38381031" w:rsidR="00320F5B" w:rsidRPr="00171E92" w:rsidRDefault="00320F5B" w:rsidP="00320F5B">
            <w:pPr>
              <w:pStyle w:val="NoSpacing"/>
              <w:rPr>
                <w:rFonts w:ascii="Arial" w:hAnsi="Arial" w:cs="Arial"/>
                <w:b/>
                <w:bCs/>
              </w:rPr>
            </w:pPr>
            <w:r w:rsidRPr="00171E92">
              <w:rPr>
                <w:rFonts w:ascii="Arial" w:hAnsi="Arial" w:cs="Arial"/>
                <w:b/>
                <w:bCs/>
              </w:rPr>
              <w:t xml:space="preserve">Where can I find and submit the </w:t>
            </w:r>
            <w:r>
              <w:rPr>
                <w:rFonts w:ascii="Arial" w:hAnsi="Arial" w:cs="Arial"/>
                <w:b/>
                <w:bCs/>
                <w:i/>
                <w:iCs/>
              </w:rPr>
              <w:t>SIP Approval</w:t>
            </w:r>
            <w:r w:rsidRPr="00171E92">
              <w:rPr>
                <w:rFonts w:ascii="Arial" w:hAnsi="Arial" w:cs="Arial"/>
                <w:b/>
                <w:bCs/>
                <w:i/>
                <w:iCs/>
              </w:rPr>
              <w:t xml:space="preserve"> Form</w:t>
            </w:r>
            <w:r w:rsidRPr="00171E92">
              <w:rPr>
                <w:rFonts w:ascii="Arial" w:hAnsi="Arial" w:cs="Arial"/>
                <w:b/>
                <w:bCs/>
              </w:rPr>
              <w:t xml:space="preserve">? </w:t>
            </w:r>
          </w:p>
          <w:p w14:paraId="761A12E1" w14:textId="444A34CE" w:rsidR="00320F5B" w:rsidRPr="00171E92" w:rsidRDefault="00320F5B" w:rsidP="00320F5B">
            <w:pPr>
              <w:pStyle w:val="NoSpacing"/>
              <w:rPr>
                <w:rFonts w:ascii="Arial" w:hAnsi="Arial" w:cs="Arial"/>
              </w:rPr>
            </w:pPr>
            <w:r w:rsidRPr="00171E92">
              <w:rPr>
                <w:rFonts w:ascii="Arial" w:hAnsi="Arial" w:cs="Arial"/>
              </w:rPr>
              <w:t xml:space="preserve">The </w:t>
            </w:r>
            <w:r>
              <w:rPr>
                <w:rFonts w:ascii="Arial" w:hAnsi="Arial" w:cs="Arial"/>
                <w:i/>
                <w:iCs/>
              </w:rPr>
              <w:t>SIP Approval</w:t>
            </w:r>
            <w:r w:rsidRPr="00171E92">
              <w:rPr>
                <w:rFonts w:ascii="Arial" w:hAnsi="Arial" w:cs="Arial"/>
                <w:i/>
                <w:iCs/>
              </w:rPr>
              <w:t xml:space="preserve"> Form</w:t>
            </w:r>
            <w:r w:rsidRPr="00171E92">
              <w:rPr>
                <w:rFonts w:ascii="Arial" w:hAnsi="Arial" w:cs="Arial"/>
              </w:rPr>
              <w:t xml:space="preserve"> can be found and submitted in the School Improvement Canvas course.</w:t>
            </w:r>
          </w:p>
          <w:p w14:paraId="25A9F146" w14:textId="77777777" w:rsidR="00320F5B" w:rsidRDefault="00320F5B" w:rsidP="0004569B">
            <w:pPr>
              <w:rPr>
                <w:rFonts w:ascii="Arial" w:hAnsi="Arial" w:cs="Arial"/>
                <w:b/>
                <w:bCs/>
              </w:rPr>
            </w:pPr>
          </w:p>
        </w:tc>
      </w:tr>
    </w:tbl>
    <w:p w14:paraId="36263191" w14:textId="77777777" w:rsidR="001A53B8" w:rsidRDefault="001A53B8" w:rsidP="007B600B">
      <w:pPr>
        <w:spacing w:after="0" w:line="240" w:lineRule="auto"/>
        <w:rPr>
          <w:rFonts w:ascii="Arial" w:hAnsi="Arial" w:cs="Arial"/>
          <w:b/>
          <w:bCs/>
          <w:sz w:val="36"/>
          <w:szCs w:val="36"/>
        </w:rPr>
      </w:pPr>
    </w:p>
    <w:p w14:paraId="6110D900" w14:textId="77777777" w:rsidR="004E4EDF" w:rsidRDefault="004E4EDF" w:rsidP="007B600B">
      <w:pPr>
        <w:spacing w:after="0" w:line="240" w:lineRule="auto"/>
        <w:rPr>
          <w:rFonts w:ascii="Arial" w:hAnsi="Arial" w:cs="Arial"/>
          <w:b/>
          <w:bCs/>
          <w:sz w:val="36"/>
          <w:szCs w:val="36"/>
        </w:rPr>
      </w:pPr>
    </w:p>
    <w:p w14:paraId="646C008D" w14:textId="77777777" w:rsidR="004E4EDF" w:rsidRDefault="004E4EDF" w:rsidP="007B600B">
      <w:pPr>
        <w:spacing w:after="0" w:line="240" w:lineRule="auto"/>
        <w:rPr>
          <w:rFonts w:ascii="Arial" w:hAnsi="Arial" w:cs="Arial"/>
          <w:b/>
          <w:bCs/>
          <w:sz w:val="36"/>
          <w:szCs w:val="36"/>
        </w:rPr>
      </w:pPr>
    </w:p>
    <w:p w14:paraId="08A24A52" w14:textId="77777777" w:rsidR="004E4EDF" w:rsidRDefault="004E4EDF" w:rsidP="007B600B">
      <w:pPr>
        <w:spacing w:after="0" w:line="240" w:lineRule="auto"/>
        <w:rPr>
          <w:rFonts w:ascii="Arial" w:hAnsi="Arial" w:cs="Arial"/>
          <w:b/>
          <w:bCs/>
          <w:sz w:val="36"/>
          <w:szCs w:val="36"/>
        </w:rPr>
      </w:pPr>
    </w:p>
    <w:p w14:paraId="56F23598" w14:textId="77777777" w:rsidR="004E4EDF" w:rsidRDefault="004E4EDF" w:rsidP="007B600B">
      <w:pPr>
        <w:spacing w:after="0" w:line="240" w:lineRule="auto"/>
        <w:rPr>
          <w:rFonts w:ascii="Arial" w:hAnsi="Arial" w:cs="Arial"/>
          <w:b/>
          <w:bCs/>
          <w:sz w:val="36"/>
          <w:szCs w:val="36"/>
        </w:rPr>
      </w:pPr>
    </w:p>
    <w:p w14:paraId="6FAEA220" w14:textId="77777777" w:rsidR="004E4EDF" w:rsidRDefault="004E4EDF" w:rsidP="007B600B">
      <w:pPr>
        <w:spacing w:after="0" w:line="240" w:lineRule="auto"/>
        <w:rPr>
          <w:rFonts w:ascii="Arial" w:hAnsi="Arial" w:cs="Arial"/>
          <w:b/>
          <w:bCs/>
          <w:sz w:val="36"/>
          <w:szCs w:val="36"/>
        </w:rPr>
      </w:pPr>
    </w:p>
    <w:p w14:paraId="6F4FEBC2" w14:textId="77777777" w:rsidR="004E4EDF" w:rsidRDefault="004E4EDF" w:rsidP="007B600B">
      <w:pPr>
        <w:spacing w:after="0" w:line="240" w:lineRule="auto"/>
        <w:rPr>
          <w:rFonts w:ascii="Arial" w:hAnsi="Arial" w:cs="Arial"/>
          <w:b/>
          <w:bCs/>
          <w:sz w:val="36"/>
          <w:szCs w:val="36"/>
        </w:rPr>
      </w:pPr>
    </w:p>
    <w:p w14:paraId="16F8B047" w14:textId="77777777" w:rsidR="004E4EDF" w:rsidRDefault="004E4EDF" w:rsidP="007B600B">
      <w:pPr>
        <w:spacing w:after="0" w:line="240" w:lineRule="auto"/>
        <w:rPr>
          <w:rFonts w:ascii="Arial" w:hAnsi="Arial" w:cs="Arial"/>
          <w:b/>
          <w:bCs/>
          <w:sz w:val="36"/>
          <w:szCs w:val="36"/>
        </w:rPr>
      </w:pPr>
    </w:p>
    <w:p w14:paraId="301BDFD0" w14:textId="77777777" w:rsidR="004E4EDF" w:rsidRDefault="004E4EDF" w:rsidP="007B600B">
      <w:pPr>
        <w:spacing w:after="0" w:line="240" w:lineRule="auto"/>
        <w:rPr>
          <w:rFonts w:ascii="Arial" w:hAnsi="Arial" w:cs="Arial"/>
          <w:b/>
          <w:bCs/>
          <w:sz w:val="36"/>
          <w:szCs w:val="36"/>
        </w:rPr>
      </w:pPr>
    </w:p>
    <w:p w14:paraId="3D146673" w14:textId="77777777" w:rsidR="004E4EDF" w:rsidRDefault="004E4EDF" w:rsidP="007B600B">
      <w:pPr>
        <w:spacing w:after="0" w:line="240" w:lineRule="auto"/>
        <w:rPr>
          <w:rFonts w:ascii="Arial" w:hAnsi="Arial" w:cs="Arial"/>
          <w:b/>
          <w:bCs/>
          <w:sz w:val="36"/>
          <w:szCs w:val="36"/>
        </w:rPr>
      </w:pPr>
    </w:p>
    <w:p w14:paraId="0C20F4B2" w14:textId="77777777" w:rsidR="004E4EDF" w:rsidRDefault="004E4EDF" w:rsidP="007B600B">
      <w:pPr>
        <w:spacing w:after="0" w:line="240" w:lineRule="auto"/>
        <w:rPr>
          <w:rFonts w:ascii="Arial" w:hAnsi="Arial" w:cs="Arial"/>
          <w:b/>
          <w:bCs/>
          <w:sz w:val="36"/>
          <w:szCs w:val="36"/>
        </w:rPr>
      </w:pPr>
    </w:p>
    <w:p w14:paraId="151E88D4" w14:textId="77777777" w:rsidR="004E4EDF" w:rsidRDefault="004E4EDF" w:rsidP="007B600B">
      <w:pPr>
        <w:spacing w:after="0" w:line="240" w:lineRule="auto"/>
        <w:rPr>
          <w:rFonts w:ascii="Arial" w:hAnsi="Arial" w:cs="Arial"/>
          <w:b/>
          <w:bCs/>
          <w:sz w:val="36"/>
          <w:szCs w:val="36"/>
        </w:rPr>
      </w:pPr>
    </w:p>
    <w:p w14:paraId="4942F64E" w14:textId="77777777" w:rsidR="004E4EDF" w:rsidRDefault="004E4EDF" w:rsidP="007B600B">
      <w:pPr>
        <w:spacing w:after="0" w:line="240" w:lineRule="auto"/>
        <w:rPr>
          <w:rFonts w:ascii="Arial" w:hAnsi="Arial" w:cs="Arial"/>
          <w:b/>
          <w:bCs/>
          <w:sz w:val="36"/>
          <w:szCs w:val="36"/>
        </w:rPr>
      </w:pPr>
    </w:p>
    <w:p w14:paraId="209F5B27" w14:textId="77777777" w:rsidR="004E4EDF" w:rsidRDefault="004E4EDF" w:rsidP="007B600B">
      <w:pPr>
        <w:spacing w:after="0" w:line="240" w:lineRule="auto"/>
        <w:rPr>
          <w:rFonts w:ascii="Arial" w:hAnsi="Arial" w:cs="Arial"/>
          <w:b/>
          <w:bCs/>
          <w:sz w:val="36"/>
          <w:szCs w:val="36"/>
        </w:rPr>
      </w:pPr>
    </w:p>
    <w:p w14:paraId="01554CA3" w14:textId="77777777" w:rsidR="004E4EDF" w:rsidRDefault="004E4EDF" w:rsidP="007B600B">
      <w:pPr>
        <w:spacing w:after="0" w:line="240" w:lineRule="auto"/>
        <w:rPr>
          <w:rFonts w:ascii="Arial" w:hAnsi="Arial" w:cs="Arial"/>
          <w:b/>
          <w:bCs/>
          <w:sz w:val="36"/>
          <w:szCs w:val="36"/>
        </w:rPr>
      </w:pPr>
    </w:p>
    <w:p w14:paraId="28C56D4D" w14:textId="77777777" w:rsidR="004E4EDF" w:rsidRDefault="004E4EDF" w:rsidP="007B600B">
      <w:pPr>
        <w:spacing w:after="0" w:line="240" w:lineRule="auto"/>
        <w:rPr>
          <w:rFonts w:ascii="Arial" w:hAnsi="Arial" w:cs="Arial"/>
          <w:b/>
          <w:bCs/>
          <w:sz w:val="36"/>
          <w:szCs w:val="36"/>
        </w:rPr>
      </w:pPr>
    </w:p>
    <w:p w14:paraId="6C0D74C9" w14:textId="77777777" w:rsidR="004E4EDF" w:rsidRDefault="004E4EDF" w:rsidP="007B600B">
      <w:pPr>
        <w:spacing w:after="0" w:line="240" w:lineRule="auto"/>
        <w:rPr>
          <w:rFonts w:ascii="Arial" w:hAnsi="Arial" w:cs="Arial"/>
          <w:b/>
          <w:bCs/>
          <w:sz w:val="36"/>
          <w:szCs w:val="36"/>
        </w:rPr>
      </w:pPr>
    </w:p>
    <w:p w14:paraId="2E80C75F" w14:textId="77777777" w:rsidR="004E4EDF" w:rsidRDefault="004E4EDF" w:rsidP="007B600B">
      <w:pPr>
        <w:spacing w:after="0" w:line="240" w:lineRule="auto"/>
        <w:rPr>
          <w:rFonts w:ascii="Arial" w:hAnsi="Arial" w:cs="Arial"/>
          <w:b/>
          <w:bCs/>
          <w:sz w:val="36"/>
          <w:szCs w:val="36"/>
        </w:rPr>
      </w:pPr>
    </w:p>
    <w:p w14:paraId="018C1F17" w14:textId="77777777" w:rsidR="004E4EDF" w:rsidRDefault="004E4EDF" w:rsidP="007B600B">
      <w:pPr>
        <w:spacing w:after="0" w:line="240" w:lineRule="auto"/>
        <w:rPr>
          <w:rFonts w:ascii="Arial" w:hAnsi="Arial" w:cs="Arial"/>
          <w:b/>
          <w:bCs/>
          <w:sz w:val="36"/>
          <w:szCs w:val="36"/>
        </w:rPr>
      </w:pPr>
    </w:p>
    <w:p w14:paraId="34D3026A" w14:textId="77777777" w:rsidR="004E4EDF" w:rsidRDefault="004E4EDF" w:rsidP="007B600B">
      <w:pPr>
        <w:spacing w:after="0" w:line="240" w:lineRule="auto"/>
        <w:rPr>
          <w:rFonts w:ascii="Arial" w:hAnsi="Arial" w:cs="Arial"/>
          <w:b/>
          <w:bCs/>
          <w:sz w:val="36"/>
          <w:szCs w:val="36"/>
        </w:rPr>
      </w:pPr>
    </w:p>
    <w:p w14:paraId="2126175A" w14:textId="77777777" w:rsidR="004E4EDF" w:rsidRPr="00171E92" w:rsidRDefault="004E4EDF" w:rsidP="007B600B">
      <w:pPr>
        <w:spacing w:after="0" w:line="240" w:lineRule="auto"/>
        <w:rPr>
          <w:rFonts w:ascii="Arial" w:hAnsi="Arial" w:cs="Arial"/>
          <w:b/>
          <w:bCs/>
          <w:sz w:val="36"/>
          <w:szCs w:val="36"/>
        </w:rPr>
      </w:pPr>
    </w:p>
    <w:p w14:paraId="2DFA84E2" w14:textId="736649B2" w:rsidR="00395987" w:rsidRPr="000945B3" w:rsidRDefault="00395987" w:rsidP="000945B3">
      <w:pPr>
        <w:pStyle w:val="NoSpacing"/>
        <w:rPr>
          <w:rFonts w:ascii="Arial" w:hAnsi="Arial" w:cs="Arial"/>
          <w:sz w:val="32"/>
          <w:szCs w:val="32"/>
        </w:rPr>
      </w:pPr>
      <w:bookmarkStart w:id="6" w:name="_Toc229045083"/>
      <w:r w:rsidRPr="000945B3">
        <w:rPr>
          <w:rFonts w:ascii="Arial" w:hAnsi="Arial" w:cs="Arial"/>
          <w:sz w:val="32"/>
          <w:szCs w:val="32"/>
        </w:rPr>
        <w:lastRenderedPageBreak/>
        <w:t xml:space="preserve">Chapter </w:t>
      </w:r>
      <w:r w:rsidR="00E12D89" w:rsidRPr="000945B3">
        <w:rPr>
          <w:rFonts w:ascii="Arial" w:hAnsi="Arial" w:cs="Arial"/>
          <w:sz w:val="32"/>
          <w:szCs w:val="32"/>
        </w:rPr>
        <w:t>4</w:t>
      </w:r>
      <w:r w:rsidRPr="000945B3">
        <w:rPr>
          <w:rFonts w:ascii="Arial" w:hAnsi="Arial" w:cs="Arial"/>
          <w:sz w:val="32"/>
          <w:szCs w:val="32"/>
        </w:rPr>
        <w:t xml:space="preserve"> Waivers</w:t>
      </w:r>
      <w:bookmarkEnd w:id="6"/>
    </w:p>
    <w:p w14:paraId="2DFA84E3" w14:textId="77777777" w:rsidR="000351A6" w:rsidRPr="00171E92" w:rsidRDefault="000351A6" w:rsidP="007B600B">
      <w:pPr>
        <w:spacing w:after="0" w:line="240" w:lineRule="auto"/>
        <w:rPr>
          <w:rFonts w:ascii="Arial" w:hAnsi="Arial" w:cs="Arial"/>
          <w:b/>
          <w:bCs/>
        </w:rPr>
      </w:pPr>
    </w:p>
    <w:p w14:paraId="2DFA84E4" w14:textId="77777777" w:rsidR="00395987" w:rsidRPr="00171E92" w:rsidRDefault="00395987" w:rsidP="00AC7199">
      <w:pPr>
        <w:pStyle w:val="ListParagraph"/>
        <w:numPr>
          <w:ilvl w:val="0"/>
          <w:numId w:val="4"/>
        </w:numPr>
        <w:tabs>
          <w:tab w:val="left" w:pos="941"/>
        </w:tabs>
        <w:spacing w:after="0"/>
        <w:ind w:left="360"/>
        <w:contextualSpacing w:val="0"/>
        <w:rPr>
          <w:rFonts w:ascii="Arial" w:eastAsiaTheme="minorEastAsia" w:hAnsi="Arial" w:cs="Arial"/>
        </w:rPr>
      </w:pPr>
      <w:r w:rsidRPr="00171E92">
        <w:rPr>
          <w:rFonts w:ascii="Arial" w:hAnsi="Arial" w:cs="Arial"/>
        </w:rPr>
        <w:t>Purpose of a Waiver</w:t>
      </w:r>
    </w:p>
    <w:p w14:paraId="2DFA84E6" w14:textId="3D758019" w:rsidR="00395987" w:rsidRPr="00171E92" w:rsidRDefault="00561316" w:rsidP="00AC7199">
      <w:pPr>
        <w:pStyle w:val="ListParagraph"/>
        <w:numPr>
          <w:ilvl w:val="0"/>
          <w:numId w:val="4"/>
        </w:numPr>
        <w:tabs>
          <w:tab w:val="left" w:pos="941"/>
        </w:tabs>
        <w:spacing w:after="0" w:line="240" w:lineRule="auto"/>
        <w:ind w:left="360"/>
        <w:contextualSpacing w:val="0"/>
        <w:rPr>
          <w:rFonts w:ascii="Arial" w:hAnsi="Arial" w:cs="Arial"/>
        </w:rPr>
      </w:pPr>
      <w:r w:rsidRPr="00171E92">
        <w:rPr>
          <w:rFonts w:ascii="Arial" w:hAnsi="Arial" w:cs="Arial"/>
        </w:rPr>
        <w:t xml:space="preserve">School-Level </w:t>
      </w:r>
      <w:r w:rsidR="00395987" w:rsidRPr="00171E92">
        <w:rPr>
          <w:rFonts w:ascii="Arial" w:hAnsi="Arial" w:cs="Arial"/>
        </w:rPr>
        <w:t>Waiver</w:t>
      </w:r>
      <w:r w:rsidR="00685F31" w:rsidRPr="00171E92">
        <w:rPr>
          <w:rFonts w:ascii="Arial" w:hAnsi="Arial" w:cs="Arial"/>
        </w:rPr>
        <w:t xml:space="preserve"> </w:t>
      </w:r>
      <w:r w:rsidR="00F358BC" w:rsidRPr="00171E92">
        <w:rPr>
          <w:rFonts w:ascii="Arial" w:hAnsi="Arial" w:cs="Arial"/>
        </w:rPr>
        <w:t>Approval</w:t>
      </w:r>
      <w:r w:rsidR="00685F31" w:rsidRPr="00171E92">
        <w:rPr>
          <w:rFonts w:ascii="Arial" w:hAnsi="Arial" w:cs="Arial"/>
        </w:rPr>
        <w:t xml:space="preserve"> Process</w:t>
      </w:r>
    </w:p>
    <w:p w14:paraId="6A3E3C3C" w14:textId="77777777" w:rsidR="009D7234" w:rsidRPr="00171E92" w:rsidRDefault="00395987" w:rsidP="00AC7199">
      <w:pPr>
        <w:pStyle w:val="ListParagraph"/>
        <w:numPr>
          <w:ilvl w:val="0"/>
          <w:numId w:val="4"/>
        </w:numPr>
        <w:tabs>
          <w:tab w:val="left" w:pos="941"/>
        </w:tabs>
        <w:spacing w:after="0" w:line="240" w:lineRule="auto"/>
        <w:ind w:left="360"/>
        <w:contextualSpacing w:val="0"/>
        <w:rPr>
          <w:rFonts w:ascii="Arial" w:hAnsi="Arial" w:cs="Arial"/>
        </w:rPr>
      </w:pPr>
      <w:r w:rsidRPr="00171E92">
        <w:rPr>
          <w:rFonts w:ascii="Arial" w:hAnsi="Arial" w:cs="Arial"/>
        </w:rPr>
        <w:t xml:space="preserve">Waiver </w:t>
      </w:r>
      <w:r w:rsidR="00F358BC" w:rsidRPr="00171E92">
        <w:rPr>
          <w:rFonts w:ascii="Arial" w:hAnsi="Arial" w:cs="Arial"/>
        </w:rPr>
        <w:t>Voting</w:t>
      </w:r>
      <w:r w:rsidRPr="00171E92">
        <w:rPr>
          <w:rFonts w:ascii="Arial" w:hAnsi="Arial" w:cs="Arial"/>
        </w:rPr>
        <w:t xml:space="preserve"> Process</w:t>
      </w:r>
    </w:p>
    <w:p w14:paraId="519F0229" w14:textId="19C626F7" w:rsidR="0089341C" w:rsidRPr="00171E92" w:rsidRDefault="0089341C" w:rsidP="00AC7199">
      <w:pPr>
        <w:pStyle w:val="ListParagraph"/>
        <w:numPr>
          <w:ilvl w:val="0"/>
          <w:numId w:val="4"/>
        </w:numPr>
        <w:tabs>
          <w:tab w:val="left" w:pos="941"/>
        </w:tabs>
        <w:spacing w:after="0" w:line="240" w:lineRule="auto"/>
        <w:ind w:left="360"/>
        <w:contextualSpacing w:val="0"/>
        <w:rPr>
          <w:rFonts w:ascii="Arial" w:hAnsi="Arial" w:cs="Arial"/>
        </w:rPr>
      </w:pPr>
      <w:r w:rsidRPr="00171E92">
        <w:rPr>
          <w:rFonts w:ascii="Arial" w:hAnsi="Arial" w:cs="Arial"/>
        </w:rPr>
        <w:t>Waiver Forms</w:t>
      </w:r>
    </w:p>
    <w:p w14:paraId="6EE0F861" w14:textId="6ED486A4" w:rsidR="00D57524" w:rsidRPr="00171E92" w:rsidRDefault="009D7234" w:rsidP="00AC7199">
      <w:pPr>
        <w:pStyle w:val="ListParagraph"/>
        <w:numPr>
          <w:ilvl w:val="0"/>
          <w:numId w:val="4"/>
        </w:numPr>
        <w:tabs>
          <w:tab w:val="left" w:pos="941"/>
        </w:tabs>
        <w:spacing w:after="0" w:line="240" w:lineRule="auto"/>
        <w:ind w:left="360"/>
        <w:contextualSpacing w:val="0"/>
        <w:rPr>
          <w:rFonts w:ascii="Arial" w:hAnsi="Arial" w:cs="Arial"/>
        </w:rPr>
      </w:pPr>
      <w:r w:rsidRPr="00171E92">
        <w:rPr>
          <w:rFonts w:ascii="Arial" w:hAnsi="Arial" w:cs="Arial"/>
        </w:rPr>
        <w:t xml:space="preserve">District-Level Waiver Approval Process </w:t>
      </w:r>
    </w:p>
    <w:p w14:paraId="2DFA84E9" w14:textId="77777777" w:rsidR="00395987" w:rsidRPr="00171E92" w:rsidRDefault="00395987" w:rsidP="00AC7199">
      <w:pPr>
        <w:pStyle w:val="ListParagraph"/>
        <w:numPr>
          <w:ilvl w:val="0"/>
          <w:numId w:val="4"/>
        </w:numPr>
        <w:tabs>
          <w:tab w:val="left" w:pos="941"/>
        </w:tabs>
        <w:spacing w:after="0" w:line="240" w:lineRule="auto"/>
        <w:ind w:left="360"/>
        <w:contextualSpacing w:val="0"/>
        <w:rPr>
          <w:rFonts w:ascii="Arial" w:hAnsi="Arial" w:cs="Arial"/>
        </w:rPr>
      </w:pPr>
      <w:r w:rsidRPr="00171E92">
        <w:rPr>
          <w:rFonts w:ascii="Arial" w:hAnsi="Arial" w:cs="Arial"/>
        </w:rPr>
        <w:t>Waiver Frequently Asked Questions</w:t>
      </w:r>
    </w:p>
    <w:p w14:paraId="2DFA84EA" w14:textId="77777777" w:rsidR="00395987" w:rsidRPr="00171E92" w:rsidRDefault="00395987" w:rsidP="00395987">
      <w:pPr>
        <w:pStyle w:val="BodyText"/>
        <w:spacing w:before="5"/>
        <w:rPr>
          <w:rFonts w:ascii="Arial" w:hAnsi="Arial" w:cs="Arial"/>
          <w:sz w:val="22"/>
          <w:szCs w:val="22"/>
        </w:rPr>
      </w:pPr>
    </w:p>
    <w:p w14:paraId="2DFA84EB" w14:textId="43B1B380" w:rsidR="0091668F" w:rsidRPr="00171E92" w:rsidRDefault="00395987" w:rsidP="00957F2C">
      <w:pPr>
        <w:pStyle w:val="ListParagraph"/>
        <w:numPr>
          <w:ilvl w:val="0"/>
          <w:numId w:val="32"/>
        </w:numPr>
        <w:rPr>
          <w:rFonts w:ascii="Arial" w:hAnsi="Arial" w:cs="Arial"/>
          <w:b/>
          <w:bCs/>
          <w:u w:val="single"/>
        </w:rPr>
      </w:pPr>
      <w:r w:rsidRPr="00171E92">
        <w:rPr>
          <w:rFonts w:ascii="Arial" w:hAnsi="Arial" w:cs="Arial"/>
          <w:b/>
          <w:bCs/>
          <w:u w:val="single"/>
        </w:rPr>
        <w:t>Purpose of a Waiver</w:t>
      </w:r>
    </w:p>
    <w:p w14:paraId="2DFA84EF" w14:textId="79938DE3" w:rsidR="00395987" w:rsidRPr="00171E92" w:rsidRDefault="00395987" w:rsidP="006C40D9">
      <w:pPr>
        <w:spacing w:after="0"/>
        <w:rPr>
          <w:rFonts w:ascii="Arial" w:hAnsi="Arial" w:cs="Arial"/>
        </w:rPr>
      </w:pPr>
      <w:r w:rsidRPr="00171E92">
        <w:rPr>
          <w:rFonts w:ascii="Arial" w:hAnsi="Arial" w:cs="Arial"/>
        </w:rPr>
        <w:t xml:space="preserve">Florida Statute 1001.42 provides the opportunity for </w:t>
      </w:r>
      <w:r w:rsidR="00C47250" w:rsidRPr="00171E92">
        <w:rPr>
          <w:rFonts w:ascii="Arial" w:hAnsi="Arial" w:cs="Arial"/>
        </w:rPr>
        <w:t>districts to adopt waiver process policies. Hillsborough permits s</w:t>
      </w:r>
      <w:r w:rsidRPr="00171E92">
        <w:rPr>
          <w:rFonts w:ascii="Arial" w:hAnsi="Arial" w:cs="Arial"/>
        </w:rPr>
        <w:t xml:space="preserve">chools to waive </w:t>
      </w:r>
      <w:r w:rsidR="00532B8F" w:rsidRPr="00171E92">
        <w:rPr>
          <w:rFonts w:ascii="Arial" w:hAnsi="Arial" w:cs="Arial"/>
        </w:rPr>
        <w:t>HCPS</w:t>
      </w:r>
      <w:r w:rsidRPr="00171E92">
        <w:rPr>
          <w:rFonts w:ascii="Arial" w:hAnsi="Arial" w:cs="Arial"/>
        </w:rPr>
        <w:t xml:space="preserve"> policy </w:t>
      </w:r>
      <w:r w:rsidR="00C47250" w:rsidRPr="00171E92">
        <w:rPr>
          <w:rFonts w:ascii="Arial" w:hAnsi="Arial" w:cs="Arial"/>
        </w:rPr>
        <w:t>and/</w:t>
      </w:r>
      <w:r w:rsidRPr="00171E92">
        <w:rPr>
          <w:rFonts w:ascii="Arial" w:hAnsi="Arial" w:cs="Arial"/>
        </w:rPr>
        <w:t xml:space="preserve">or </w:t>
      </w:r>
      <w:r w:rsidR="00532B8F" w:rsidRPr="00171E92">
        <w:rPr>
          <w:rFonts w:ascii="Arial" w:hAnsi="Arial" w:cs="Arial"/>
        </w:rPr>
        <w:t xml:space="preserve">HCTA </w:t>
      </w:r>
      <w:r w:rsidRPr="00171E92">
        <w:rPr>
          <w:rFonts w:ascii="Arial" w:hAnsi="Arial" w:cs="Arial"/>
        </w:rPr>
        <w:t xml:space="preserve">contract items that may impede </w:t>
      </w:r>
      <w:r w:rsidR="00CC4887" w:rsidRPr="00171E92">
        <w:rPr>
          <w:rFonts w:ascii="Arial" w:hAnsi="Arial" w:cs="Arial"/>
        </w:rPr>
        <w:t xml:space="preserve">the </w:t>
      </w:r>
      <w:r w:rsidRPr="00171E92">
        <w:rPr>
          <w:rFonts w:ascii="Arial" w:hAnsi="Arial" w:cs="Arial"/>
        </w:rPr>
        <w:t>progress of the school improvement plan activities. Schools may not submit a waiver that violates Florida Statutes.</w:t>
      </w:r>
      <w:r w:rsidR="00713781">
        <w:rPr>
          <w:rFonts w:ascii="Arial" w:hAnsi="Arial" w:cs="Arial"/>
        </w:rPr>
        <w:t xml:space="preserve"> </w:t>
      </w:r>
      <w:r w:rsidRPr="00171E92">
        <w:rPr>
          <w:rFonts w:ascii="Arial" w:hAnsi="Arial" w:cs="Arial"/>
        </w:rPr>
        <w:t xml:space="preserve">If a barrier to school improvement is identified, </w:t>
      </w:r>
      <w:r w:rsidR="004406BA" w:rsidRPr="00171E92">
        <w:rPr>
          <w:rFonts w:ascii="Arial" w:hAnsi="Arial" w:cs="Arial"/>
        </w:rPr>
        <w:t xml:space="preserve">instructional </w:t>
      </w:r>
      <w:r w:rsidRPr="00171E92">
        <w:rPr>
          <w:rFonts w:ascii="Arial" w:hAnsi="Arial" w:cs="Arial"/>
        </w:rPr>
        <w:t>staff and SAC have the option to request one or more waivers</w:t>
      </w:r>
      <w:r w:rsidR="00F940FB" w:rsidRPr="00171E92">
        <w:rPr>
          <w:rFonts w:ascii="Arial" w:hAnsi="Arial" w:cs="Arial"/>
        </w:rPr>
        <w:t>,</w:t>
      </w:r>
      <w:r w:rsidRPr="00171E92">
        <w:rPr>
          <w:rFonts w:ascii="Arial" w:hAnsi="Arial" w:cs="Arial"/>
        </w:rPr>
        <w:t xml:space="preserve"> </w:t>
      </w:r>
      <w:r w:rsidR="007604A5" w:rsidRPr="00171E92">
        <w:rPr>
          <w:rFonts w:ascii="Arial" w:hAnsi="Arial" w:cs="Arial"/>
        </w:rPr>
        <w:t>to</w:t>
      </w:r>
      <w:r w:rsidRPr="00171E92">
        <w:rPr>
          <w:rFonts w:ascii="Arial" w:hAnsi="Arial" w:cs="Arial"/>
        </w:rPr>
        <w:t xml:space="preserve"> be held harmless for deviating from a specific</w:t>
      </w:r>
      <w:r w:rsidRPr="00171E92">
        <w:rPr>
          <w:rFonts w:ascii="Arial" w:hAnsi="Arial" w:cs="Arial"/>
          <w:spacing w:val="-16"/>
        </w:rPr>
        <w:t xml:space="preserve"> </w:t>
      </w:r>
      <w:r w:rsidRPr="00171E92">
        <w:rPr>
          <w:rFonts w:ascii="Arial" w:hAnsi="Arial" w:cs="Arial"/>
        </w:rPr>
        <w:t xml:space="preserve">section of </w:t>
      </w:r>
      <w:r w:rsidR="00532B8F" w:rsidRPr="00171E92">
        <w:rPr>
          <w:rFonts w:ascii="Arial" w:hAnsi="Arial" w:cs="Arial"/>
        </w:rPr>
        <w:t>HCPS</w:t>
      </w:r>
      <w:r w:rsidRPr="00171E92">
        <w:rPr>
          <w:rFonts w:ascii="Arial" w:hAnsi="Arial" w:cs="Arial"/>
        </w:rPr>
        <w:t xml:space="preserve"> policy</w:t>
      </w:r>
      <w:r w:rsidRPr="00171E92">
        <w:rPr>
          <w:rFonts w:ascii="Arial" w:hAnsi="Arial" w:cs="Arial"/>
          <w:color w:val="00B050"/>
        </w:rPr>
        <w:t xml:space="preserve"> </w:t>
      </w:r>
      <w:r w:rsidR="00C47250" w:rsidRPr="00171E92">
        <w:rPr>
          <w:rFonts w:ascii="Arial" w:hAnsi="Arial" w:cs="Arial"/>
        </w:rPr>
        <w:t>and/o</w:t>
      </w:r>
      <w:r w:rsidRPr="00171E92">
        <w:rPr>
          <w:rFonts w:ascii="Arial" w:hAnsi="Arial" w:cs="Arial"/>
        </w:rPr>
        <w:t xml:space="preserve">r </w:t>
      </w:r>
      <w:r w:rsidR="00532B8F" w:rsidRPr="00171E92">
        <w:rPr>
          <w:rFonts w:ascii="Arial" w:hAnsi="Arial" w:cs="Arial"/>
        </w:rPr>
        <w:t>HCTA</w:t>
      </w:r>
      <w:r w:rsidRPr="00171E92">
        <w:rPr>
          <w:rFonts w:ascii="Arial" w:hAnsi="Arial" w:cs="Arial"/>
        </w:rPr>
        <w:t xml:space="preserve"> contract.</w:t>
      </w:r>
      <w:r w:rsidRPr="00171E92">
        <w:rPr>
          <w:rFonts w:ascii="Arial" w:hAnsi="Arial" w:cs="Arial"/>
          <w:color w:val="00B050"/>
        </w:rPr>
        <w:t xml:space="preserve"> </w:t>
      </w:r>
      <w:r w:rsidRPr="00171E92">
        <w:rPr>
          <w:rFonts w:ascii="Arial" w:hAnsi="Arial" w:cs="Arial"/>
        </w:rPr>
        <w:t xml:space="preserve">Waivers are proposed annually, during the </w:t>
      </w:r>
      <w:r w:rsidR="00C47250" w:rsidRPr="00171E92">
        <w:rPr>
          <w:rFonts w:ascii="Arial" w:hAnsi="Arial" w:cs="Arial"/>
        </w:rPr>
        <w:t xml:space="preserve">district’s </w:t>
      </w:r>
      <w:r w:rsidRPr="00171E92">
        <w:rPr>
          <w:rFonts w:ascii="Arial" w:hAnsi="Arial" w:cs="Arial"/>
        </w:rPr>
        <w:t>designated time</w:t>
      </w:r>
      <w:r w:rsidR="003063A1">
        <w:rPr>
          <w:rFonts w:ascii="Arial" w:hAnsi="Arial" w:cs="Arial"/>
        </w:rPr>
        <w:t>line</w:t>
      </w:r>
      <w:r w:rsidRPr="00171E92">
        <w:rPr>
          <w:rFonts w:ascii="Arial" w:hAnsi="Arial" w:cs="Arial"/>
        </w:rPr>
        <w:t xml:space="preserve">, to the Office of School Improvement </w:t>
      </w:r>
      <w:r w:rsidR="00C47250" w:rsidRPr="00171E92">
        <w:rPr>
          <w:rFonts w:ascii="Arial" w:hAnsi="Arial" w:cs="Arial"/>
        </w:rPr>
        <w:t>who then</w:t>
      </w:r>
      <w:r w:rsidRPr="00171E92">
        <w:rPr>
          <w:rFonts w:ascii="Arial" w:hAnsi="Arial" w:cs="Arial"/>
        </w:rPr>
        <w:t xml:space="preserve"> submit</w:t>
      </w:r>
      <w:r w:rsidR="00C47250" w:rsidRPr="00171E92">
        <w:rPr>
          <w:rFonts w:ascii="Arial" w:hAnsi="Arial" w:cs="Arial"/>
        </w:rPr>
        <w:t>s the waivers</w:t>
      </w:r>
      <w:r w:rsidRPr="00171E92">
        <w:rPr>
          <w:rFonts w:ascii="Arial" w:hAnsi="Arial" w:cs="Arial"/>
        </w:rPr>
        <w:t xml:space="preserve"> to the </w:t>
      </w:r>
      <w:r w:rsidR="003328C5" w:rsidRPr="00171E92">
        <w:rPr>
          <w:rFonts w:ascii="Arial" w:hAnsi="Arial" w:cs="Arial"/>
        </w:rPr>
        <w:t>s</w:t>
      </w:r>
      <w:r w:rsidRPr="00171E92">
        <w:rPr>
          <w:rFonts w:ascii="Arial" w:hAnsi="Arial" w:cs="Arial"/>
        </w:rPr>
        <w:t xml:space="preserve">chool </w:t>
      </w:r>
      <w:r w:rsidR="00390283" w:rsidRPr="00171E92">
        <w:rPr>
          <w:rFonts w:ascii="Arial" w:hAnsi="Arial" w:cs="Arial"/>
        </w:rPr>
        <w:t>b</w:t>
      </w:r>
      <w:r w:rsidRPr="00171E92">
        <w:rPr>
          <w:rFonts w:ascii="Arial" w:hAnsi="Arial" w:cs="Arial"/>
        </w:rPr>
        <w:t xml:space="preserve">oard for approval. </w:t>
      </w:r>
      <w:r w:rsidR="00C47250" w:rsidRPr="00171E92">
        <w:rPr>
          <w:rFonts w:ascii="Arial" w:hAnsi="Arial" w:cs="Arial"/>
        </w:rPr>
        <w:t>Schools are not required to have any waivers unless the school votes to deviate from a specific section of HCPS Policy and/or HCTA Contract.</w:t>
      </w:r>
    </w:p>
    <w:p w14:paraId="118A1983" w14:textId="77777777" w:rsidR="00EB37C5" w:rsidRPr="00171E92" w:rsidRDefault="00EB37C5" w:rsidP="006C40D9">
      <w:pPr>
        <w:spacing w:after="0"/>
        <w:rPr>
          <w:rFonts w:ascii="Arial" w:hAnsi="Arial" w:cs="Arial"/>
        </w:rPr>
      </w:pPr>
    </w:p>
    <w:p w14:paraId="41B70DD4" w14:textId="77777777" w:rsidR="009C3CB8" w:rsidRPr="00171E92" w:rsidRDefault="009C3CB8" w:rsidP="009C3CB8">
      <w:pPr>
        <w:spacing w:after="0" w:line="240" w:lineRule="auto"/>
        <w:rPr>
          <w:rFonts w:ascii="Arial" w:hAnsi="Arial" w:cs="Arial"/>
          <w:u w:val="single"/>
        </w:rPr>
      </w:pPr>
      <w:r w:rsidRPr="00171E92">
        <w:rPr>
          <w:rFonts w:ascii="Arial" w:hAnsi="Arial" w:cs="Arial"/>
          <w:u w:val="single"/>
        </w:rPr>
        <w:t>Waiver Restrictions</w:t>
      </w:r>
    </w:p>
    <w:p w14:paraId="269A64E5" w14:textId="77777777" w:rsidR="009C3CB8" w:rsidRPr="00171E92" w:rsidRDefault="009C3CB8" w:rsidP="009C3CB8">
      <w:pPr>
        <w:pStyle w:val="BodyText"/>
        <w:rPr>
          <w:rFonts w:ascii="Arial" w:hAnsi="Arial" w:cs="Arial"/>
          <w:sz w:val="22"/>
          <w:szCs w:val="22"/>
        </w:rPr>
      </w:pPr>
      <w:r w:rsidRPr="00171E92">
        <w:rPr>
          <w:rFonts w:ascii="Arial" w:hAnsi="Arial" w:cs="Arial"/>
          <w:sz w:val="22"/>
          <w:szCs w:val="22"/>
        </w:rPr>
        <w:t>The following district procedures/practices are exempt from waiver requests:</w:t>
      </w:r>
    </w:p>
    <w:p w14:paraId="0C1D67BB" w14:textId="77777777" w:rsidR="009C3CB8" w:rsidRPr="00171E92" w:rsidRDefault="009C3CB8" w:rsidP="009C3CB8">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school boundaries</w:t>
      </w:r>
    </w:p>
    <w:p w14:paraId="5F212FCC" w14:textId="77777777" w:rsidR="009C3CB8" w:rsidRPr="00171E92" w:rsidRDefault="009C3CB8" w:rsidP="009C3CB8">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school choice for students</w:t>
      </w:r>
    </w:p>
    <w:p w14:paraId="17338E29" w14:textId="77777777" w:rsidR="009C3CB8" w:rsidRPr="00171E92" w:rsidRDefault="009C3CB8" w:rsidP="009C3CB8">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 xml:space="preserve">limiting/altering the mandated, allowable testing opportunities for students  </w:t>
      </w:r>
    </w:p>
    <w:p w14:paraId="2FE187B3" w14:textId="77777777" w:rsidR="009C3CB8" w:rsidRPr="00171E92" w:rsidRDefault="009C3CB8" w:rsidP="009C3CB8">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state standards</w:t>
      </w:r>
    </w:p>
    <w:p w14:paraId="7A1F9878" w14:textId="77777777" w:rsidR="009C3CB8" w:rsidRPr="00171E92" w:rsidRDefault="009C3CB8" w:rsidP="009C3CB8">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 xml:space="preserve">student exam exemptions </w:t>
      </w:r>
    </w:p>
    <w:p w14:paraId="676CE5CC" w14:textId="519BBBC0" w:rsidR="009C3CB8" w:rsidRPr="00171E92" w:rsidRDefault="009C3CB8" w:rsidP="006C40D9">
      <w:pPr>
        <w:pStyle w:val="ListParagraph"/>
        <w:numPr>
          <w:ilvl w:val="0"/>
          <w:numId w:val="27"/>
        </w:numPr>
        <w:tabs>
          <w:tab w:val="left" w:pos="630"/>
          <w:tab w:val="left" w:pos="941"/>
        </w:tabs>
        <w:spacing w:after="0" w:line="240" w:lineRule="auto"/>
        <w:contextualSpacing w:val="0"/>
        <w:rPr>
          <w:rFonts w:ascii="Arial" w:hAnsi="Arial" w:cs="Arial"/>
        </w:rPr>
      </w:pPr>
      <w:r w:rsidRPr="00171E92">
        <w:rPr>
          <w:rFonts w:ascii="Arial" w:hAnsi="Arial" w:cs="Arial"/>
        </w:rPr>
        <w:t>personnel staffing, pool placement</w:t>
      </w:r>
    </w:p>
    <w:p w14:paraId="2DFA84F0" w14:textId="77777777" w:rsidR="00395987" w:rsidRPr="00171E92" w:rsidRDefault="00395987" w:rsidP="00395987">
      <w:pPr>
        <w:pStyle w:val="BodyText"/>
        <w:spacing w:before="5"/>
        <w:ind w:right="882"/>
        <w:rPr>
          <w:rFonts w:ascii="Arial" w:hAnsi="Arial" w:cs="Arial"/>
          <w:b/>
          <w:bCs/>
          <w:sz w:val="22"/>
          <w:szCs w:val="22"/>
          <w:u w:val="thick"/>
        </w:rPr>
      </w:pPr>
    </w:p>
    <w:p w14:paraId="37910286" w14:textId="77777777" w:rsidR="009F2B1F" w:rsidRPr="00171E92" w:rsidRDefault="009F2B1F" w:rsidP="009F2B1F">
      <w:pPr>
        <w:pStyle w:val="ListParagraph"/>
        <w:numPr>
          <w:ilvl w:val="0"/>
          <w:numId w:val="32"/>
        </w:numPr>
        <w:adjustRightInd w:val="0"/>
        <w:spacing w:after="120" w:line="240" w:lineRule="auto"/>
        <w:rPr>
          <w:rFonts w:ascii="Arial" w:hAnsi="Arial" w:cs="Arial"/>
        </w:rPr>
      </w:pPr>
      <w:r w:rsidRPr="00171E92">
        <w:rPr>
          <w:rFonts w:ascii="Arial" w:hAnsi="Arial" w:cs="Arial"/>
          <w:b/>
          <w:bCs/>
          <w:u w:val="single"/>
        </w:rPr>
        <w:t>School-Level Waiver Approval Process</w:t>
      </w:r>
    </w:p>
    <w:p w14:paraId="511A920A" w14:textId="77777777" w:rsidR="009F2B1F" w:rsidRPr="00171E92" w:rsidRDefault="009F2B1F" w:rsidP="009F2B1F">
      <w:pPr>
        <w:spacing w:after="0" w:line="240" w:lineRule="auto"/>
        <w:rPr>
          <w:rFonts w:ascii="Arial" w:hAnsi="Arial" w:cs="Arial"/>
        </w:rPr>
      </w:pPr>
      <w:r w:rsidRPr="00171E92">
        <w:rPr>
          <w:rFonts w:ascii="Arial" w:hAnsi="Arial" w:cs="Arial"/>
        </w:rPr>
        <w:t>If the school is interested in any waivers, two votes must occur (instructional staff and SAC), and two forms submitted (</w:t>
      </w:r>
      <w:r w:rsidRPr="00171E92">
        <w:rPr>
          <w:rFonts w:ascii="Arial" w:hAnsi="Arial" w:cs="Arial"/>
          <w:i/>
          <w:iCs/>
        </w:rPr>
        <w:t>Waiver Form for Instructional Staff</w:t>
      </w:r>
      <w:r w:rsidRPr="00171E92">
        <w:rPr>
          <w:rFonts w:ascii="Arial" w:hAnsi="Arial" w:cs="Arial"/>
        </w:rPr>
        <w:t xml:space="preserve"> and </w:t>
      </w:r>
      <w:r w:rsidRPr="00171E92">
        <w:rPr>
          <w:rFonts w:ascii="Arial" w:hAnsi="Arial" w:cs="Arial"/>
          <w:i/>
          <w:iCs/>
        </w:rPr>
        <w:t>Waiver Form for SAC</w:t>
      </w:r>
      <w:r w:rsidRPr="00171E92">
        <w:rPr>
          <w:rFonts w:ascii="Arial" w:hAnsi="Arial" w:cs="Arial"/>
        </w:rPr>
        <w:t xml:space="preserve">). </w:t>
      </w:r>
    </w:p>
    <w:p w14:paraId="03616ECA" w14:textId="77777777" w:rsidR="009F2B1F" w:rsidRPr="00171E92" w:rsidRDefault="009F2B1F" w:rsidP="009F2B1F">
      <w:pPr>
        <w:spacing w:after="0" w:line="240" w:lineRule="auto"/>
        <w:rPr>
          <w:rFonts w:ascii="Arial" w:hAnsi="Arial" w:cs="Arial"/>
          <w:u w:val="single"/>
        </w:rPr>
      </w:pPr>
    </w:p>
    <w:p w14:paraId="4BE3F71A" w14:textId="77777777" w:rsidR="009F2B1F" w:rsidRPr="00171E92" w:rsidRDefault="009F2B1F" w:rsidP="009F2B1F">
      <w:pPr>
        <w:spacing w:after="0" w:line="240" w:lineRule="auto"/>
        <w:rPr>
          <w:rFonts w:ascii="Arial" w:hAnsi="Arial" w:cs="Arial"/>
          <w:u w:val="single"/>
        </w:rPr>
      </w:pPr>
      <w:r w:rsidRPr="00171E92">
        <w:rPr>
          <w:rFonts w:ascii="Arial" w:hAnsi="Arial" w:cs="Arial"/>
          <w:u w:val="single"/>
        </w:rPr>
        <w:t>Instructional Staff</w:t>
      </w:r>
    </w:p>
    <w:p w14:paraId="038B715F" w14:textId="346CA2C6" w:rsidR="009F2B1F" w:rsidRPr="00171E92" w:rsidRDefault="009F2B1F" w:rsidP="009F2B1F">
      <w:pPr>
        <w:spacing w:after="0" w:line="240" w:lineRule="auto"/>
        <w:rPr>
          <w:rFonts w:ascii="Arial" w:hAnsi="Arial" w:cs="Arial"/>
          <w:u w:val="single"/>
        </w:rPr>
      </w:pPr>
      <w:r w:rsidRPr="00171E92">
        <w:rPr>
          <w:rFonts w:ascii="Arial" w:hAnsi="Arial" w:cs="Arial"/>
        </w:rPr>
        <w:t xml:space="preserve">The instructional staff waiver vote must occur during preplanning. If the instructional staff vote results in a two-thirds or more approval, the waiver(s) can be implemented, and then a SAC vote of the waiver occurs. If less than two-thirds of the staff approve a waiver, the waiver(s) cannot be implemented, and a SAC vote does not occur. The </w:t>
      </w:r>
      <w:r w:rsidRPr="00171E92">
        <w:rPr>
          <w:rFonts w:ascii="Arial" w:hAnsi="Arial" w:cs="Arial"/>
          <w:i/>
          <w:iCs/>
        </w:rPr>
        <w:t>Waiver Form for Instructional Staff</w:t>
      </w:r>
      <w:r w:rsidRPr="00171E92">
        <w:rPr>
          <w:rFonts w:ascii="Arial" w:hAnsi="Arial" w:cs="Arial"/>
        </w:rPr>
        <w:t xml:space="preserve"> must be submitted, during the time</w:t>
      </w:r>
      <w:r w:rsidR="00DF7B34">
        <w:rPr>
          <w:rFonts w:ascii="Arial" w:hAnsi="Arial" w:cs="Arial"/>
        </w:rPr>
        <w:t>line</w:t>
      </w:r>
      <w:r w:rsidRPr="00171E92">
        <w:rPr>
          <w:rFonts w:ascii="Arial" w:hAnsi="Arial" w:cs="Arial"/>
        </w:rPr>
        <w:t xml:space="preserve"> designated by the Office of School Improvement, for any waiver that was approved.</w:t>
      </w:r>
    </w:p>
    <w:p w14:paraId="17890395" w14:textId="77777777" w:rsidR="009F2B1F" w:rsidRPr="00171E92" w:rsidRDefault="009F2B1F" w:rsidP="009F2B1F">
      <w:pPr>
        <w:spacing w:after="0" w:line="240" w:lineRule="auto"/>
        <w:rPr>
          <w:rFonts w:ascii="Arial" w:hAnsi="Arial" w:cs="Arial"/>
        </w:rPr>
      </w:pPr>
    </w:p>
    <w:p w14:paraId="7E5B3C33" w14:textId="77777777" w:rsidR="009F2B1F" w:rsidRPr="00171E92" w:rsidRDefault="009F2B1F" w:rsidP="009F2B1F">
      <w:pPr>
        <w:spacing w:after="0" w:line="240" w:lineRule="auto"/>
        <w:rPr>
          <w:rFonts w:ascii="Arial" w:hAnsi="Arial" w:cs="Arial"/>
          <w:u w:val="single"/>
        </w:rPr>
      </w:pPr>
      <w:r w:rsidRPr="00171E92">
        <w:rPr>
          <w:rFonts w:ascii="Arial" w:hAnsi="Arial" w:cs="Arial"/>
          <w:u w:val="single"/>
        </w:rPr>
        <w:t>SAC</w:t>
      </w:r>
    </w:p>
    <w:p w14:paraId="0D215EE6" w14:textId="59685954" w:rsidR="009F2B1F" w:rsidRDefault="009F2B1F" w:rsidP="009F2B1F">
      <w:pPr>
        <w:spacing w:after="0" w:line="240" w:lineRule="auto"/>
        <w:rPr>
          <w:rFonts w:ascii="Arial" w:hAnsi="Arial" w:cs="Arial"/>
        </w:rPr>
      </w:pPr>
      <w:r w:rsidRPr="00171E92">
        <w:rPr>
          <w:rFonts w:ascii="Arial" w:hAnsi="Arial" w:cs="Arial"/>
        </w:rPr>
        <w:t xml:space="preserve">If the instructional staff vote results in a two-thirds or more approval, the SAC waiver vote must occur at the first SAC meeting, in August. If an instructional staff employee is also a member of SAC, that individual may vote at both the instructional staff vote and SAC vote. If the SAC vote results in a two-thirds or more approval, the waiver can continue to be implemented. If less than two-thirds of the SAC approve a waiver, the waiver implementation must discontinue. The </w:t>
      </w:r>
      <w:r w:rsidRPr="00171E92">
        <w:rPr>
          <w:rFonts w:ascii="Arial" w:hAnsi="Arial" w:cs="Arial"/>
          <w:i/>
          <w:iCs/>
        </w:rPr>
        <w:t>Waiver Form for SAC</w:t>
      </w:r>
      <w:r w:rsidRPr="00171E92">
        <w:rPr>
          <w:rFonts w:ascii="Arial" w:hAnsi="Arial" w:cs="Arial"/>
        </w:rPr>
        <w:t xml:space="preserve"> must be submitted during the time</w:t>
      </w:r>
      <w:r w:rsidR="00B66002">
        <w:rPr>
          <w:rFonts w:ascii="Arial" w:hAnsi="Arial" w:cs="Arial"/>
        </w:rPr>
        <w:t>line</w:t>
      </w:r>
      <w:r w:rsidRPr="00171E92">
        <w:rPr>
          <w:rFonts w:ascii="Arial" w:hAnsi="Arial" w:cs="Arial"/>
        </w:rPr>
        <w:t xml:space="preserve"> designated by the Office of School Improvement, regardless of the outcome of the SAC vote. </w:t>
      </w:r>
    </w:p>
    <w:p w14:paraId="0D38B994" w14:textId="77777777" w:rsidR="00E63401" w:rsidRPr="00171E92" w:rsidRDefault="00E63401" w:rsidP="009F2B1F">
      <w:pPr>
        <w:spacing w:after="0" w:line="240" w:lineRule="auto"/>
        <w:rPr>
          <w:rFonts w:ascii="Arial" w:hAnsi="Arial" w:cs="Arial"/>
        </w:rPr>
      </w:pPr>
    </w:p>
    <w:p w14:paraId="64E4D80C" w14:textId="77777777" w:rsidR="009F2B1F" w:rsidRPr="00171E92" w:rsidRDefault="009F2B1F" w:rsidP="00395987">
      <w:pPr>
        <w:pStyle w:val="BodyText"/>
        <w:spacing w:before="5"/>
        <w:ind w:right="882"/>
        <w:rPr>
          <w:rFonts w:ascii="Arial" w:hAnsi="Arial" w:cs="Arial"/>
          <w:b/>
          <w:bCs/>
          <w:sz w:val="22"/>
          <w:szCs w:val="22"/>
          <w:u w:val="thick"/>
        </w:rPr>
      </w:pPr>
    </w:p>
    <w:p w14:paraId="10ACCB1F" w14:textId="77777777" w:rsidR="00684511" w:rsidRPr="00171E92" w:rsidRDefault="00684511" w:rsidP="00684511">
      <w:pPr>
        <w:pStyle w:val="ListParagraph"/>
        <w:numPr>
          <w:ilvl w:val="0"/>
          <w:numId w:val="32"/>
        </w:numPr>
        <w:tabs>
          <w:tab w:val="left" w:pos="360"/>
        </w:tabs>
        <w:spacing w:line="240" w:lineRule="auto"/>
        <w:rPr>
          <w:rFonts w:ascii="Arial" w:hAnsi="Arial" w:cs="Arial"/>
          <w:b/>
          <w:sz w:val="32"/>
          <w:szCs w:val="32"/>
        </w:rPr>
      </w:pPr>
      <w:r w:rsidRPr="00171E92">
        <w:rPr>
          <w:rFonts w:ascii="Arial" w:hAnsi="Arial" w:cs="Arial"/>
          <w:b/>
          <w:u w:val="single"/>
        </w:rPr>
        <w:lastRenderedPageBreak/>
        <w:t>Waiver Voting Process</w:t>
      </w:r>
    </w:p>
    <w:p w14:paraId="429E3465" w14:textId="0AC73758" w:rsidR="00193AF4" w:rsidRPr="00193AF4" w:rsidRDefault="00193AF4" w:rsidP="00193AF4">
      <w:pPr>
        <w:pStyle w:val="ListParagraph"/>
        <w:adjustRightInd w:val="0"/>
        <w:spacing w:after="0" w:line="240" w:lineRule="auto"/>
        <w:ind w:left="0"/>
        <w:rPr>
          <w:rStyle w:val="Strong"/>
          <w:rFonts w:ascii="Arial" w:hAnsi="Arial" w:cs="Arial"/>
          <w:b w:val="0"/>
          <w:bCs w:val="0"/>
        </w:rPr>
      </w:pPr>
      <w:r w:rsidRPr="00193AF4">
        <w:rPr>
          <w:rStyle w:val="Strong"/>
          <w:rFonts w:ascii="Arial" w:hAnsi="Arial" w:cs="Arial"/>
          <w:b w:val="0"/>
          <w:bCs w:val="0"/>
        </w:rPr>
        <w:t xml:space="preserve">The </w:t>
      </w:r>
      <w:r>
        <w:rPr>
          <w:rStyle w:val="Strong"/>
          <w:rFonts w:ascii="Arial" w:hAnsi="Arial" w:cs="Arial"/>
          <w:b w:val="0"/>
          <w:bCs w:val="0"/>
        </w:rPr>
        <w:t>Waiver</w:t>
      </w:r>
      <w:r w:rsidRPr="00193AF4">
        <w:rPr>
          <w:rStyle w:val="Strong"/>
          <w:rFonts w:ascii="Arial" w:hAnsi="Arial" w:cs="Arial"/>
          <w:b w:val="0"/>
          <w:bCs w:val="0"/>
        </w:rPr>
        <w:t xml:space="preserve"> module, in the Canvas course, provides comprehensive information for schools.</w:t>
      </w:r>
      <w:r w:rsidR="004E7C0C">
        <w:rPr>
          <w:rFonts w:ascii="Arial" w:hAnsi="Arial" w:cs="Arial"/>
        </w:rPr>
        <w:t xml:space="preserve"> </w:t>
      </w:r>
      <w:r w:rsidRPr="00193AF4">
        <w:rPr>
          <w:rFonts w:ascii="Arial" w:hAnsi="Arial" w:cs="Arial"/>
        </w:rPr>
        <w:t xml:space="preserve">The table below provides an overview of the </w:t>
      </w:r>
      <w:r w:rsidR="004E7C0C">
        <w:rPr>
          <w:rFonts w:ascii="Arial" w:hAnsi="Arial" w:cs="Arial"/>
        </w:rPr>
        <w:t>Waiver</w:t>
      </w:r>
      <w:r w:rsidRPr="00193AF4">
        <w:rPr>
          <w:rFonts w:ascii="Arial" w:hAnsi="Arial" w:cs="Arial"/>
        </w:rPr>
        <w:t xml:space="preserve"> process. All check marks shown are applicable to either </w:t>
      </w:r>
      <w:r w:rsidR="00496D73">
        <w:rPr>
          <w:rFonts w:ascii="Arial" w:hAnsi="Arial" w:cs="Arial"/>
        </w:rPr>
        <w:t>the instructional</w:t>
      </w:r>
      <w:r w:rsidRPr="00193AF4">
        <w:rPr>
          <w:rFonts w:ascii="Arial" w:hAnsi="Arial" w:cs="Arial"/>
        </w:rPr>
        <w:t xml:space="preserve"> staff or SAC, as indicated. Any cell without a check mark is not applicable to that </w:t>
      </w:r>
      <w:r w:rsidR="00B639FB">
        <w:rPr>
          <w:rFonts w:ascii="Arial" w:hAnsi="Arial" w:cs="Arial"/>
        </w:rPr>
        <w:t>s</w:t>
      </w:r>
      <w:r w:rsidRPr="00193AF4">
        <w:rPr>
          <w:rFonts w:ascii="Arial" w:hAnsi="Arial" w:cs="Arial"/>
        </w:rPr>
        <w:t>takeholder group.</w:t>
      </w:r>
    </w:p>
    <w:p w14:paraId="4FF92B4B" w14:textId="6BE226CC" w:rsidR="00684511" w:rsidRPr="00171E92" w:rsidRDefault="00684511" w:rsidP="00193AF4">
      <w:pPr>
        <w:adjustRightInd w:val="0"/>
        <w:spacing w:line="240" w:lineRule="auto"/>
        <w:rPr>
          <w:rFonts w:ascii="Arial" w:hAnsi="Arial" w:cs="Arial"/>
        </w:rPr>
      </w:pPr>
    </w:p>
    <w:tbl>
      <w:tblPr>
        <w:tblStyle w:val="TableGrid"/>
        <w:tblW w:w="11434" w:type="dxa"/>
        <w:jc w:val="center"/>
        <w:tblLook w:val="04A0" w:firstRow="1" w:lastRow="0" w:firstColumn="1" w:lastColumn="0" w:noHBand="0" w:noVBand="1"/>
      </w:tblPr>
      <w:tblGrid>
        <w:gridCol w:w="1136"/>
        <w:gridCol w:w="7923"/>
        <w:gridCol w:w="1417"/>
        <w:gridCol w:w="958"/>
      </w:tblGrid>
      <w:tr w:rsidR="002A5460" w:rsidRPr="00171E92" w14:paraId="0B93E8BA" w14:textId="77777777">
        <w:trPr>
          <w:jc w:val="center"/>
        </w:trPr>
        <w:tc>
          <w:tcPr>
            <w:tcW w:w="9237" w:type="dxa"/>
            <w:gridSpan w:val="2"/>
            <w:vAlign w:val="center"/>
          </w:tcPr>
          <w:p w14:paraId="724A6733" w14:textId="77777777" w:rsidR="002A5460" w:rsidRPr="00171E92" w:rsidRDefault="002A5460">
            <w:pPr>
              <w:jc w:val="center"/>
              <w:rPr>
                <w:rFonts w:ascii="Arial" w:hAnsi="Arial" w:cs="Arial"/>
                <w:b/>
                <w:bCs/>
                <w:sz w:val="24"/>
                <w:szCs w:val="24"/>
              </w:rPr>
            </w:pPr>
            <w:r w:rsidRPr="00171E92">
              <w:rPr>
                <w:rFonts w:ascii="Arial" w:eastAsia="Calibri" w:hAnsi="Arial" w:cs="Arial"/>
                <w:b/>
                <w:bCs/>
                <w:sz w:val="24"/>
                <w:szCs w:val="24"/>
              </w:rPr>
              <w:t>Waiver Voting Process</w:t>
            </w:r>
          </w:p>
        </w:tc>
        <w:tc>
          <w:tcPr>
            <w:tcW w:w="1229" w:type="dxa"/>
            <w:vAlign w:val="center"/>
          </w:tcPr>
          <w:p w14:paraId="2B660C36" w14:textId="77777777" w:rsidR="002A5460" w:rsidRPr="00171E92" w:rsidRDefault="002A5460">
            <w:pPr>
              <w:jc w:val="center"/>
              <w:rPr>
                <w:rFonts w:ascii="Arial" w:hAnsi="Arial" w:cs="Arial"/>
                <w:b/>
                <w:sz w:val="20"/>
                <w:szCs w:val="20"/>
              </w:rPr>
            </w:pPr>
            <w:r w:rsidRPr="00171E92">
              <w:rPr>
                <w:rFonts w:ascii="Arial" w:hAnsi="Arial" w:cs="Arial"/>
                <w:b/>
                <w:sz w:val="20"/>
                <w:szCs w:val="20"/>
              </w:rPr>
              <w:t>Instructional</w:t>
            </w:r>
          </w:p>
          <w:p w14:paraId="04EF30B0" w14:textId="77777777" w:rsidR="002A5460" w:rsidRPr="00171E92" w:rsidRDefault="002A5460">
            <w:pPr>
              <w:jc w:val="center"/>
              <w:rPr>
                <w:rFonts w:ascii="Arial" w:hAnsi="Arial" w:cs="Arial"/>
                <w:b/>
                <w:sz w:val="20"/>
                <w:szCs w:val="20"/>
              </w:rPr>
            </w:pPr>
            <w:r w:rsidRPr="00171E92">
              <w:rPr>
                <w:rFonts w:ascii="Arial" w:hAnsi="Arial" w:cs="Arial"/>
                <w:b/>
                <w:sz w:val="20"/>
                <w:szCs w:val="20"/>
              </w:rPr>
              <w:t>Staff</w:t>
            </w:r>
          </w:p>
        </w:tc>
        <w:tc>
          <w:tcPr>
            <w:tcW w:w="968" w:type="dxa"/>
            <w:vAlign w:val="center"/>
          </w:tcPr>
          <w:p w14:paraId="672B84D6" w14:textId="77777777" w:rsidR="002A5460" w:rsidRPr="00171E92" w:rsidRDefault="002A5460">
            <w:pPr>
              <w:jc w:val="center"/>
              <w:rPr>
                <w:rFonts w:ascii="Arial" w:hAnsi="Arial" w:cs="Arial"/>
                <w:b/>
                <w:sz w:val="20"/>
                <w:szCs w:val="20"/>
              </w:rPr>
            </w:pPr>
            <w:r w:rsidRPr="00171E92">
              <w:rPr>
                <w:rFonts w:ascii="Arial" w:hAnsi="Arial" w:cs="Arial"/>
                <w:b/>
                <w:sz w:val="20"/>
                <w:szCs w:val="20"/>
              </w:rPr>
              <w:t>SAC</w:t>
            </w:r>
          </w:p>
        </w:tc>
      </w:tr>
      <w:tr w:rsidR="002A5460" w:rsidRPr="00171E92" w14:paraId="7A75409A" w14:textId="77777777" w:rsidTr="00B639FB">
        <w:trPr>
          <w:trHeight w:val="476"/>
          <w:jc w:val="center"/>
        </w:trPr>
        <w:tc>
          <w:tcPr>
            <w:tcW w:w="1146" w:type="dxa"/>
            <w:vMerge w:val="restart"/>
            <w:shd w:val="clear" w:color="auto" w:fill="FFF2CC" w:themeFill="accent4" w:themeFillTint="33"/>
            <w:vAlign w:val="center"/>
          </w:tcPr>
          <w:p w14:paraId="4453D906" w14:textId="77777777" w:rsidR="002A5460" w:rsidRPr="00171E92" w:rsidRDefault="002A5460">
            <w:pPr>
              <w:jc w:val="center"/>
              <w:rPr>
                <w:rFonts w:ascii="Arial" w:hAnsi="Arial" w:cs="Arial"/>
                <w:sz w:val="20"/>
                <w:szCs w:val="20"/>
              </w:rPr>
            </w:pPr>
            <w:r w:rsidRPr="00171E92">
              <w:rPr>
                <w:rFonts w:ascii="Arial" w:hAnsi="Arial" w:cs="Arial"/>
                <w:sz w:val="20"/>
                <w:szCs w:val="20"/>
              </w:rPr>
              <w:t>Before the Vote</w:t>
            </w:r>
          </w:p>
        </w:tc>
        <w:tc>
          <w:tcPr>
            <w:tcW w:w="8091" w:type="dxa"/>
            <w:shd w:val="clear" w:color="auto" w:fill="FFF2CC" w:themeFill="accent4" w:themeFillTint="33"/>
            <w:vAlign w:val="center"/>
          </w:tcPr>
          <w:p w14:paraId="5FB99085" w14:textId="02049014" w:rsidR="002A5460" w:rsidRPr="00171E92" w:rsidRDefault="002A5460" w:rsidP="00B639FB">
            <w:pPr>
              <w:widowControl w:val="0"/>
              <w:autoSpaceDE w:val="0"/>
              <w:autoSpaceDN w:val="0"/>
              <w:ind w:right="-114"/>
              <w:rPr>
                <w:rFonts w:ascii="Arial" w:hAnsi="Arial" w:cs="Arial"/>
                <w:color w:val="00B050"/>
                <w:sz w:val="20"/>
                <w:szCs w:val="20"/>
              </w:rPr>
            </w:pPr>
            <w:r w:rsidRPr="00171E92">
              <w:rPr>
                <w:rFonts w:ascii="Arial" w:eastAsia="Times New Roman" w:hAnsi="Arial" w:cs="Arial"/>
                <w:sz w:val="20"/>
                <w:szCs w:val="20"/>
              </w:rPr>
              <w:t>Working collaboratively, the principal, SAC Chair, and HCTA representative organize and oversee the voting process from beginning to end.</w:t>
            </w:r>
          </w:p>
        </w:tc>
        <w:tc>
          <w:tcPr>
            <w:tcW w:w="1229" w:type="dxa"/>
            <w:vAlign w:val="center"/>
          </w:tcPr>
          <w:p w14:paraId="6CEA3A3F"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481CB8FA" wp14:editId="10F11721">
                  <wp:extent cx="181233" cy="181233"/>
                  <wp:effectExtent l="0" t="0" r="9525" b="9525"/>
                  <wp:docPr id="225388487" name="Graphic 22538848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70C96D5B"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0C110B55" wp14:editId="04EC7427">
                  <wp:extent cx="181233" cy="181233"/>
                  <wp:effectExtent l="0" t="0" r="9525" b="9525"/>
                  <wp:docPr id="773224944" name="Graphic 77322494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2C0EAD12" w14:textId="77777777" w:rsidTr="00B639FB">
        <w:trPr>
          <w:jc w:val="center"/>
        </w:trPr>
        <w:tc>
          <w:tcPr>
            <w:tcW w:w="1146" w:type="dxa"/>
            <w:vMerge/>
          </w:tcPr>
          <w:p w14:paraId="7F3C6095" w14:textId="77777777" w:rsidR="002A5460" w:rsidRPr="00171E92" w:rsidRDefault="002A5460">
            <w:pPr>
              <w:adjustRightInd w:val="0"/>
              <w:rPr>
                <w:rFonts w:ascii="Arial" w:hAnsi="Arial" w:cs="Arial"/>
                <w:b/>
                <w:bCs/>
                <w:sz w:val="20"/>
                <w:szCs w:val="20"/>
              </w:rPr>
            </w:pPr>
          </w:p>
        </w:tc>
        <w:tc>
          <w:tcPr>
            <w:tcW w:w="8091" w:type="dxa"/>
            <w:shd w:val="clear" w:color="auto" w:fill="FFF2CC" w:themeFill="accent4" w:themeFillTint="33"/>
            <w:vAlign w:val="center"/>
          </w:tcPr>
          <w:p w14:paraId="4A523215" w14:textId="77777777" w:rsidR="002A5460" w:rsidRPr="00171E92" w:rsidRDefault="002A5460" w:rsidP="00B639FB">
            <w:pPr>
              <w:tabs>
                <w:tab w:val="left" w:pos="940"/>
                <w:tab w:val="left" w:pos="941"/>
              </w:tabs>
              <w:spacing w:line="237" w:lineRule="auto"/>
              <w:ind w:right="-15"/>
              <w:rPr>
                <w:rStyle w:val="normaltextrun"/>
                <w:rFonts w:ascii="Arial" w:hAnsi="Arial" w:cs="Arial"/>
                <w:sz w:val="20"/>
                <w:szCs w:val="20"/>
              </w:rPr>
            </w:pPr>
            <w:r w:rsidRPr="00171E92">
              <w:rPr>
                <w:rStyle w:val="normaltextrun"/>
                <w:rFonts w:ascii="Arial" w:hAnsi="Arial" w:cs="Arial"/>
                <w:sz w:val="20"/>
                <w:szCs w:val="20"/>
              </w:rPr>
              <w:t>The waiver language is the same on both the instructional staff ballot and the SAC ballot.</w:t>
            </w:r>
          </w:p>
        </w:tc>
        <w:tc>
          <w:tcPr>
            <w:tcW w:w="1229" w:type="dxa"/>
            <w:vAlign w:val="center"/>
          </w:tcPr>
          <w:p w14:paraId="4E583681" w14:textId="77777777" w:rsidR="002A5460" w:rsidRPr="00171E92" w:rsidRDefault="002A5460">
            <w:pPr>
              <w:adjustRightInd w:val="0"/>
              <w:jc w:val="center"/>
              <w:rPr>
                <w:rFonts w:ascii="Arial" w:hAnsi="Arial" w:cs="Arial"/>
                <w:noProof/>
              </w:rPr>
            </w:pPr>
            <w:r w:rsidRPr="00171E92">
              <w:rPr>
                <w:rFonts w:ascii="Arial" w:hAnsi="Arial" w:cs="Arial"/>
                <w:noProof/>
              </w:rPr>
              <w:drawing>
                <wp:inline distT="0" distB="0" distL="0" distR="0" wp14:anchorId="7E30BF73" wp14:editId="2F2DA354">
                  <wp:extent cx="181233" cy="181233"/>
                  <wp:effectExtent l="0" t="0" r="9525" b="9525"/>
                  <wp:docPr id="1178667728" name="Graphic 11786677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292FDBC4" w14:textId="77777777" w:rsidR="002A5460" w:rsidRPr="00171E92" w:rsidRDefault="002A5460">
            <w:pPr>
              <w:adjustRightInd w:val="0"/>
              <w:jc w:val="center"/>
              <w:rPr>
                <w:rFonts w:ascii="Arial" w:hAnsi="Arial" w:cs="Arial"/>
                <w:noProof/>
              </w:rPr>
            </w:pPr>
            <w:r w:rsidRPr="00171E92">
              <w:rPr>
                <w:rFonts w:ascii="Arial" w:hAnsi="Arial" w:cs="Arial"/>
                <w:noProof/>
              </w:rPr>
              <w:drawing>
                <wp:inline distT="0" distB="0" distL="0" distR="0" wp14:anchorId="04DF8D6F" wp14:editId="0F418C7B">
                  <wp:extent cx="181233" cy="181233"/>
                  <wp:effectExtent l="0" t="0" r="9525" b="9525"/>
                  <wp:docPr id="1914792418" name="Graphic 191479241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749F24DE" w14:textId="77777777" w:rsidTr="00B639FB">
        <w:trPr>
          <w:jc w:val="center"/>
        </w:trPr>
        <w:tc>
          <w:tcPr>
            <w:tcW w:w="1146" w:type="dxa"/>
            <w:vMerge/>
          </w:tcPr>
          <w:p w14:paraId="4A124E3A" w14:textId="77777777" w:rsidR="002A5460" w:rsidRPr="00171E92" w:rsidRDefault="002A5460">
            <w:pPr>
              <w:adjustRightInd w:val="0"/>
              <w:rPr>
                <w:rFonts w:ascii="Arial" w:hAnsi="Arial" w:cs="Arial"/>
                <w:b/>
                <w:bCs/>
                <w:sz w:val="20"/>
                <w:szCs w:val="20"/>
              </w:rPr>
            </w:pPr>
          </w:p>
        </w:tc>
        <w:tc>
          <w:tcPr>
            <w:tcW w:w="8091" w:type="dxa"/>
            <w:shd w:val="clear" w:color="auto" w:fill="FFF2CC" w:themeFill="accent4" w:themeFillTint="33"/>
            <w:vAlign w:val="center"/>
          </w:tcPr>
          <w:p w14:paraId="3B4FD3DF" w14:textId="509FE9C1" w:rsidR="002A5460" w:rsidRPr="00171E92" w:rsidRDefault="002A5460" w:rsidP="00B639FB">
            <w:pPr>
              <w:tabs>
                <w:tab w:val="left" w:pos="940"/>
                <w:tab w:val="left" w:pos="941"/>
              </w:tabs>
              <w:spacing w:line="237" w:lineRule="auto"/>
              <w:ind w:right="-15"/>
              <w:rPr>
                <w:rStyle w:val="normaltextrun"/>
                <w:rFonts w:ascii="Arial" w:hAnsi="Arial" w:cs="Arial"/>
                <w:sz w:val="20"/>
                <w:szCs w:val="20"/>
              </w:rPr>
            </w:pPr>
            <w:r w:rsidRPr="00171E92">
              <w:rPr>
                <w:rStyle w:val="normaltextrun"/>
                <w:rFonts w:ascii="Arial" w:hAnsi="Arial" w:cs="Arial"/>
                <w:sz w:val="20"/>
                <w:szCs w:val="20"/>
              </w:rPr>
              <w:t>The instructional staff is provided at least two work days (48 hours) prior notice of the voting day</w:t>
            </w:r>
            <w:r w:rsidR="00255FEE">
              <w:rPr>
                <w:rStyle w:val="normaltextrun"/>
                <w:rFonts w:ascii="Arial" w:hAnsi="Arial" w:cs="Arial"/>
                <w:sz w:val="20"/>
                <w:szCs w:val="20"/>
              </w:rPr>
              <w:t>(s)</w:t>
            </w:r>
            <w:r w:rsidRPr="00171E92">
              <w:rPr>
                <w:rStyle w:val="normaltextrun"/>
                <w:rFonts w:ascii="Arial" w:hAnsi="Arial" w:cs="Arial"/>
                <w:sz w:val="20"/>
                <w:szCs w:val="20"/>
              </w:rPr>
              <w:t>/time</w:t>
            </w:r>
            <w:r w:rsidR="00255FEE">
              <w:rPr>
                <w:rStyle w:val="normaltextrun"/>
                <w:rFonts w:ascii="Arial" w:hAnsi="Arial" w:cs="Arial"/>
                <w:sz w:val="20"/>
                <w:szCs w:val="20"/>
              </w:rPr>
              <w:t>(s)</w:t>
            </w:r>
            <w:r w:rsidR="002B3C74">
              <w:rPr>
                <w:rStyle w:val="normaltextrun"/>
                <w:rFonts w:ascii="Arial" w:hAnsi="Arial" w:cs="Arial"/>
                <w:sz w:val="20"/>
                <w:szCs w:val="20"/>
              </w:rPr>
              <w:t>/location</w:t>
            </w:r>
            <w:r w:rsidR="00255FEE">
              <w:rPr>
                <w:rStyle w:val="normaltextrun"/>
                <w:rFonts w:ascii="Arial" w:hAnsi="Arial" w:cs="Arial"/>
                <w:sz w:val="20"/>
                <w:szCs w:val="20"/>
              </w:rPr>
              <w:t>(s)</w:t>
            </w:r>
            <w:r w:rsidRPr="00171E92">
              <w:rPr>
                <w:rStyle w:val="normaltextrun"/>
                <w:rFonts w:ascii="Arial" w:hAnsi="Arial" w:cs="Arial"/>
                <w:sz w:val="20"/>
                <w:szCs w:val="20"/>
              </w:rPr>
              <w:t xml:space="preserve"> and a hard copy or electronic version of the ballot.  </w:t>
            </w:r>
          </w:p>
        </w:tc>
        <w:tc>
          <w:tcPr>
            <w:tcW w:w="1229" w:type="dxa"/>
            <w:vAlign w:val="center"/>
          </w:tcPr>
          <w:p w14:paraId="007FF2D3" w14:textId="77777777" w:rsidR="002A5460" w:rsidRPr="00171E92" w:rsidRDefault="002A5460">
            <w:pPr>
              <w:adjustRightInd w:val="0"/>
              <w:jc w:val="center"/>
              <w:rPr>
                <w:rFonts w:ascii="Arial" w:hAnsi="Arial" w:cs="Arial"/>
                <w:noProof/>
              </w:rPr>
            </w:pPr>
            <w:r w:rsidRPr="00171E92">
              <w:rPr>
                <w:rFonts w:ascii="Arial" w:hAnsi="Arial" w:cs="Arial"/>
                <w:noProof/>
              </w:rPr>
              <w:drawing>
                <wp:inline distT="0" distB="0" distL="0" distR="0" wp14:anchorId="60B70427" wp14:editId="68273238">
                  <wp:extent cx="181233" cy="181233"/>
                  <wp:effectExtent l="0" t="0" r="9525" b="9525"/>
                  <wp:docPr id="1909225895" name="Graphic 190922589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47932FD7" w14:textId="77777777" w:rsidR="002A5460" w:rsidRPr="00171E92" w:rsidRDefault="002A5460">
            <w:pPr>
              <w:adjustRightInd w:val="0"/>
              <w:jc w:val="center"/>
              <w:rPr>
                <w:rFonts w:ascii="Arial" w:hAnsi="Arial" w:cs="Arial"/>
                <w:noProof/>
              </w:rPr>
            </w:pPr>
          </w:p>
        </w:tc>
      </w:tr>
      <w:tr w:rsidR="002A5460" w:rsidRPr="00171E92" w14:paraId="76A1F5FF" w14:textId="77777777" w:rsidTr="00B639FB">
        <w:trPr>
          <w:jc w:val="center"/>
        </w:trPr>
        <w:tc>
          <w:tcPr>
            <w:tcW w:w="1146" w:type="dxa"/>
            <w:vMerge/>
          </w:tcPr>
          <w:p w14:paraId="1856552F" w14:textId="77777777" w:rsidR="002A5460" w:rsidRPr="00171E92" w:rsidRDefault="002A5460">
            <w:pPr>
              <w:adjustRightInd w:val="0"/>
              <w:rPr>
                <w:rFonts w:ascii="Arial" w:hAnsi="Arial" w:cs="Arial"/>
                <w:b/>
                <w:bCs/>
                <w:sz w:val="20"/>
                <w:szCs w:val="20"/>
              </w:rPr>
            </w:pPr>
          </w:p>
        </w:tc>
        <w:tc>
          <w:tcPr>
            <w:tcW w:w="8091" w:type="dxa"/>
            <w:shd w:val="clear" w:color="auto" w:fill="FFF2CC" w:themeFill="accent4" w:themeFillTint="33"/>
            <w:vAlign w:val="center"/>
          </w:tcPr>
          <w:p w14:paraId="430E9B5B" w14:textId="2C4DADF4" w:rsidR="002A5460" w:rsidRPr="00171E92" w:rsidRDefault="002A5460" w:rsidP="00B639FB">
            <w:pPr>
              <w:tabs>
                <w:tab w:val="left" w:pos="940"/>
                <w:tab w:val="left" w:pos="941"/>
              </w:tabs>
              <w:spacing w:line="237" w:lineRule="auto"/>
              <w:ind w:right="-15"/>
              <w:rPr>
                <w:rFonts w:ascii="Arial" w:eastAsia="Calibri" w:hAnsi="Arial" w:cs="Arial"/>
                <w:color w:val="000000"/>
                <w:sz w:val="20"/>
                <w:szCs w:val="20"/>
                <w:shd w:val="clear" w:color="auto" w:fill="FFF2CC"/>
              </w:rPr>
            </w:pPr>
            <w:r w:rsidRPr="00171E92">
              <w:rPr>
                <w:rStyle w:val="normaltextrun"/>
                <w:rFonts w:ascii="Arial" w:hAnsi="Arial" w:cs="Arial"/>
                <w:sz w:val="20"/>
                <w:szCs w:val="20"/>
              </w:rPr>
              <w:t>SAC is provided at least three days prior notice of the voting day/time</w:t>
            </w:r>
            <w:r w:rsidR="00255FEE">
              <w:rPr>
                <w:rStyle w:val="normaltextrun"/>
                <w:rFonts w:ascii="Arial" w:hAnsi="Arial" w:cs="Arial"/>
                <w:sz w:val="20"/>
                <w:szCs w:val="20"/>
              </w:rPr>
              <w:t>/location</w:t>
            </w:r>
            <w:r w:rsidRPr="00171E92">
              <w:rPr>
                <w:rStyle w:val="normaltextrun"/>
                <w:rFonts w:ascii="Arial" w:hAnsi="Arial" w:cs="Arial"/>
                <w:sz w:val="20"/>
                <w:szCs w:val="20"/>
              </w:rPr>
              <w:t xml:space="preserve"> and a hard copy or electronic version of the ballot.  </w:t>
            </w:r>
          </w:p>
        </w:tc>
        <w:tc>
          <w:tcPr>
            <w:tcW w:w="1229" w:type="dxa"/>
            <w:vAlign w:val="center"/>
          </w:tcPr>
          <w:p w14:paraId="226ABD24" w14:textId="77777777" w:rsidR="002A5460" w:rsidRPr="00171E92" w:rsidRDefault="002A5460">
            <w:pPr>
              <w:adjustRightInd w:val="0"/>
              <w:jc w:val="center"/>
              <w:rPr>
                <w:rFonts w:ascii="Arial" w:hAnsi="Arial" w:cs="Arial"/>
                <w:b/>
                <w:bCs/>
                <w:sz w:val="20"/>
                <w:szCs w:val="20"/>
              </w:rPr>
            </w:pPr>
          </w:p>
        </w:tc>
        <w:tc>
          <w:tcPr>
            <w:tcW w:w="968" w:type="dxa"/>
            <w:vAlign w:val="center"/>
          </w:tcPr>
          <w:p w14:paraId="73E6C1B3" w14:textId="77777777" w:rsidR="002A5460" w:rsidRPr="00171E92" w:rsidRDefault="002A5460">
            <w:pPr>
              <w:adjustRightInd w:val="0"/>
              <w:jc w:val="center"/>
              <w:rPr>
                <w:rFonts w:ascii="Arial" w:hAnsi="Arial" w:cs="Arial"/>
                <w:noProof/>
              </w:rPr>
            </w:pPr>
            <w:r w:rsidRPr="00171E92">
              <w:rPr>
                <w:rFonts w:ascii="Arial" w:hAnsi="Arial" w:cs="Arial"/>
                <w:noProof/>
              </w:rPr>
              <w:drawing>
                <wp:inline distT="0" distB="0" distL="0" distR="0" wp14:anchorId="42BE7752" wp14:editId="1FF44AA0">
                  <wp:extent cx="181233" cy="181233"/>
                  <wp:effectExtent l="0" t="0" r="9525" b="9525"/>
                  <wp:docPr id="447044147" name="Graphic 44704414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2ADB1FB3" w14:textId="77777777" w:rsidTr="00B639FB">
        <w:trPr>
          <w:jc w:val="center"/>
        </w:trPr>
        <w:tc>
          <w:tcPr>
            <w:tcW w:w="1146" w:type="dxa"/>
            <w:vMerge/>
          </w:tcPr>
          <w:p w14:paraId="3E672F26" w14:textId="77777777" w:rsidR="002A5460" w:rsidRPr="00171E92" w:rsidRDefault="002A5460">
            <w:pPr>
              <w:adjustRightInd w:val="0"/>
              <w:rPr>
                <w:rFonts w:ascii="Arial" w:hAnsi="Arial" w:cs="Arial"/>
                <w:b/>
                <w:bCs/>
                <w:sz w:val="20"/>
                <w:szCs w:val="20"/>
              </w:rPr>
            </w:pPr>
          </w:p>
        </w:tc>
        <w:tc>
          <w:tcPr>
            <w:tcW w:w="8091" w:type="dxa"/>
            <w:shd w:val="clear" w:color="auto" w:fill="FFF2CC" w:themeFill="accent4" w:themeFillTint="33"/>
            <w:vAlign w:val="center"/>
          </w:tcPr>
          <w:p w14:paraId="178893DB" w14:textId="77777777" w:rsidR="002A5460" w:rsidRPr="00171E92" w:rsidRDefault="002A5460" w:rsidP="00B639FB">
            <w:pPr>
              <w:tabs>
                <w:tab w:val="left" w:pos="940"/>
                <w:tab w:val="left" w:pos="941"/>
              </w:tabs>
              <w:spacing w:line="237" w:lineRule="auto"/>
              <w:ind w:right="-15"/>
              <w:rPr>
                <w:rFonts w:ascii="Arial" w:eastAsia="Calibri" w:hAnsi="Arial" w:cs="Arial"/>
                <w:sz w:val="20"/>
                <w:szCs w:val="20"/>
              </w:rPr>
            </w:pPr>
            <w:r w:rsidRPr="00171E92">
              <w:rPr>
                <w:rFonts w:ascii="Arial" w:eastAsia="Calibri" w:hAnsi="Arial" w:cs="Arial"/>
                <w:color w:val="000000"/>
                <w:sz w:val="20"/>
                <w:szCs w:val="20"/>
                <w:shd w:val="clear" w:color="auto" w:fill="FFF2CC"/>
              </w:rPr>
              <w:t>A quorum (51% or more) must be present for a vote to occur.  </w:t>
            </w:r>
          </w:p>
        </w:tc>
        <w:tc>
          <w:tcPr>
            <w:tcW w:w="1229" w:type="dxa"/>
            <w:vAlign w:val="center"/>
          </w:tcPr>
          <w:p w14:paraId="6D9D043C" w14:textId="77777777" w:rsidR="002A5460" w:rsidRPr="00171E92" w:rsidRDefault="002A5460">
            <w:pPr>
              <w:adjustRightInd w:val="0"/>
              <w:jc w:val="center"/>
              <w:rPr>
                <w:rFonts w:ascii="Arial" w:hAnsi="Arial" w:cs="Arial"/>
                <w:b/>
                <w:bCs/>
                <w:sz w:val="20"/>
                <w:szCs w:val="20"/>
              </w:rPr>
            </w:pPr>
          </w:p>
        </w:tc>
        <w:tc>
          <w:tcPr>
            <w:tcW w:w="968" w:type="dxa"/>
            <w:vAlign w:val="center"/>
          </w:tcPr>
          <w:p w14:paraId="3BB85D2B" w14:textId="77777777" w:rsidR="002A5460" w:rsidRPr="00171E92" w:rsidRDefault="002A5460">
            <w:pPr>
              <w:adjustRightInd w:val="0"/>
              <w:jc w:val="center"/>
              <w:rPr>
                <w:rFonts w:ascii="Arial" w:hAnsi="Arial" w:cs="Arial"/>
                <w:b/>
                <w:bCs/>
                <w:sz w:val="20"/>
                <w:szCs w:val="20"/>
              </w:rPr>
            </w:pPr>
            <w:r w:rsidRPr="00171E92">
              <w:rPr>
                <w:rFonts w:ascii="Arial" w:hAnsi="Arial" w:cs="Arial"/>
                <w:noProof/>
              </w:rPr>
              <w:drawing>
                <wp:inline distT="0" distB="0" distL="0" distR="0" wp14:anchorId="79DF9AB0" wp14:editId="123E457B">
                  <wp:extent cx="181233" cy="181233"/>
                  <wp:effectExtent l="0" t="0" r="9525" b="9525"/>
                  <wp:docPr id="514254596" name="Graphic 51425459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3753C237" w14:textId="77777777" w:rsidTr="00B639FB">
        <w:trPr>
          <w:jc w:val="center"/>
        </w:trPr>
        <w:tc>
          <w:tcPr>
            <w:tcW w:w="1146" w:type="dxa"/>
            <w:vMerge/>
          </w:tcPr>
          <w:p w14:paraId="335BF124" w14:textId="77777777" w:rsidR="002A5460" w:rsidRPr="00171E92" w:rsidRDefault="002A5460">
            <w:pPr>
              <w:adjustRightInd w:val="0"/>
              <w:rPr>
                <w:rFonts w:ascii="Arial" w:hAnsi="Arial" w:cs="Arial"/>
                <w:b/>
                <w:bCs/>
                <w:sz w:val="20"/>
                <w:szCs w:val="20"/>
              </w:rPr>
            </w:pPr>
          </w:p>
        </w:tc>
        <w:tc>
          <w:tcPr>
            <w:tcW w:w="8091" w:type="dxa"/>
            <w:shd w:val="clear" w:color="auto" w:fill="FFF2CC" w:themeFill="accent4" w:themeFillTint="33"/>
            <w:vAlign w:val="center"/>
          </w:tcPr>
          <w:p w14:paraId="693EC71F" w14:textId="40E377A1" w:rsidR="002A5460" w:rsidRPr="00171E92" w:rsidRDefault="002A5460" w:rsidP="00B639FB">
            <w:pPr>
              <w:tabs>
                <w:tab w:val="left" w:pos="940"/>
                <w:tab w:val="left" w:pos="941"/>
              </w:tabs>
              <w:spacing w:line="237" w:lineRule="auto"/>
              <w:ind w:right="224"/>
              <w:rPr>
                <w:rFonts w:ascii="Arial" w:eastAsia="Calibri" w:hAnsi="Arial" w:cs="Arial"/>
                <w:color w:val="000000"/>
                <w:sz w:val="20"/>
                <w:szCs w:val="20"/>
                <w:shd w:val="clear" w:color="auto" w:fill="FFF2CC"/>
              </w:rPr>
            </w:pPr>
            <w:r w:rsidRPr="00171E92">
              <w:rPr>
                <w:rFonts w:ascii="Arial" w:eastAsia="Calibri" w:hAnsi="Arial" w:cs="Arial"/>
                <w:color w:val="000000"/>
                <w:sz w:val="20"/>
                <w:szCs w:val="20"/>
                <w:shd w:val="clear" w:color="auto" w:fill="FFF2CC"/>
              </w:rPr>
              <w:t>There shall be no proxy or absentee voting. </w:t>
            </w:r>
            <w:r w:rsidR="00EE4EDB" w:rsidRPr="00171E92">
              <w:rPr>
                <w:rFonts w:ascii="Arial" w:eastAsia="Calibri" w:hAnsi="Arial" w:cs="Arial"/>
                <w:color w:val="000000"/>
                <w:sz w:val="20"/>
                <w:szCs w:val="20"/>
                <w:shd w:val="clear" w:color="auto" w:fill="FFF2CC"/>
              </w:rPr>
              <w:t>Employees on leave are not permitted to vote.</w:t>
            </w:r>
          </w:p>
        </w:tc>
        <w:tc>
          <w:tcPr>
            <w:tcW w:w="1229" w:type="dxa"/>
            <w:vAlign w:val="center"/>
          </w:tcPr>
          <w:p w14:paraId="2869D052"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79FC36C1" wp14:editId="5BCD775B">
                  <wp:extent cx="181233" cy="181233"/>
                  <wp:effectExtent l="0" t="0" r="9525" b="9525"/>
                  <wp:docPr id="1194741696" name="Graphic 119474169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7E69AE61"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7468D7F7" wp14:editId="75320CDF">
                  <wp:extent cx="181233" cy="181233"/>
                  <wp:effectExtent l="0" t="0" r="9525" b="9525"/>
                  <wp:docPr id="813829221" name="Graphic 81382922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5D10D828" w14:textId="77777777" w:rsidTr="00B639FB">
        <w:trPr>
          <w:jc w:val="center"/>
        </w:trPr>
        <w:tc>
          <w:tcPr>
            <w:tcW w:w="1146" w:type="dxa"/>
            <w:vMerge w:val="restart"/>
            <w:shd w:val="clear" w:color="auto" w:fill="DEEAF6" w:themeFill="accent5" w:themeFillTint="33"/>
            <w:vAlign w:val="center"/>
          </w:tcPr>
          <w:p w14:paraId="234E7EF1" w14:textId="77777777" w:rsidR="002A5460" w:rsidRPr="00171E92" w:rsidRDefault="002A5460">
            <w:pPr>
              <w:jc w:val="center"/>
              <w:rPr>
                <w:rFonts w:ascii="Arial" w:hAnsi="Arial" w:cs="Arial"/>
                <w:sz w:val="20"/>
                <w:szCs w:val="20"/>
              </w:rPr>
            </w:pPr>
            <w:r w:rsidRPr="00171E92">
              <w:rPr>
                <w:rFonts w:ascii="Arial" w:hAnsi="Arial" w:cs="Arial"/>
                <w:sz w:val="20"/>
                <w:szCs w:val="20"/>
              </w:rPr>
              <w:t>During the Vote</w:t>
            </w:r>
          </w:p>
        </w:tc>
        <w:tc>
          <w:tcPr>
            <w:tcW w:w="8091" w:type="dxa"/>
            <w:shd w:val="clear" w:color="auto" w:fill="DEEAF6" w:themeFill="accent5" w:themeFillTint="33"/>
            <w:vAlign w:val="center"/>
          </w:tcPr>
          <w:p w14:paraId="1568978E" w14:textId="77777777" w:rsidR="002A5460" w:rsidRPr="00171E92" w:rsidRDefault="002A5460" w:rsidP="00B639FB">
            <w:pPr>
              <w:rPr>
                <w:rFonts w:ascii="Arial" w:eastAsia="Calibri" w:hAnsi="Arial" w:cs="Arial"/>
                <w:sz w:val="20"/>
                <w:szCs w:val="20"/>
              </w:rPr>
            </w:pPr>
            <w:r w:rsidRPr="00171E92">
              <w:rPr>
                <w:rFonts w:ascii="Arial" w:eastAsia="Calibri" w:hAnsi="Arial" w:cs="Arial"/>
                <w:sz w:val="20"/>
                <w:szCs w:val="20"/>
              </w:rPr>
              <w:t>The vote is private and must include a ballot (not a show of</w:t>
            </w:r>
            <w:r w:rsidRPr="00171E92">
              <w:rPr>
                <w:rFonts w:ascii="Arial" w:eastAsia="Calibri" w:hAnsi="Arial" w:cs="Arial"/>
                <w:spacing w:val="-8"/>
                <w:sz w:val="20"/>
                <w:szCs w:val="20"/>
              </w:rPr>
              <w:t xml:space="preserve"> </w:t>
            </w:r>
            <w:r w:rsidRPr="00171E92">
              <w:rPr>
                <w:rFonts w:ascii="Arial" w:eastAsia="Calibri" w:hAnsi="Arial" w:cs="Arial"/>
                <w:sz w:val="20"/>
                <w:szCs w:val="20"/>
              </w:rPr>
              <w:t>hands) within the contractual</w:t>
            </w:r>
            <w:r w:rsidRPr="00171E92">
              <w:rPr>
                <w:rFonts w:ascii="Arial" w:eastAsia="Calibri" w:hAnsi="Arial" w:cs="Arial"/>
                <w:spacing w:val="-6"/>
                <w:sz w:val="20"/>
                <w:szCs w:val="20"/>
              </w:rPr>
              <w:t xml:space="preserve"> </w:t>
            </w:r>
            <w:r w:rsidRPr="00171E92">
              <w:rPr>
                <w:rFonts w:ascii="Arial" w:eastAsia="Calibri" w:hAnsi="Arial" w:cs="Arial"/>
                <w:sz w:val="20"/>
                <w:szCs w:val="20"/>
              </w:rPr>
              <w:t>day.</w:t>
            </w:r>
          </w:p>
        </w:tc>
        <w:tc>
          <w:tcPr>
            <w:tcW w:w="1229" w:type="dxa"/>
            <w:vAlign w:val="center"/>
          </w:tcPr>
          <w:p w14:paraId="688AD84F" w14:textId="77777777" w:rsidR="002A5460" w:rsidRPr="00171E92" w:rsidRDefault="002A5460">
            <w:pPr>
              <w:adjustRightInd w:val="0"/>
              <w:jc w:val="center"/>
              <w:rPr>
                <w:rFonts w:ascii="Arial" w:hAnsi="Arial" w:cs="Arial"/>
                <w:b/>
                <w:bCs/>
                <w:sz w:val="20"/>
                <w:szCs w:val="20"/>
              </w:rPr>
            </w:pPr>
            <w:r w:rsidRPr="00171E92">
              <w:rPr>
                <w:rFonts w:ascii="Arial" w:hAnsi="Arial" w:cs="Arial"/>
                <w:noProof/>
              </w:rPr>
              <w:drawing>
                <wp:inline distT="0" distB="0" distL="0" distR="0" wp14:anchorId="1C24C7D1" wp14:editId="4A1259B1">
                  <wp:extent cx="181233" cy="181233"/>
                  <wp:effectExtent l="0" t="0" r="9525" b="9525"/>
                  <wp:docPr id="1268032920" name="Graphic 126803292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3199319B" w14:textId="77777777" w:rsidR="002A5460" w:rsidRPr="00171E92" w:rsidRDefault="002A5460">
            <w:pPr>
              <w:adjustRightInd w:val="0"/>
              <w:jc w:val="center"/>
              <w:rPr>
                <w:rFonts w:ascii="Arial" w:hAnsi="Arial" w:cs="Arial"/>
                <w:b/>
                <w:bCs/>
                <w:sz w:val="20"/>
                <w:szCs w:val="20"/>
              </w:rPr>
            </w:pPr>
          </w:p>
        </w:tc>
      </w:tr>
      <w:tr w:rsidR="002A5460" w:rsidRPr="00171E92" w14:paraId="2938F06A" w14:textId="77777777" w:rsidTr="00B639FB">
        <w:trPr>
          <w:jc w:val="center"/>
        </w:trPr>
        <w:tc>
          <w:tcPr>
            <w:tcW w:w="1146" w:type="dxa"/>
            <w:vMerge/>
          </w:tcPr>
          <w:p w14:paraId="6A414FFE" w14:textId="77777777" w:rsidR="002A5460" w:rsidRPr="00171E92" w:rsidRDefault="002A5460">
            <w:pPr>
              <w:adjustRightInd w:val="0"/>
              <w:rPr>
                <w:rFonts w:ascii="Arial" w:hAnsi="Arial" w:cs="Arial"/>
                <w:b/>
                <w:bCs/>
                <w:sz w:val="20"/>
                <w:szCs w:val="20"/>
              </w:rPr>
            </w:pPr>
          </w:p>
        </w:tc>
        <w:tc>
          <w:tcPr>
            <w:tcW w:w="8091" w:type="dxa"/>
            <w:shd w:val="clear" w:color="auto" w:fill="DEEAF6" w:themeFill="accent5" w:themeFillTint="33"/>
            <w:vAlign w:val="center"/>
          </w:tcPr>
          <w:p w14:paraId="66A6BED4" w14:textId="77777777" w:rsidR="002A5460" w:rsidRPr="00954F1E" w:rsidRDefault="002A5460" w:rsidP="00B639FB">
            <w:pPr>
              <w:pStyle w:val="NoSpacing"/>
              <w:rPr>
                <w:rFonts w:ascii="Arial" w:eastAsia="Calibri" w:hAnsi="Arial" w:cs="Arial"/>
                <w:sz w:val="20"/>
                <w:szCs w:val="20"/>
              </w:rPr>
            </w:pPr>
            <w:r w:rsidRPr="00954F1E">
              <w:rPr>
                <w:rFonts w:ascii="Arial" w:eastAsia="Calibri" w:hAnsi="Arial" w:cs="Arial"/>
                <w:sz w:val="20"/>
                <w:szCs w:val="20"/>
              </w:rPr>
              <w:t>The vote is public, must include a ballot (not a show of</w:t>
            </w:r>
            <w:r w:rsidRPr="00954F1E">
              <w:rPr>
                <w:rFonts w:ascii="Arial" w:eastAsia="Calibri" w:hAnsi="Arial" w:cs="Arial"/>
                <w:spacing w:val="-8"/>
                <w:sz w:val="20"/>
                <w:szCs w:val="20"/>
              </w:rPr>
              <w:t xml:space="preserve"> </w:t>
            </w:r>
            <w:r w:rsidRPr="00954F1E">
              <w:rPr>
                <w:rFonts w:ascii="Arial" w:eastAsia="Calibri" w:hAnsi="Arial" w:cs="Arial"/>
                <w:sz w:val="20"/>
                <w:szCs w:val="20"/>
              </w:rPr>
              <w:t>hands), and the outcome recorded in the</w:t>
            </w:r>
            <w:r w:rsidRPr="00954F1E">
              <w:rPr>
                <w:rFonts w:ascii="Arial" w:eastAsia="Calibri" w:hAnsi="Arial" w:cs="Arial"/>
                <w:spacing w:val="-5"/>
                <w:sz w:val="20"/>
                <w:szCs w:val="20"/>
              </w:rPr>
              <w:t xml:space="preserve"> SAC meeting </w:t>
            </w:r>
            <w:r w:rsidRPr="00954F1E">
              <w:rPr>
                <w:rFonts w:ascii="Arial" w:eastAsia="Calibri" w:hAnsi="Arial" w:cs="Arial"/>
                <w:sz w:val="20"/>
                <w:szCs w:val="20"/>
              </w:rPr>
              <w:t xml:space="preserve">minutes. </w:t>
            </w:r>
          </w:p>
        </w:tc>
        <w:tc>
          <w:tcPr>
            <w:tcW w:w="1229" w:type="dxa"/>
            <w:vAlign w:val="center"/>
          </w:tcPr>
          <w:p w14:paraId="25F3B903" w14:textId="77777777" w:rsidR="002A5460" w:rsidRPr="00171E92" w:rsidRDefault="002A5460">
            <w:pPr>
              <w:adjustRightInd w:val="0"/>
              <w:jc w:val="center"/>
              <w:rPr>
                <w:rFonts w:ascii="Arial" w:hAnsi="Arial" w:cs="Arial"/>
                <w:b/>
                <w:bCs/>
                <w:sz w:val="20"/>
                <w:szCs w:val="20"/>
              </w:rPr>
            </w:pPr>
          </w:p>
        </w:tc>
        <w:tc>
          <w:tcPr>
            <w:tcW w:w="968" w:type="dxa"/>
            <w:vAlign w:val="center"/>
          </w:tcPr>
          <w:p w14:paraId="120D7472" w14:textId="77777777" w:rsidR="002A5460" w:rsidRPr="00171E92" w:rsidRDefault="002A5460">
            <w:pPr>
              <w:adjustRightInd w:val="0"/>
              <w:jc w:val="center"/>
              <w:rPr>
                <w:rFonts w:ascii="Arial" w:hAnsi="Arial" w:cs="Arial"/>
                <w:b/>
                <w:bCs/>
                <w:sz w:val="20"/>
                <w:szCs w:val="20"/>
              </w:rPr>
            </w:pPr>
            <w:r w:rsidRPr="00171E92">
              <w:rPr>
                <w:rFonts w:ascii="Arial" w:hAnsi="Arial" w:cs="Arial"/>
                <w:noProof/>
              </w:rPr>
              <w:drawing>
                <wp:inline distT="0" distB="0" distL="0" distR="0" wp14:anchorId="3D07C10E" wp14:editId="6D86032F">
                  <wp:extent cx="181233" cy="181233"/>
                  <wp:effectExtent l="0" t="0" r="9525" b="9525"/>
                  <wp:docPr id="1841906041" name="Graphic 184190604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06C4FCB0" w14:textId="77777777" w:rsidTr="00B639FB">
        <w:trPr>
          <w:jc w:val="center"/>
        </w:trPr>
        <w:tc>
          <w:tcPr>
            <w:tcW w:w="1146" w:type="dxa"/>
            <w:vMerge/>
          </w:tcPr>
          <w:p w14:paraId="086BD26D" w14:textId="77777777" w:rsidR="002A5460" w:rsidRPr="00171E92" w:rsidRDefault="002A5460">
            <w:pPr>
              <w:adjustRightInd w:val="0"/>
              <w:rPr>
                <w:rFonts w:ascii="Arial" w:hAnsi="Arial" w:cs="Arial"/>
                <w:b/>
                <w:bCs/>
                <w:sz w:val="20"/>
                <w:szCs w:val="20"/>
              </w:rPr>
            </w:pPr>
          </w:p>
        </w:tc>
        <w:tc>
          <w:tcPr>
            <w:tcW w:w="8091" w:type="dxa"/>
            <w:shd w:val="clear" w:color="auto" w:fill="DEEAF6" w:themeFill="accent5" w:themeFillTint="33"/>
            <w:vAlign w:val="center"/>
          </w:tcPr>
          <w:p w14:paraId="2B7450C1" w14:textId="77777777" w:rsidR="002A5460" w:rsidRPr="00171E92" w:rsidRDefault="002A5460" w:rsidP="00B639FB">
            <w:pPr>
              <w:tabs>
                <w:tab w:val="left" w:pos="940"/>
                <w:tab w:val="left" w:pos="941"/>
              </w:tabs>
              <w:spacing w:before="1" w:line="293" w:lineRule="exact"/>
              <w:rPr>
                <w:rFonts w:ascii="Arial" w:eastAsia="Calibri" w:hAnsi="Arial" w:cs="Arial"/>
                <w:sz w:val="20"/>
                <w:szCs w:val="20"/>
              </w:rPr>
            </w:pPr>
            <w:r w:rsidRPr="00171E92">
              <w:rPr>
                <w:rFonts w:ascii="Arial" w:eastAsia="Calibri" w:hAnsi="Arial" w:cs="Arial"/>
                <w:sz w:val="20"/>
                <w:szCs w:val="20"/>
              </w:rPr>
              <w:t>Voting must occur at the advertised days/times.</w:t>
            </w:r>
          </w:p>
        </w:tc>
        <w:tc>
          <w:tcPr>
            <w:tcW w:w="1229" w:type="dxa"/>
            <w:vAlign w:val="center"/>
          </w:tcPr>
          <w:p w14:paraId="284AB596"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49351EC1" wp14:editId="15E9B58C">
                  <wp:extent cx="181233" cy="181233"/>
                  <wp:effectExtent l="0" t="0" r="9525" b="9525"/>
                  <wp:docPr id="1510321219" name="Graphic 151032121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5524FB2E"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41E670C2" wp14:editId="4080A575">
                  <wp:extent cx="181233" cy="181233"/>
                  <wp:effectExtent l="0" t="0" r="9525" b="9525"/>
                  <wp:docPr id="205399746" name="Graphic 20539974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23A637A5" w14:textId="77777777" w:rsidTr="00B639FB">
        <w:trPr>
          <w:jc w:val="center"/>
        </w:trPr>
        <w:tc>
          <w:tcPr>
            <w:tcW w:w="1146" w:type="dxa"/>
            <w:vMerge/>
          </w:tcPr>
          <w:p w14:paraId="4E1EB1C5" w14:textId="77777777" w:rsidR="002A5460" w:rsidRPr="00171E92" w:rsidRDefault="002A5460">
            <w:pPr>
              <w:adjustRightInd w:val="0"/>
              <w:rPr>
                <w:rFonts w:ascii="Arial" w:hAnsi="Arial" w:cs="Arial"/>
                <w:b/>
                <w:bCs/>
                <w:sz w:val="20"/>
                <w:szCs w:val="20"/>
              </w:rPr>
            </w:pPr>
          </w:p>
        </w:tc>
        <w:tc>
          <w:tcPr>
            <w:tcW w:w="8091" w:type="dxa"/>
            <w:shd w:val="clear" w:color="auto" w:fill="DEEAF6" w:themeFill="accent5" w:themeFillTint="33"/>
            <w:vAlign w:val="center"/>
          </w:tcPr>
          <w:p w14:paraId="0A96B780" w14:textId="77777777" w:rsidR="002A5460" w:rsidRPr="00954F1E" w:rsidRDefault="002A5460" w:rsidP="00B639FB">
            <w:pPr>
              <w:pStyle w:val="NoSpacing"/>
              <w:rPr>
                <w:rFonts w:ascii="Arial" w:eastAsia="Calibri" w:hAnsi="Arial" w:cs="Arial"/>
                <w:sz w:val="20"/>
                <w:szCs w:val="20"/>
                <w:highlight w:val="magenta"/>
              </w:rPr>
            </w:pPr>
            <w:r w:rsidRPr="00954F1E">
              <w:rPr>
                <w:rFonts w:ascii="Arial" w:eastAsia="Calibri" w:hAnsi="Arial" w:cs="Arial"/>
                <w:sz w:val="20"/>
                <w:szCs w:val="20"/>
              </w:rPr>
              <w:t>The principal is allowed to vote as part of the SAC vote only, not the staff vote. (Assistant principals are not permitted to vote in the staff or SAC elections.)</w:t>
            </w:r>
          </w:p>
        </w:tc>
        <w:tc>
          <w:tcPr>
            <w:tcW w:w="1229" w:type="dxa"/>
            <w:vAlign w:val="center"/>
          </w:tcPr>
          <w:p w14:paraId="530A5050" w14:textId="77777777" w:rsidR="002A5460" w:rsidRPr="00171E92" w:rsidRDefault="002A5460">
            <w:pPr>
              <w:jc w:val="center"/>
              <w:rPr>
                <w:rFonts w:ascii="Arial" w:hAnsi="Arial" w:cs="Arial"/>
                <w:sz w:val="20"/>
                <w:szCs w:val="20"/>
              </w:rPr>
            </w:pPr>
          </w:p>
        </w:tc>
        <w:tc>
          <w:tcPr>
            <w:tcW w:w="968" w:type="dxa"/>
            <w:vAlign w:val="center"/>
          </w:tcPr>
          <w:p w14:paraId="4DB7EA59"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22585152" wp14:editId="31348C22">
                  <wp:extent cx="181233" cy="181233"/>
                  <wp:effectExtent l="0" t="0" r="9525" b="9525"/>
                  <wp:docPr id="1551264337" name="Graphic 155126433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5621CBE8" w14:textId="77777777" w:rsidTr="00B639FB">
        <w:trPr>
          <w:jc w:val="center"/>
        </w:trPr>
        <w:tc>
          <w:tcPr>
            <w:tcW w:w="1146" w:type="dxa"/>
            <w:vMerge w:val="restart"/>
            <w:shd w:val="clear" w:color="auto" w:fill="E2EFD9" w:themeFill="accent6" w:themeFillTint="33"/>
            <w:vAlign w:val="center"/>
          </w:tcPr>
          <w:p w14:paraId="3AB16A37" w14:textId="77777777" w:rsidR="002A5460" w:rsidRPr="00171E92" w:rsidRDefault="002A5460">
            <w:pPr>
              <w:jc w:val="center"/>
              <w:rPr>
                <w:rFonts w:ascii="Arial" w:hAnsi="Arial" w:cs="Arial"/>
                <w:sz w:val="20"/>
                <w:szCs w:val="20"/>
              </w:rPr>
            </w:pPr>
            <w:r w:rsidRPr="00171E92">
              <w:rPr>
                <w:rFonts w:ascii="Arial" w:hAnsi="Arial" w:cs="Arial"/>
                <w:sz w:val="20"/>
                <w:szCs w:val="20"/>
              </w:rPr>
              <w:t>After the Vote</w:t>
            </w:r>
          </w:p>
        </w:tc>
        <w:tc>
          <w:tcPr>
            <w:tcW w:w="8091" w:type="dxa"/>
            <w:shd w:val="clear" w:color="auto" w:fill="E2EFD9" w:themeFill="accent6" w:themeFillTint="33"/>
            <w:vAlign w:val="center"/>
          </w:tcPr>
          <w:p w14:paraId="43449F70" w14:textId="6F6B5B2D" w:rsidR="002A5460" w:rsidRPr="00954F1E" w:rsidRDefault="002A5460" w:rsidP="00B639FB">
            <w:pPr>
              <w:pStyle w:val="NoSpacing"/>
              <w:rPr>
                <w:rFonts w:ascii="Arial" w:eastAsia="Calibri" w:hAnsi="Arial" w:cs="Arial"/>
                <w:sz w:val="20"/>
                <w:szCs w:val="20"/>
              </w:rPr>
            </w:pPr>
            <w:r w:rsidRPr="00954F1E">
              <w:rPr>
                <w:rFonts w:ascii="Arial" w:eastAsia="Calibri" w:hAnsi="Arial" w:cs="Arial"/>
                <w:sz w:val="20"/>
                <w:szCs w:val="20"/>
              </w:rPr>
              <w:t>The counting of ballots must occur in a public area by the principal, SAC Chair, and HCTA representative.</w:t>
            </w:r>
          </w:p>
        </w:tc>
        <w:tc>
          <w:tcPr>
            <w:tcW w:w="1229" w:type="dxa"/>
            <w:vAlign w:val="center"/>
          </w:tcPr>
          <w:p w14:paraId="3AA57543"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47F0C9EB" wp14:editId="7B7F26D7">
                  <wp:extent cx="181233" cy="181233"/>
                  <wp:effectExtent l="0" t="0" r="9525" b="9525"/>
                  <wp:docPr id="1857047824" name="Graphic 185704782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7890628E"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58020A94" wp14:editId="615CAEFF">
                  <wp:extent cx="181233" cy="181233"/>
                  <wp:effectExtent l="0" t="0" r="9525" b="9525"/>
                  <wp:docPr id="1669484685" name="Graphic 166948468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2FD2DBB4" w14:textId="77777777" w:rsidTr="00B639FB">
        <w:trPr>
          <w:jc w:val="center"/>
        </w:trPr>
        <w:tc>
          <w:tcPr>
            <w:tcW w:w="1146" w:type="dxa"/>
            <w:vMerge/>
          </w:tcPr>
          <w:p w14:paraId="699879E4" w14:textId="77777777" w:rsidR="002A5460" w:rsidRPr="00171E92" w:rsidRDefault="002A5460">
            <w:pPr>
              <w:adjustRightInd w:val="0"/>
              <w:rPr>
                <w:rFonts w:ascii="Arial" w:hAnsi="Arial" w:cs="Arial"/>
                <w:b/>
                <w:bCs/>
                <w:sz w:val="20"/>
                <w:szCs w:val="20"/>
              </w:rPr>
            </w:pPr>
          </w:p>
        </w:tc>
        <w:tc>
          <w:tcPr>
            <w:tcW w:w="8091" w:type="dxa"/>
            <w:shd w:val="clear" w:color="auto" w:fill="E2EFD9" w:themeFill="accent6" w:themeFillTint="33"/>
            <w:vAlign w:val="center"/>
          </w:tcPr>
          <w:p w14:paraId="19890E46" w14:textId="77777777" w:rsidR="002A5460" w:rsidRPr="00954F1E" w:rsidRDefault="002A5460" w:rsidP="00B639FB">
            <w:pPr>
              <w:pStyle w:val="NoSpacing"/>
              <w:rPr>
                <w:rFonts w:ascii="Arial" w:eastAsia="Calibri" w:hAnsi="Arial" w:cs="Arial"/>
                <w:sz w:val="20"/>
                <w:szCs w:val="20"/>
              </w:rPr>
            </w:pPr>
            <w:r w:rsidRPr="00954F1E">
              <w:rPr>
                <w:rFonts w:ascii="Arial" w:hAnsi="Arial" w:cs="Arial"/>
                <w:sz w:val="20"/>
                <w:szCs w:val="20"/>
              </w:rPr>
              <w:t xml:space="preserve">Approval is </w:t>
            </w:r>
            <w:r w:rsidRPr="00954F1E">
              <w:rPr>
                <w:rFonts w:ascii="Arial" w:hAnsi="Arial" w:cs="Arial"/>
                <w:bCs/>
                <w:sz w:val="20"/>
                <w:szCs w:val="20"/>
              </w:rPr>
              <w:t>two-thirds</w:t>
            </w:r>
            <w:r w:rsidRPr="00954F1E">
              <w:rPr>
                <w:rFonts w:ascii="Arial" w:hAnsi="Arial" w:cs="Arial"/>
                <w:sz w:val="20"/>
                <w:szCs w:val="20"/>
              </w:rPr>
              <w:t xml:space="preserve"> of the applicable stakeholders who cast votes during the advertised days/times.</w:t>
            </w:r>
          </w:p>
        </w:tc>
        <w:tc>
          <w:tcPr>
            <w:tcW w:w="1229" w:type="dxa"/>
            <w:vAlign w:val="center"/>
          </w:tcPr>
          <w:p w14:paraId="39F5633B"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3BB267AB" wp14:editId="463FEEB3">
                  <wp:extent cx="181233" cy="181233"/>
                  <wp:effectExtent l="0" t="0" r="9525" b="9525"/>
                  <wp:docPr id="280670356" name="Graphic 28067035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15EC9312"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1DB5323B" wp14:editId="4B54B5CF">
                  <wp:extent cx="181233" cy="181233"/>
                  <wp:effectExtent l="0" t="0" r="9525" b="9525"/>
                  <wp:docPr id="1358034792" name="Graphic 135803479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3D15EB5F" w14:textId="77777777" w:rsidTr="00B639FB">
        <w:trPr>
          <w:trHeight w:val="251"/>
          <w:jc w:val="center"/>
        </w:trPr>
        <w:tc>
          <w:tcPr>
            <w:tcW w:w="1146" w:type="dxa"/>
            <w:vMerge/>
          </w:tcPr>
          <w:p w14:paraId="47434AC7" w14:textId="77777777" w:rsidR="002A5460" w:rsidRPr="00171E92" w:rsidRDefault="002A5460">
            <w:pPr>
              <w:adjustRightInd w:val="0"/>
              <w:rPr>
                <w:rFonts w:ascii="Arial" w:hAnsi="Arial" w:cs="Arial"/>
                <w:b/>
                <w:bCs/>
                <w:sz w:val="20"/>
                <w:szCs w:val="20"/>
              </w:rPr>
            </w:pPr>
          </w:p>
        </w:tc>
        <w:tc>
          <w:tcPr>
            <w:tcW w:w="8091" w:type="dxa"/>
            <w:shd w:val="clear" w:color="auto" w:fill="E2EFD9" w:themeFill="accent6" w:themeFillTint="33"/>
            <w:vAlign w:val="center"/>
          </w:tcPr>
          <w:p w14:paraId="7B988B95" w14:textId="77777777" w:rsidR="002A5460" w:rsidRPr="00954F1E" w:rsidRDefault="002A5460" w:rsidP="00B639FB">
            <w:pPr>
              <w:pStyle w:val="NoSpacing"/>
              <w:rPr>
                <w:rFonts w:ascii="Arial" w:eastAsia="Calibri" w:hAnsi="Arial" w:cs="Arial"/>
                <w:sz w:val="20"/>
                <w:szCs w:val="20"/>
              </w:rPr>
            </w:pPr>
            <w:r w:rsidRPr="00954F1E">
              <w:rPr>
                <w:rFonts w:ascii="Arial" w:eastAsia="Calibri" w:hAnsi="Arial" w:cs="Arial"/>
                <w:sz w:val="20"/>
                <w:szCs w:val="20"/>
              </w:rPr>
              <w:t>Announcement of results follows immediately after the</w:t>
            </w:r>
            <w:r w:rsidRPr="00954F1E">
              <w:rPr>
                <w:rFonts w:ascii="Arial" w:eastAsia="Calibri" w:hAnsi="Arial" w:cs="Arial"/>
                <w:spacing w:val="-7"/>
                <w:sz w:val="20"/>
                <w:szCs w:val="20"/>
              </w:rPr>
              <w:t xml:space="preserve"> </w:t>
            </w:r>
            <w:r w:rsidRPr="00954F1E">
              <w:rPr>
                <w:rFonts w:ascii="Arial" w:eastAsia="Calibri" w:hAnsi="Arial" w:cs="Arial"/>
                <w:sz w:val="20"/>
                <w:szCs w:val="20"/>
              </w:rPr>
              <w:t>count.</w:t>
            </w:r>
          </w:p>
        </w:tc>
        <w:tc>
          <w:tcPr>
            <w:tcW w:w="1229" w:type="dxa"/>
            <w:vAlign w:val="center"/>
          </w:tcPr>
          <w:p w14:paraId="262FC46C"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0BCF9EC5" wp14:editId="370A9381">
                  <wp:extent cx="181233" cy="181233"/>
                  <wp:effectExtent l="0" t="0" r="9525" b="9525"/>
                  <wp:docPr id="1680574935" name="Graphic 168057493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69"/>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118F2F4A"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2BC98E96" wp14:editId="6E6FD859">
                  <wp:extent cx="181233" cy="181233"/>
                  <wp:effectExtent l="0" t="0" r="9525" b="9525"/>
                  <wp:docPr id="1986122980" name="Graphic 198612298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2C67328E" w14:textId="77777777" w:rsidTr="00B639FB">
        <w:trPr>
          <w:jc w:val="center"/>
        </w:trPr>
        <w:tc>
          <w:tcPr>
            <w:tcW w:w="1146" w:type="dxa"/>
            <w:vMerge/>
          </w:tcPr>
          <w:p w14:paraId="0CF36BEA" w14:textId="77777777" w:rsidR="002A5460" w:rsidRPr="00171E92" w:rsidRDefault="002A5460">
            <w:pPr>
              <w:adjustRightInd w:val="0"/>
              <w:rPr>
                <w:rFonts w:ascii="Arial" w:hAnsi="Arial" w:cs="Arial"/>
                <w:b/>
                <w:bCs/>
                <w:sz w:val="20"/>
                <w:szCs w:val="20"/>
              </w:rPr>
            </w:pPr>
          </w:p>
        </w:tc>
        <w:tc>
          <w:tcPr>
            <w:tcW w:w="8091" w:type="dxa"/>
            <w:shd w:val="clear" w:color="auto" w:fill="E2EFD9" w:themeFill="accent6" w:themeFillTint="33"/>
            <w:vAlign w:val="center"/>
          </w:tcPr>
          <w:p w14:paraId="717F9FA9" w14:textId="31132A8C" w:rsidR="002A5460" w:rsidRPr="00954F1E" w:rsidRDefault="002A5460" w:rsidP="00B639FB">
            <w:pPr>
              <w:pStyle w:val="NoSpacing"/>
              <w:rPr>
                <w:rFonts w:ascii="Arial" w:hAnsi="Arial" w:cs="Arial"/>
                <w:sz w:val="20"/>
                <w:szCs w:val="20"/>
              </w:rPr>
            </w:pPr>
            <w:r w:rsidRPr="00954F1E">
              <w:rPr>
                <w:rFonts w:ascii="Arial" w:hAnsi="Arial" w:cs="Arial"/>
                <w:sz w:val="20"/>
                <w:szCs w:val="20"/>
              </w:rPr>
              <w:t>Submit the waiver forms with original signatures, by the advertised due date</w:t>
            </w:r>
            <w:r w:rsidR="00FE7401">
              <w:rPr>
                <w:rFonts w:ascii="Arial" w:hAnsi="Arial" w:cs="Arial"/>
                <w:sz w:val="20"/>
                <w:szCs w:val="20"/>
              </w:rPr>
              <w:t>s</w:t>
            </w:r>
            <w:r w:rsidRPr="00954F1E">
              <w:rPr>
                <w:rFonts w:ascii="Arial" w:hAnsi="Arial" w:cs="Arial"/>
                <w:sz w:val="20"/>
                <w:szCs w:val="20"/>
              </w:rPr>
              <w:t>.</w:t>
            </w:r>
          </w:p>
        </w:tc>
        <w:tc>
          <w:tcPr>
            <w:tcW w:w="1229" w:type="dxa"/>
            <w:vAlign w:val="center"/>
          </w:tcPr>
          <w:p w14:paraId="481D0450" w14:textId="77777777" w:rsidR="002A5460" w:rsidRPr="00171E92" w:rsidRDefault="002A5460">
            <w:pPr>
              <w:jc w:val="center"/>
              <w:rPr>
                <w:rFonts w:ascii="Arial" w:hAnsi="Arial" w:cs="Arial"/>
                <w:noProof/>
              </w:rPr>
            </w:pPr>
            <w:r w:rsidRPr="00171E92">
              <w:rPr>
                <w:rFonts w:ascii="Arial" w:hAnsi="Arial" w:cs="Arial"/>
                <w:noProof/>
              </w:rPr>
              <w:drawing>
                <wp:inline distT="0" distB="0" distL="0" distR="0" wp14:anchorId="53CBAF97" wp14:editId="481C0501">
                  <wp:extent cx="181233" cy="181233"/>
                  <wp:effectExtent l="0" t="0" r="9525" b="9525"/>
                  <wp:docPr id="1314393916" name="Graphic 131439391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1C3B5CE3" w14:textId="77777777" w:rsidR="002A5460" w:rsidRPr="00171E92" w:rsidRDefault="002A5460">
            <w:pPr>
              <w:jc w:val="center"/>
              <w:rPr>
                <w:rFonts w:ascii="Arial" w:hAnsi="Arial" w:cs="Arial"/>
                <w:noProof/>
              </w:rPr>
            </w:pPr>
            <w:r w:rsidRPr="00171E92">
              <w:rPr>
                <w:rFonts w:ascii="Arial" w:hAnsi="Arial" w:cs="Arial"/>
                <w:noProof/>
              </w:rPr>
              <w:drawing>
                <wp:inline distT="0" distB="0" distL="0" distR="0" wp14:anchorId="75F8C656" wp14:editId="63DDBC50">
                  <wp:extent cx="181233" cy="181233"/>
                  <wp:effectExtent l="0" t="0" r="9525" b="9525"/>
                  <wp:docPr id="913732135" name="Graphic 91373213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2A5460" w:rsidRPr="00171E92" w14:paraId="7BF02DDF" w14:textId="77777777" w:rsidTr="00B639FB">
        <w:trPr>
          <w:jc w:val="center"/>
        </w:trPr>
        <w:tc>
          <w:tcPr>
            <w:tcW w:w="1146" w:type="dxa"/>
            <w:vMerge/>
          </w:tcPr>
          <w:p w14:paraId="0E0B2D02" w14:textId="77777777" w:rsidR="002A5460" w:rsidRPr="00171E92" w:rsidRDefault="002A5460">
            <w:pPr>
              <w:adjustRightInd w:val="0"/>
              <w:rPr>
                <w:rFonts w:ascii="Arial" w:hAnsi="Arial" w:cs="Arial"/>
                <w:b/>
                <w:bCs/>
                <w:sz w:val="20"/>
                <w:szCs w:val="20"/>
              </w:rPr>
            </w:pPr>
          </w:p>
        </w:tc>
        <w:tc>
          <w:tcPr>
            <w:tcW w:w="8091" w:type="dxa"/>
            <w:shd w:val="clear" w:color="auto" w:fill="E2EFD9" w:themeFill="accent6" w:themeFillTint="33"/>
            <w:vAlign w:val="center"/>
          </w:tcPr>
          <w:p w14:paraId="5DCA5AC6" w14:textId="77777777" w:rsidR="002A5460" w:rsidRPr="00954F1E" w:rsidRDefault="002A5460" w:rsidP="00B639FB">
            <w:pPr>
              <w:pStyle w:val="NoSpacing"/>
              <w:rPr>
                <w:rFonts w:ascii="Arial" w:eastAsia="Calibri" w:hAnsi="Arial" w:cs="Arial"/>
                <w:sz w:val="20"/>
                <w:szCs w:val="20"/>
              </w:rPr>
            </w:pPr>
            <w:r w:rsidRPr="00954F1E">
              <w:rPr>
                <w:rFonts w:ascii="Arial" w:hAnsi="Arial" w:cs="Arial"/>
                <w:sz w:val="20"/>
                <w:szCs w:val="20"/>
              </w:rPr>
              <w:t>Documentation of the process, including the forms and ballots, must be maintained on site for public access for five years.</w:t>
            </w:r>
          </w:p>
        </w:tc>
        <w:tc>
          <w:tcPr>
            <w:tcW w:w="1229" w:type="dxa"/>
            <w:vAlign w:val="center"/>
          </w:tcPr>
          <w:p w14:paraId="37094ED9"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4C8E38A1" wp14:editId="071F6417">
                  <wp:extent cx="181233" cy="181233"/>
                  <wp:effectExtent l="0" t="0" r="9525" b="9525"/>
                  <wp:docPr id="169349757" name="Graphic 16934975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968" w:type="dxa"/>
            <w:vAlign w:val="center"/>
          </w:tcPr>
          <w:p w14:paraId="7B22AA67" w14:textId="77777777" w:rsidR="002A5460" w:rsidRPr="00171E92" w:rsidRDefault="002A5460">
            <w:pPr>
              <w:jc w:val="center"/>
              <w:rPr>
                <w:rFonts w:ascii="Arial" w:hAnsi="Arial" w:cs="Arial"/>
                <w:sz w:val="20"/>
                <w:szCs w:val="20"/>
              </w:rPr>
            </w:pPr>
            <w:r w:rsidRPr="00171E92">
              <w:rPr>
                <w:rFonts w:ascii="Arial" w:hAnsi="Arial" w:cs="Arial"/>
                <w:noProof/>
              </w:rPr>
              <w:drawing>
                <wp:inline distT="0" distB="0" distL="0" distR="0" wp14:anchorId="5A4F7389" wp14:editId="35103CEA">
                  <wp:extent cx="181233" cy="181233"/>
                  <wp:effectExtent l="0" t="0" r="9525" b="9525"/>
                  <wp:docPr id="1381133433" name="Graphic 138113343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bl>
    <w:p w14:paraId="74D92980" w14:textId="1C3242E3" w:rsidR="006C579A" w:rsidRPr="00171E92" w:rsidRDefault="006C579A" w:rsidP="006C579A">
      <w:pPr>
        <w:autoSpaceDE w:val="0"/>
        <w:autoSpaceDN w:val="0"/>
        <w:adjustRightInd w:val="0"/>
        <w:spacing w:after="0" w:line="240" w:lineRule="auto"/>
        <w:ind w:right="360"/>
        <w:jc w:val="center"/>
        <w:rPr>
          <w:rFonts w:ascii="Arial" w:hAnsi="Arial" w:cs="Arial"/>
          <w:i/>
          <w:color w:val="0000FF"/>
          <w:sz w:val="20"/>
          <w:szCs w:val="20"/>
          <w:u w:val="single"/>
        </w:rPr>
      </w:pPr>
      <w:r w:rsidRPr="00171E92">
        <w:rPr>
          <w:rFonts w:ascii="Arial" w:hAnsi="Arial" w:cs="Arial"/>
          <w:i/>
          <w:sz w:val="20"/>
          <w:szCs w:val="20"/>
        </w:rPr>
        <w:t>The responsibilities outlined in the table above can be found in s. 119.01, F.S., s. 286.011, F.S., s. 1001.452, F.S. and Florida’s Government in the Sunshine Manual and Public Records Law Manual.</w:t>
      </w:r>
    </w:p>
    <w:p w14:paraId="0C616D5A" w14:textId="77777777" w:rsidR="00684511" w:rsidRPr="00171E92" w:rsidRDefault="00684511" w:rsidP="00395987">
      <w:pPr>
        <w:pStyle w:val="BodyText"/>
        <w:spacing w:before="5"/>
        <w:ind w:right="882"/>
        <w:rPr>
          <w:rFonts w:ascii="Arial" w:hAnsi="Arial" w:cs="Arial"/>
          <w:b/>
          <w:bCs/>
          <w:sz w:val="22"/>
          <w:szCs w:val="22"/>
          <w:u w:val="thick"/>
        </w:rPr>
      </w:pPr>
    </w:p>
    <w:p w14:paraId="2DFA84F1" w14:textId="379257BE" w:rsidR="00395987" w:rsidRPr="00171E92" w:rsidRDefault="00395987" w:rsidP="00957F2C">
      <w:pPr>
        <w:pStyle w:val="BodyText"/>
        <w:numPr>
          <w:ilvl w:val="0"/>
          <w:numId w:val="32"/>
        </w:numPr>
        <w:spacing w:after="120"/>
        <w:rPr>
          <w:rFonts w:ascii="Arial" w:hAnsi="Arial" w:cs="Arial"/>
          <w:b/>
          <w:sz w:val="22"/>
          <w:szCs w:val="22"/>
        </w:rPr>
      </w:pPr>
      <w:r w:rsidRPr="00171E92">
        <w:rPr>
          <w:rFonts w:ascii="Arial" w:hAnsi="Arial" w:cs="Arial"/>
          <w:b/>
          <w:sz w:val="22"/>
          <w:szCs w:val="22"/>
          <w:u w:val="single"/>
        </w:rPr>
        <w:t>Waiver</w:t>
      </w:r>
      <w:r w:rsidR="00AC2E67" w:rsidRPr="00171E92">
        <w:rPr>
          <w:rFonts w:ascii="Arial" w:hAnsi="Arial" w:cs="Arial"/>
          <w:b/>
          <w:sz w:val="22"/>
          <w:szCs w:val="22"/>
          <w:u w:val="single"/>
        </w:rPr>
        <w:t xml:space="preserve"> Form</w:t>
      </w:r>
      <w:r w:rsidR="008C54C1" w:rsidRPr="00171E92">
        <w:rPr>
          <w:rFonts w:ascii="Arial" w:hAnsi="Arial" w:cs="Arial"/>
          <w:b/>
          <w:sz w:val="22"/>
          <w:szCs w:val="22"/>
          <w:u w:val="single"/>
        </w:rPr>
        <w:t>s</w:t>
      </w:r>
    </w:p>
    <w:p w14:paraId="6562512C" w14:textId="1DF21B59" w:rsidR="00513E66" w:rsidRPr="00171E92" w:rsidRDefault="00C47250" w:rsidP="004A2A71">
      <w:pPr>
        <w:pStyle w:val="NoSpacing"/>
        <w:rPr>
          <w:rFonts w:ascii="Arial" w:hAnsi="Arial" w:cs="Arial"/>
        </w:rPr>
      </w:pPr>
      <w:r w:rsidRPr="00171E92">
        <w:rPr>
          <w:rFonts w:ascii="Arial" w:hAnsi="Arial" w:cs="Arial"/>
        </w:rPr>
        <w:t xml:space="preserve">There are two waiver forms, each describing one or more waivers, the school proposes. The </w:t>
      </w:r>
      <w:r w:rsidRPr="00171E92">
        <w:rPr>
          <w:rFonts w:ascii="Arial" w:hAnsi="Arial" w:cs="Arial"/>
          <w:i/>
          <w:iCs/>
        </w:rPr>
        <w:t>Waiver Form for Instructional Staff</w:t>
      </w:r>
      <w:r w:rsidRPr="00171E92">
        <w:rPr>
          <w:rFonts w:ascii="Arial" w:hAnsi="Arial" w:cs="Arial"/>
        </w:rPr>
        <w:t xml:space="preserve"> identifies the waivers and captures the instructional staff voting results. The </w:t>
      </w:r>
      <w:r w:rsidRPr="00171E92">
        <w:rPr>
          <w:rFonts w:ascii="Arial" w:hAnsi="Arial" w:cs="Arial"/>
          <w:i/>
          <w:iCs/>
        </w:rPr>
        <w:t>Waiver Form for SAC</w:t>
      </w:r>
      <w:r w:rsidRPr="00171E92">
        <w:rPr>
          <w:rFonts w:ascii="Arial" w:hAnsi="Arial" w:cs="Arial"/>
        </w:rPr>
        <w:t xml:space="preserve"> identifies the waivers and captures the SAC voting results. </w:t>
      </w:r>
      <w:r w:rsidR="00CC5DA5" w:rsidRPr="00171E92">
        <w:rPr>
          <w:rFonts w:ascii="Arial" w:hAnsi="Arial" w:cs="Arial"/>
        </w:rPr>
        <w:t xml:space="preserve">Schools may submit one or more waivers to the Office of School Improvement. </w:t>
      </w:r>
      <w:r w:rsidR="004A2A71" w:rsidRPr="00171E92">
        <w:rPr>
          <w:rFonts w:ascii="Arial" w:hAnsi="Arial" w:cs="Arial"/>
        </w:rPr>
        <w:t xml:space="preserve">Schools only need to fill out and submit one </w:t>
      </w:r>
      <w:r w:rsidR="004A2A71" w:rsidRPr="00171E92">
        <w:rPr>
          <w:rFonts w:ascii="Arial" w:hAnsi="Arial" w:cs="Arial"/>
          <w:i/>
          <w:iCs/>
        </w:rPr>
        <w:t>Waiver Form</w:t>
      </w:r>
      <w:r w:rsidR="00046F31" w:rsidRPr="00171E92">
        <w:rPr>
          <w:rFonts w:ascii="Arial" w:hAnsi="Arial" w:cs="Arial"/>
          <w:i/>
          <w:iCs/>
        </w:rPr>
        <w:t xml:space="preserve"> for Instructional Staff</w:t>
      </w:r>
      <w:r w:rsidR="00046F31" w:rsidRPr="00171E92">
        <w:rPr>
          <w:rFonts w:ascii="Arial" w:hAnsi="Arial" w:cs="Arial"/>
        </w:rPr>
        <w:t xml:space="preserve"> and one </w:t>
      </w:r>
      <w:r w:rsidR="00046F31" w:rsidRPr="00171E92">
        <w:rPr>
          <w:rFonts w:ascii="Arial" w:hAnsi="Arial" w:cs="Arial"/>
          <w:i/>
          <w:iCs/>
        </w:rPr>
        <w:t>Waiver Form for SAC</w:t>
      </w:r>
      <w:r w:rsidR="004A2A71" w:rsidRPr="00171E92">
        <w:rPr>
          <w:rFonts w:ascii="Arial" w:hAnsi="Arial" w:cs="Arial"/>
        </w:rPr>
        <w:t xml:space="preserve">, regardless of the number of waivers. </w:t>
      </w:r>
      <w:r w:rsidRPr="00171E92">
        <w:rPr>
          <w:rFonts w:ascii="Arial" w:hAnsi="Arial" w:cs="Arial"/>
        </w:rPr>
        <w:t>Both</w:t>
      </w:r>
      <w:r w:rsidR="00FC06AB" w:rsidRPr="00171E92">
        <w:rPr>
          <w:rFonts w:ascii="Arial" w:hAnsi="Arial" w:cs="Arial"/>
        </w:rPr>
        <w:t xml:space="preserve"> </w:t>
      </w:r>
      <w:r w:rsidRPr="00171E92">
        <w:rPr>
          <w:rFonts w:ascii="Arial" w:hAnsi="Arial" w:cs="Arial"/>
        </w:rPr>
        <w:t>w</w:t>
      </w:r>
      <w:r w:rsidR="00FC06AB" w:rsidRPr="00171E92">
        <w:rPr>
          <w:rFonts w:ascii="Arial" w:hAnsi="Arial" w:cs="Arial"/>
        </w:rPr>
        <w:t xml:space="preserve">aiver </w:t>
      </w:r>
      <w:r w:rsidRPr="00171E92">
        <w:rPr>
          <w:rFonts w:ascii="Arial" w:hAnsi="Arial" w:cs="Arial"/>
        </w:rPr>
        <w:t>f</w:t>
      </w:r>
      <w:r w:rsidR="00FC06AB" w:rsidRPr="00171E92">
        <w:rPr>
          <w:rFonts w:ascii="Arial" w:hAnsi="Arial" w:cs="Arial"/>
        </w:rPr>
        <w:t>orm</w:t>
      </w:r>
      <w:r w:rsidR="008C54C1" w:rsidRPr="00171E92">
        <w:rPr>
          <w:rFonts w:ascii="Arial" w:hAnsi="Arial" w:cs="Arial"/>
        </w:rPr>
        <w:t>s</w:t>
      </w:r>
      <w:r w:rsidR="00FC06AB" w:rsidRPr="00171E92">
        <w:rPr>
          <w:rFonts w:ascii="Arial" w:hAnsi="Arial" w:cs="Arial"/>
        </w:rPr>
        <w:t xml:space="preserve"> </w:t>
      </w:r>
      <w:r w:rsidR="008C54C1" w:rsidRPr="00171E92">
        <w:rPr>
          <w:rFonts w:ascii="Arial" w:hAnsi="Arial" w:cs="Arial"/>
        </w:rPr>
        <w:t xml:space="preserve">have </w:t>
      </w:r>
      <w:r w:rsidR="000C12C3" w:rsidRPr="00171E92">
        <w:rPr>
          <w:rFonts w:ascii="Arial" w:hAnsi="Arial" w:cs="Arial"/>
        </w:rPr>
        <w:t>two</w:t>
      </w:r>
      <w:r w:rsidR="008C54C1" w:rsidRPr="00171E92">
        <w:rPr>
          <w:rFonts w:ascii="Arial" w:hAnsi="Arial" w:cs="Arial"/>
        </w:rPr>
        <w:t xml:space="preserve"> parts, and the form</w:t>
      </w:r>
      <w:r w:rsidRPr="00171E92">
        <w:rPr>
          <w:rFonts w:ascii="Arial" w:hAnsi="Arial" w:cs="Arial"/>
        </w:rPr>
        <w:t>s</w:t>
      </w:r>
      <w:r w:rsidR="008C54C1" w:rsidRPr="00171E92">
        <w:rPr>
          <w:rFonts w:ascii="Arial" w:hAnsi="Arial" w:cs="Arial"/>
        </w:rPr>
        <w:t xml:space="preserve">, in </w:t>
      </w:r>
      <w:r w:rsidRPr="00171E92">
        <w:rPr>
          <w:rFonts w:ascii="Arial" w:hAnsi="Arial" w:cs="Arial"/>
        </w:rPr>
        <w:t>their</w:t>
      </w:r>
      <w:r w:rsidR="008C54C1" w:rsidRPr="00171E92">
        <w:rPr>
          <w:rFonts w:ascii="Arial" w:hAnsi="Arial" w:cs="Arial"/>
        </w:rPr>
        <w:t xml:space="preserve"> entirety, </w:t>
      </w:r>
      <w:r w:rsidR="005B7B55" w:rsidRPr="00171E92">
        <w:rPr>
          <w:rFonts w:ascii="Arial" w:hAnsi="Arial" w:cs="Arial"/>
        </w:rPr>
        <w:t>are required for any waivers</w:t>
      </w:r>
      <w:r w:rsidR="006C579A" w:rsidRPr="00171E92">
        <w:rPr>
          <w:rFonts w:ascii="Arial" w:hAnsi="Arial" w:cs="Arial"/>
        </w:rPr>
        <w:t>:</w:t>
      </w:r>
      <w:r w:rsidR="005B7B55" w:rsidRPr="00171E92">
        <w:rPr>
          <w:rFonts w:ascii="Arial" w:hAnsi="Arial" w:cs="Arial"/>
        </w:rPr>
        <w:t xml:space="preserve"> </w:t>
      </w:r>
    </w:p>
    <w:p w14:paraId="5CAEEC2B" w14:textId="77777777" w:rsidR="006C579A" w:rsidRPr="00171E92" w:rsidRDefault="006C579A" w:rsidP="008C407F">
      <w:pPr>
        <w:spacing w:after="0" w:line="240" w:lineRule="auto"/>
        <w:rPr>
          <w:rFonts w:ascii="Arial" w:eastAsia="Times New Roman" w:hAnsi="Arial" w:cs="Arial"/>
          <w:b/>
          <w:bCs/>
        </w:rPr>
      </w:pPr>
    </w:p>
    <w:p w14:paraId="797734B6" w14:textId="3DA71D57" w:rsidR="006C579A" w:rsidRPr="00171E92" w:rsidRDefault="008C407F" w:rsidP="008C407F">
      <w:pPr>
        <w:spacing w:after="0" w:line="240" w:lineRule="auto"/>
        <w:rPr>
          <w:rFonts w:ascii="Arial" w:eastAsia="Times New Roman" w:hAnsi="Arial" w:cs="Arial"/>
          <w:b/>
          <w:bCs/>
        </w:rPr>
      </w:pPr>
      <w:r w:rsidRPr="00171E92">
        <w:rPr>
          <w:rFonts w:ascii="Arial" w:eastAsia="Times New Roman" w:hAnsi="Arial" w:cs="Arial"/>
          <w:b/>
          <w:bCs/>
        </w:rPr>
        <w:t>Part #1</w:t>
      </w:r>
    </w:p>
    <w:p w14:paraId="67A7AFA9" w14:textId="7F8A58A2" w:rsidR="00283ED2" w:rsidRPr="00171E92" w:rsidRDefault="00283ED2" w:rsidP="008C407F">
      <w:pPr>
        <w:spacing w:after="0" w:line="240" w:lineRule="auto"/>
        <w:rPr>
          <w:rFonts w:ascii="Arial" w:eastAsia="Times New Roman" w:hAnsi="Arial" w:cs="Arial"/>
          <w:b/>
          <w:bCs/>
        </w:rPr>
      </w:pPr>
      <w:r w:rsidRPr="00171E92">
        <w:rPr>
          <w:rFonts w:ascii="Arial" w:eastAsia="Times New Roman" w:hAnsi="Arial" w:cs="Arial"/>
        </w:rPr>
        <w:t xml:space="preserve">For each </w:t>
      </w:r>
      <w:r w:rsidR="007C4E45" w:rsidRPr="00171E92">
        <w:rPr>
          <w:rFonts w:ascii="Arial" w:eastAsia="Times New Roman" w:hAnsi="Arial" w:cs="Arial"/>
        </w:rPr>
        <w:t xml:space="preserve">approved </w:t>
      </w:r>
      <w:r w:rsidRPr="00171E92">
        <w:rPr>
          <w:rFonts w:ascii="Arial" w:eastAsia="Times New Roman" w:hAnsi="Arial" w:cs="Arial"/>
        </w:rPr>
        <w:t>waiver</w:t>
      </w:r>
      <w:r w:rsidR="007C4E45" w:rsidRPr="00171E92">
        <w:rPr>
          <w:rFonts w:ascii="Arial" w:eastAsia="Times New Roman" w:hAnsi="Arial" w:cs="Arial"/>
        </w:rPr>
        <w:t xml:space="preserve">, the school </w:t>
      </w:r>
      <w:r w:rsidR="003A23AD" w:rsidRPr="00171E92">
        <w:rPr>
          <w:rFonts w:ascii="Arial" w:eastAsia="Times New Roman" w:hAnsi="Arial" w:cs="Arial"/>
        </w:rPr>
        <w:t>identifies the HCPS policy or HCTA contract</w:t>
      </w:r>
      <w:r w:rsidR="00703FD4" w:rsidRPr="00171E92">
        <w:rPr>
          <w:rFonts w:ascii="Arial" w:eastAsia="Times New Roman" w:hAnsi="Arial" w:cs="Arial"/>
        </w:rPr>
        <w:t xml:space="preserve"> number</w:t>
      </w:r>
      <w:r w:rsidR="00926629" w:rsidRPr="00171E92">
        <w:rPr>
          <w:rFonts w:ascii="Arial" w:eastAsia="Times New Roman" w:hAnsi="Arial" w:cs="Arial"/>
        </w:rPr>
        <w:t>,</w:t>
      </w:r>
      <w:r w:rsidR="004708B0" w:rsidRPr="00171E92">
        <w:rPr>
          <w:rFonts w:ascii="Arial" w:eastAsia="Times New Roman" w:hAnsi="Arial" w:cs="Arial"/>
        </w:rPr>
        <w:t xml:space="preserve"> </w:t>
      </w:r>
      <w:r w:rsidR="00A34C78" w:rsidRPr="00171E92">
        <w:rPr>
          <w:rFonts w:ascii="Arial" w:eastAsia="Times New Roman" w:hAnsi="Arial" w:cs="Arial"/>
        </w:rPr>
        <w:t xml:space="preserve">quotes the policy or contract language, explains </w:t>
      </w:r>
      <w:r w:rsidR="00676B54" w:rsidRPr="00171E92">
        <w:rPr>
          <w:rFonts w:ascii="Arial" w:eastAsia="Times New Roman" w:hAnsi="Arial" w:cs="Arial"/>
        </w:rPr>
        <w:t xml:space="preserve">what the school proposes doing instead, </w:t>
      </w:r>
      <w:r w:rsidR="00A34C78" w:rsidRPr="00171E92">
        <w:rPr>
          <w:rFonts w:ascii="Arial" w:eastAsia="Times New Roman" w:hAnsi="Arial" w:cs="Arial"/>
        </w:rPr>
        <w:t xml:space="preserve">describes the </w:t>
      </w:r>
      <w:r w:rsidR="00F92E76" w:rsidRPr="00171E92">
        <w:rPr>
          <w:rFonts w:ascii="Arial" w:eastAsia="Times New Roman" w:hAnsi="Arial" w:cs="Arial"/>
        </w:rPr>
        <w:t xml:space="preserve">alignment to the School Improvement Plan, </w:t>
      </w:r>
      <w:r w:rsidR="00696952" w:rsidRPr="00171E92">
        <w:rPr>
          <w:rFonts w:ascii="Arial" w:eastAsia="Times New Roman" w:hAnsi="Arial" w:cs="Arial"/>
        </w:rPr>
        <w:t xml:space="preserve">records the </w:t>
      </w:r>
      <w:r w:rsidR="00F92E76" w:rsidRPr="00171E92">
        <w:rPr>
          <w:rFonts w:ascii="Arial" w:eastAsia="Times New Roman" w:hAnsi="Arial" w:cs="Arial"/>
        </w:rPr>
        <w:t>voting totals, and</w:t>
      </w:r>
      <w:r w:rsidR="009C4A7B" w:rsidRPr="00171E92">
        <w:rPr>
          <w:rFonts w:ascii="Arial" w:eastAsia="Times New Roman" w:hAnsi="Arial" w:cs="Arial"/>
        </w:rPr>
        <w:t xml:space="preserve"> selects</w:t>
      </w:r>
      <w:r w:rsidR="00F92E76" w:rsidRPr="00171E92">
        <w:rPr>
          <w:rFonts w:ascii="Arial" w:eastAsia="Times New Roman" w:hAnsi="Arial" w:cs="Arial"/>
        </w:rPr>
        <w:t xml:space="preserve"> the waiver voting outcome. </w:t>
      </w:r>
      <w:r w:rsidR="00926629" w:rsidRPr="00171E92">
        <w:rPr>
          <w:rFonts w:ascii="Arial" w:eastAsia="Times New Roman" w:hAnsi="Arial" w:cs="Arial"/>
        </w:rPr>
        <w:t xml:space="preserve"> </w:t>
      </w:r>
      <w:r w:rsidR="007C4E45" w:rsidRPr="00171E92">
        <w:rPr>
          <w:rFonts w:ascii="Arial" w:eastAsia="Times New Roman" w:hAnsi="Arial" w:cs="Arial"/>
        </w:rPr>
        <w:t xml:space="preserve"> </w:t>
      </w:r>
    </w:p>
    <w:p w14:paraId="0A6C882B" w14:textId="77777777" w:rsidR="007139D6" w:rsidRPr="00171E92" w:rsidRDefault="007139D6" w:rsidP="008C407F">
      <w:pPr>
        <w:spacing w:after="0" w:line="240" w:lineRule="auto"/>
        <w:rPr>
          <w:rFonts w:ascii="Arial" w:eastAsia="Times New Roman" w:hAnsi="Arial" w:cs="Arial"/>
          <w:b/>
          <w:bCs/>
        </w:rPr>
      </w:pPr>
    </w:p>
    <w:p w14:paraId="04FBD938" w14:textId="77777777" w:rsidR="00F67FAB" w:rsidRDefault="00F67FAB" w:rsidP="00F67FAB">
      <w:pPr>
        <w:pStyle w:val="NoSpacing"/>
        <w:rPr>
          <w:rFonts w:ascii="Arial" w:hAnsi="Arial" w:cs="Arial"/>
          <w:b/>
          <w:bCs/>
        </w:rPr>
      </w:pPr>
    </w:p>
    <w:p w14:paraId="50D6611E" w14:textId="77777777" w:rsidR="00F67FAB" w:rsidRDefault="00F67FAB" w:rsidP="00F67FAB">
      <w:pPr>
        <w:pStyle w:val="NoSpacing"/>
        <w:rPr>
          <w:rFonts w:ascii="Arial" w:hAnsi="Arial" w:cs="Arial"/>
          <w:b/>
          <w:bCs/>
        </w:rPr>
      </w:pPr>
    </w:p>
    <w:p w14:paraId="2865E4B8" w14:textId="4CC8DD16" w:rsidR="00F67FAB" w:rsidRDefault="00692AD5" w:rsidP="00F67FAB">
      <w:pPr>
        <w:pStyle w:val="NoSpacing"/>
        <w:rPr>
          <w:rFonts w:ascii="Arial" w:hAnsi="Arial" w:cs="Arial"/>
          <w:b/>
          <w:bCs/>
        </w:rPr>
      </w:pPr>
      <w:r w:rsidRPr="00171E92">
        <w:rPr>
          <w:rFonts w:ascii="Arial" w:hAnsi="Arial" w:cs="Arial"/>
          <w:b/>
          <w:bCs/>
        </w:rPr>
        <w:lastRenderedPageBreak/>
        <w:t>Part #2</w:t>
      </w:r>
    </w:p>
    <w:p w14:paraId="1B611324" w14:textId="4A869744" w:rsidR="00692AD5" w:rsidRPr="00F67FAB" w:rsidRDefault="00692AD5" w:rsidP="00F67FAB">
      <w:pPr>
        <w:pStyle w:val="NoSpacing"/>
        <w:rPr>
          <w:rFonts w:ascii="Arial" w:hAnsi="Arial" w:cs="Arial"/>
          <w:b/>
          <w:bCs/>
        </w:rPr>
      </w:pPr>
      <w:r w:rsidRPr="00171E92">
        <w:rPr>
          <w:rFonts w:ascii="Arial" w:hAnsi="Arial" w:cs="Arial"/>
        </w:rPr>
        <w:t>The principal, SAC Chair, and HCTA</w:t>
      </w:r>
      <w:r w:rsidR="007139D6">
        <w:rPr>
          <w:rFonts w:ascii="Arial" w:hAnsi="Arial" w:cs="Arial"/>
        </w:rPr>
        <w:t xml:space="preserve"> </w:t>
      </w:r>
      <w:r w:rsidRPr="00171E92">
        <w:rPr>
          <w:rFonts w:ascii="Arial" w:hAnsi="Arial" w:cs="Arial"/>
        </w:rPr>
        <w:t xml:space="preserve">representative sign to verify the waiver voting approval process outlined in the School Improvement Guidelines was followed. </w:t>
      </w:r>
    </w:p>
    <w:p w14:paraId="77500306" w14:textId="77777777" w:rsidR="005B2303" w:rsidRPr="00171E92" w:rsidRDefault="005B2303" w:rsidP="00B9659E">
      <w:pPr>
        <w:pStyle w:val="ListParagraph"/>
        <w:spacing w:after="0" w:line="240" w:lineRule="auto"/>
        <w:ind w:left="360"/>
        <w:rPr>
          <w:rFonts w:ascii="Arial" w:hAnsi="Arial" w:cs="Arial"/>
          <w:b/>
          <w:bCs/>
          <w:u w:val="single"/>
        </w:rPr>
      </w:pPr>
    </w:p>
    <w:p w14:paraId="114E6F43" w14:textId="26874BBB" w:rsidR="00DD4136" w:rsidRPr="00171E92" w:rsidRDefault="00DD4136" w:rsidP="00957F2C">
      <w:pPr>
        <w:pStyle w:val="ListParagraph"/>
        <w:numPr>
          <w:ilvl w:val="0"/>
          <w:numId w:val="32"/>
        </w:numPr>
        <w:spacing w:after="0" w:line="240" w:lineRule="auto"/>
        <w:rPr>
          <w:rFonts w:ascii="Arial" w:hAnsi="Arial" w:cs="Arial"/>
          <w:b/>
          <w:bCs/>
          <w:u w:val="single"/>
        </w:rPr>
      </w:pPr>
      <w:r w:rsidRPr="00171E92">
        <w:rPr>
          <w:rFonts w:ascii="Arial" w:hAnsi="Arial" w:cs="Arial"/>
          <w:b/>
          <w:bCs/>
          <w:u w:val="single"/>
        </w:rPr>
        <w:t>District-Level</w:t>
      </w:r>
      <w:r w:rsidR="001514AA" w:rsidRPr="00171E92">
        <w:rPr>
          <w:rFonts w:ascii="Arial" w:hAnsi="Arial" w:cs="Arial"/>
          <w:b/>
          <w:bCs/>
          <w:u w:val="single"/>
        </w:rPr>
        <w:t xml:space="preserve"> Waiver Approval Process</w:t>
      </w:r>
      <w:r w:rsidRPr="00171E92">
        <w:rPr>
          <w:rFonts w:ascii="Arial" w:hAnsi="Arial" w:cs="Arial"/>
          <w:b/>
          <w:bCs/>
          <w:u w:val="single"/>
        </w:rPr>
        <w:t xml:space="preserve"> </w:t>
      </w:r>
    </w:p>
    <w:p w14:paraId="090F1517" w14:textId="28C8281E" w:rsidR="00DD4136" w:rsidRPr="00171E92" w:rsidRDefault="00134971" w:rsidP="00DD4136">
      <w:pPr>
        <w:spacing w:after="0" w:line="240" w:lineRule="auto"/>
        <w:rPr>
          <w:rFonts w:ascii="Arial" w:hAnsi="Arial" w:cs="Arial"/>
        </w:rPr>
      </w:pPr>
      <w:r w:rsidRPr="00171E92">
        <w:rPr>
          <w:rFonts w:ascii="Arial" w:hAnsi="Arial" w:cs="Arial"/>
        </w:rPr>
        <w:t>Both instructional staff and SAC</w:t>
      </w:r>
      <w:r w:rsidR="00DD4136" w:rsidRPr="00171E92">
        <w:rPr>
          <w:rFonts w:ascii="Arial" w:hAnsi="Arial" w:cs="Arial"/>
        </w:rPr>
        <w:t xml:space="preserve"> </w:t>
      </w:r>
      <w:r w:rsidRPr="00171E92">
        <w:rPr>
          <w:rFonts w:ascii="Arial" w:hAnsi="Arial" w:cs="Arial"/>
        </w:rPr>
        <w:t xml:space="preserve">waiver </w:t>
      </w:r>
      <w:r w:rsidR="00DD4136" w:rsidRPr="00171E92">
        <w:rPr>
          <w:rFonts w:ascii="Arial" w:hAnsi="Arial" w:cs="Arial"/>
        </w:rPr>
        <w:t>form</w:t>
      </w:r>
      <w:r w:rsidRPr="00171E92">
        <w:rPr>
          <w:rFonts w:ascii="Arial" w:hAnsi="Arial" w:cs="Arial"/>
        </w:rPr>
        <w:t>s</w:t>
      </w:r>
      <w:r w:rsidR="00DD4136" w:rsidRPr="00171E92">
        <w:rPr>
          <w:rFonts w:ascii="Arial" w:hAnsi="Arial" w:cs="Arial"/>
        </w:rPr>
        <w:t xml:space="preserve"> </w:t>
      </w:r>
      <w:r w:rsidRPr="00171E92">
        <w:rPr>
          <w:rFonts w:ascii="Arial" w:hAnsi="Arial" w:cs="Arial"/>
        </w:rPr>
        <w:t>are</w:t>
      </w:r>
      <w:r w:rsidR="00DD4136" w:rsidRPr="00171E92">
        <w:rPr>
          <w:rFonts w:ascii="Arial" w:hAnsi="Arial" w:cs="Arial"/>
        </w:rPr>
        <w:t xml:space="preserve"> reviewed to ensure </w:t>
      </w:r>
      <w:r w:rsidRPr="00171E92">
        <w:rPr>
          <w:rFonts w:ascii="Arial" w:hAnsi="Arial" w:cs="Arial"/>
        </w:rPr>
        <w:t>they</w:t>
      </w:r>
      <w:r w:rsidR="00DD4136" w:rsidRPr="00171E92">
        <w:rPr>
          <w:rFonts w:ascii="Arial" w:hAnsi="Arial" w:cs="Arial"/>
        </w:rPr>
        <w:t xml:space="preserve"> meet all compliance</w:t>
      </w:r>
      <w:r w:rsidR="00DD4136" w:rsidRPr="00171E92">
        <w:rPr>
          <w:rFonts w:ascii="Arial" w:hAnsi="Arial" w:cs="Arial"/>
          <w:spacing w:val="-6"/>
        </w:rPr>
        <w:t xml:space="preserve"> </w:t>
      </w:r>
      <w:r w:rsidR="00DD4136" w:rsidRPr="00171E92">
        <w:rPr>
          <w:rFonts w:ascii="Arial" w:hAnsi="Arial" w:cs="Arial"/>
        </w:rPr>
        <w:t>requirements</w:t>
      </w:r>
      <w:r w:rsidR="001B0C15" w:rsidRPr="00171E92">
        <w:rPr>
          <w:rFonts w:ascii="Arial" w:hAnsi="Arial" w:cs="Arial"/>
        </w:rPr>
        <w:t xml:space="preserve">. </w:t>
      </w:r>
      <w:r w:rsidR="00AC054F" w:rsidRPr="00171E92">
        <w:rPr>
          <w:rFonts w:ascii="Arial" w:hAnsi="Arial" w:cs="Arial"/>
        </w:rPr>
        <w:t>Depending on the content of the waiver, if any waivers need district division approval, the Office of School Improvement will contact the appropriate district division. For any waive</w:t>
      </w:r>
      <w:r w:rsidR="006269AB">
        <w:rPr>
          <w:rFonts w:ascii="Arial" w:hAnsi="Arial" w:cs="Arial"/>
        </w:rPr>
        <w:t>r</w:t>
      </w:r>
      <w:r w:rsidR="00AC054F" w:rsidRPr="00171E92">
        <w:rPr>
          <w:rFonts w:ascii="Arial" w:hAnsi="Arial" w:cs="Arial"/>
        </w:rPr>
        <w:t xml:space="preserve"> that pertain to HCTA contract language, the Office of School Improvement will submit the school’s waive</w:t>
      </w:r>
      <w:r w:rsidR="006269AB">
        <w:rPr>
          <w:rFonts w:ascii="Arial" w:hAnsi="Arial" w:cs="Arial"/>
        </w:rPr>
        <w:t>r</w:t>
      </w:r>
      <w:r w:rsidR="00AC054F" w:rsidRPr="00171E92">
        <w:rPr>
          <w:rFonts w:ascii="Arial" w:hAnsi="Arial" w:cs="Arial"/>
        </w:rPr>
        <w:t xml:space="preserve"> for review.</w:t>
      </w:r>
    </w:p>
    <w:p w14:paraId="22A8CC3A" w14:textId="77777777" w:rsidR="00DD4136" w:rsidRPr="00171E92" w:rsidRDefault="00DD4136" w:rsidP="00DD4136">
      <w:pPr>
        <w:spacing w:after="0" w:line="240" w:lineRule="auto"/>
        <w:rPr>
          <w:rFonts w:ascii="Arial" w:hAnsi="Arial" w:cs="Arial"/>
        </w:rPr>
      </w:pPr>
    </w:p>
    <w:p w14:paraId="1010DF53" w14:textId="77777777" w:rsidR="00B17094" w:rsidRPr="00171E92" w:rsidRDefault="00DD4136" w:rsidP="00DD4136">
      <w:pPr>
        <w:tabs>
          <w:tab w:val="left" w:pos="940"/>
          <w:tab w:val="left" w:pos="941"/>
        </w:tabs>
        <w:spacing w:after="0" w:line="240" w:lineRule="auto"/>
        <w:rPr>
          <w:rFonts w:ascii="Arial" w:hAnsi="Arial" w:cs="Arial"/>
          <w:u w:val="single"/>
        </w:rPr>
      </w:pPr>
      <w:r w:rsidRPr="00171E92">
        <w:rPr>
          <w:rFonts w:ascii="Arial" w:hAnsi="Arial" w:cs="Arial"/>
          <w:u w:val="single"/>
        </w:rPr>
        <w:t>Provisional and Final Approval</w:t>
      </w:r>
    </w:p>
    <w:p w14:paraId="29D5145C" w14:textId="3C2511C3" w:rsidR="00DD4136" w:rsidRPr="00171E92" w:rsidRDefault="00DD4136" w:rsidP="00DD4136">
      <w:pPr>
        <w:tabs>
          <w:tab w:val="left" w:pos="940"/>
          <w:tab w:val="left" w:pos="941"/>
        </w:tabs>
        <w:spacing w:after="0" w:line="240" w:lineRule="auto"/>
        <w:rPr>
          <w:rFonts w:ascii="Arial" w:hAnsi="Arial" w:cs="Arial"/>
        </w:rPr>
      </w:pPr>
      <w:r w:rsidRPr="00171E92">
        <w:rPr>
          <w:rFonts w:ascii="Arial" w:hAnsi="Arial" w:cs="Arial"/>
        </w:rPr>
        <w:t xml:space="preserve">After the </w:t>
      </w:r>
      <w:r w:rsidRPr="00171E92">
        <w:rPr>
          <w:rFonts w:ascii="Arial" w:hAnsi="Arial" w:cs="Arial"/>
          <w:i/>
          <w:iCs/>
        </w:rPr>
        <w:t>Waiver Form for Instructional Staff</w:t>
      </w:r>
      <w:r w:rsidRPr="00171E92">
        <w:rPr>
          <w:rFonts w:ascii="Arial" w:hAnsi="Arial" w:cs="Arial"/>
        </w:rPr>
        <w:t xml:space="preserve"> meets all compliance requirements, the Office of</w:t>
      </w:r>
      <w:r w:rsidRPr="00171E92">
        <w:rPr>
          <w:rFonts w:ascii="Arial" w:hAnsi="Arial" w:cs="Arial"/>
          <w:spacing w:val="-15"/>
        </w:rPr>
        <w:t xml:space="preserve"> </w:t>
      </w:r>
      <w:r w:rsidRPr="00171E92">
        <w:rPr>
          <w:rFonts w:ascii="Arial" w:hAnsi="Arial" w:cs="Arial"/>
        </w:rPr>
        <w:t xml:space="preserve">School Improvement will notify the school that the waivers </w:t>
      </w:r>
      <w:r w:rsidR="00770868" w:rsidRPr="00171E92">
        <w:rPr>
          <w:rFonts w:ascii="Arial" w:hAnsi="Arial" w:cs="Arial"/>
        </w:rPr>
        <w:t>have</w:t>
      </w:r>
      <w:r w:rsidRPr="00171E92">
        <w:rPr>
          <w:rFonts w:ascii="Arial" w:hAnsi="Arial" w:cs="Arial"/>
        </w:rPr>
        <w:t xml:space="preserve"> “provisional approval.” The “provisional approval” status </w:t>
      </w:r>
      <w:r w:rsidR="00484B26">
        <w:rPr>
          <w:rFonts w:ascii="Arial" w:hAnsi="Arial" w:cs="Arial"/>
        </w:rPr>
        <w:t>allows</w:t>
      </w:r>
      <w:r w:rsidRPr="00171E92">
        <w:rPr>
          <w:rFonts w:ascii="Arial" w:hAnsi="Arial" w:cs="Arial"/>
        </w:rPr>
        <w:t xml:space="preserve"> the </w:t>
      </w:r>
      <w:r w:rsidR="00185483">
        <w:rPr>
          <w:rFonts w:ascii="Arial" w:hAnsi="Arial" w:cs="Arial"/>
        </w:rPr>
        <w:t xml:space="preserve">school </w:t>
      </w:r>
      <w:r w:rsidRPr="00171E92">
        <w:rPr>
          <w:rFonts w:ascii="Arial" w:hAnsi="Arial" w:cs="Arial"/>
        </w:rPr>
        <w:t>to begin</w:t>
      </w:r>
      <w:r w:rsidR="00993D01">
        <w:rPr>
          <w:rFonts w:ascii="Arial" w:hAnsi="Arial" w:cs="Arial"/>
        </w:rPr>
        <w:t xml:space="preserve"> the</w:t>
      </w:r>
      <w:r w:rsidR="00185483">
        <w:rPr>
          <w:rFonts w:ascii="Arial" w:hAnsi="Arial" w:cs="Arial"/>
        </w:rPr>
        <w:t xml:space="preserve"> waiver</w:t>
      </w:r>
      <w:r w:rsidRPr="00171E92">
        <w:rPr>
          <w:rFonts w:ascii="Arial" w:hAnsi="Arial" w:cs="Arial"/>
        </w:rPr>
        <w:t xml:space="preserve"> implementation immediately. The SAC then vote</w:t>
      </w:r>
      <w:r w:rsidR="00B17094" w:rsidRPr="00171E92">
        <w:rPr>
          <w:rFonts w:ascii="Arial" w:hAnsi="Arial" w:cs="Arial"/>
        </w:rPr>
        <w:t>s</w:t>
      </w:r>
      <w:r w:rsidRPr="00171E92">
        <w:rPr>
          <w:rFonts w:ascii="Arial" w:hAnsi="Arial" w:cs="Arial"/>
        </w:rPr>
        <w:t xml:space="preserve"> on the waivers and if approved, the waivers </w:t>
      </w:r>
      <w:r w:rsidR="005E0632">
        <w:rPr>
          <w:rFonts w:ascii="Arial" w:hAnsi="Arial" w:cs="Arial"/>
        </w:rPr>
        <w:t>are</w:t>
      </w:r>
      <w:r w:rsidRPr="00171E92">
        <w:rPr>
          <w:rFonts w:ascii="Arial" w:hAnsi="Arial" w:cs="Arial"/>
        </w:rPr>
        <w:t xml:space="preserve"> submitted to the school board. Once a waiver receives school board approval, it move</w:t>
      </w:r>
      <w:r w:rsidR="00B17094" w:rsidRPr="00171E92">
        <w:rPr>
          <w:rFonts w:ascii="Arial" w:hAnsi="Arial" w:cs="Arial"/>
        </w:rPr>
        <w:t>s</w:t>
      </w:r>
      <w:r w:rsidRPr="00171E92">
        <w:rPr>
          <w:rFonts w:ascii="Arial" w:hAnsi="Arial" w:cs="Arial"/>
        </w:rPr>
        <w:t xml:space="preserve"> from “provisional approval” to “final approval”</w:t>
      </w:r>
      <w:r w:rsidRPr="00171E92">
        <w:rPr>
          <w:rFonts w:ascii="Arial" w:hAnsi="Arial" w:cs="Arial"/>
          <w:spacing w:val="-2"/>
        </w:rPr>
        <w:t xml:space="preserve"> </w:t>
      </w:r>
      <w:r w:rsidRPr="00171E92">
        <w:rPr>
          <w:rFonts w:ascii="Arial" w:hAnsi="Arial" w:cs="Arial"/>
        </w:rPr>
        <w:t xml:space="preserve">status. </w:t>
      </w:r>
    </w:p>
    <w:p w14:paraId="7162C31F" w14:textId="77777777" w:rsidR="00E43C29" w:rsidRPr="00171E92" w:rsidRDefault="00E43C29" w:rsidP="00DD4136">
      <w:pPr>
        <w:tabs>
          <w:tab w:val="left" w:pos="940"/>
          <w:tab w:val="left" w:pos="941"/>
        </w:tabs>
        <w:spacing w:after="0" w:line="240" w:lineRule="auto"/>
        <w:rPr>
          <w:rFonts w:ascii="Arial" w:hAnsi="Arial" w:cs="Arial"/>
        </w:rPr>
      </w:pPr>
    </w:p>
    <w:p w14:paraId="2DFA8569" w14:textId="77777777" w:rsidR="00586DB9" w:rsidRPr="00171E92" w:rsidRDefault="00586DB9" w:rsidP="00957F2C">
      <w:pPr>
        <w:pStyle w:val="ListParagraph"/>
        <w:widowControl w:val="0"/>
        <w:numPr>
          <w:ilvl w:val="0"/>
          <w:numId w:val="32"/>
        </w:numPr>
        <w:autoSpaceDE w:val="0"/>
        <w:autoSpaceDN w:val="0"/>
        <w:spacing w:after="120" w:line="240" w:lineRule="auto"/>
        <w:rPr>
          <w:rFonts w:ascii="Arial" w:eastAsia="Times New Roman" w:hAnsi="Arial" w:cs="Arial"/>
          <w:b/>
        </w:rPr>
      </w:pPr>
      <w:r w:rsidRPr="00171E92">
        <w:rPr>
          <w:rFonts w:ascii="Arial" w:eastAsia="Times New Roman" w:hAnsi="Arial" w:cs="Arial"/>
          <w:b/>
          <w:u w:val="single"/>
        </w:rPr>
        <w:t xml:space="preserve">Waiver </w:t>
      </w:r>
      <w:r w:rsidRPr="00171E92">
        <w:rPr>
          <w:rFonts w:ascii="Arial" w:eastAsia="Times New Roman" w:hAnsi="Arial" w:cs="Arial"/>
          <w:b/>
          <w:bCs/>
          <w:u w:val="single"/>
        </w:rPr>
        <w:t xml:space="preserve">Frequently Asked Questions </w:t>
      </w:r>
    </w:p>
    <w:tbl>
      <w:tblPr>
        <w:tblStyle w:val="TableGrid"/>
        <w:tblW w:w="0" w:type="auto"/>
        <w:tblLook w:val="04A0" w:firstRow="1" w:lastRow="0" w:firstColumn="1" w:lastColumn="0" w:noHBand="0" w:noVBand="1"/>
      </w:tblPr>
      <w:tblGrid>
        <w:gridCol w:w="10214"/>
      </w:tblGrid>
      <w:tr w:rsidR="00485D1E" w:rsidRPr="00171E92" w14:paraId="297B58C9" w14:textId="77777777" w:rsidTr="00144A29">
        <w:trPr>
          <w:trHeight w:val="1376"/>
        </w:trPr>
        <w:tc>
          <w:tcPr>
            <w:tcW w:w="10214" w:type="dxa"/>
          </w:tcPr>
          <w:p w14:paraId="46E87F74" w14:textId="31DC6A77" w:rsidR="00485D1E" w:rsidRPr="00171E92" w:rsidRDefault="00485D1E" w:rsidP="00485D1E">
            <w:pPr>
              <w:rPr>
                <w:rFonts w:ascii="Arial" w:hAnsi="Arial" w:cs="Arial"/>
                <w:b/>
              </w:rPr>
            </w:pPr>
            <w:r w:rsidRPr="00171E92">
              <w:rPr>
                <w:rFonts w:ascii="Arial" w:hAnsi="Arial" w:cs="Arial"/>
                <w:b/>
              </w:rPr>
              <w:t xml:space="preserve">How does a school determine if a waiver will be supported by the staff? </w:t>
            </w:r>
          </w:p>
          <w:p w14:paraId="606E602D" w14:textId="77777777" w:rsidR="00485D1E" w:rsidRPr="00171E92" w:rsidRDefault="00485D1E" w:rsidP="00485D1E">
            <w:pPr>
              <w:rPr>
                <w:rFonts w:ascii="Arial" w:hAnsi="Arial" w:cs="Arial"/>
              </w:rPr>
            </w:pPr>
            <w:r w:rsidRPr="00171E92">
              <w:rPr>
                <w:rFonts w:ascii="Arial" w:hAnsi="Arial" w:cs="Arial"/>
              </w:rPr>
              <w:t>The school:</w:t>
            </w:r>
          </w:p>
          <w:p w14:paraId="31480D33" w14:textId="7F18D87D" w:rsidR="00485D1E" w:rsidRPr="00171E92" w:rsidRDefault="00013ED8" w:rsidP="00AC7199">
            <w:pPr>
              <w:pStyle w:val="ListParagraph"/>
              <w:numPr>
                <w:ilvl w:val="0"/>
                <w:numId w:val="22"/>
              </w:numPr>
              <w:ind w:left="517" w:hanging="180"/>
              <w:rPr>
                <w:rFonts w:ascii="Arial" w:hAnsi="Arial" w:cs="Arial"/>
              </w:rPr>
            </w:pPr>
            <w:r w:rsidRPr="00171E92">
              <w:rPr>
                <w:rFonts w:ascii="Arial" w:hAnsi="Arial" w:cs="Arial"/>
                <w:bCs/>
              </w:rPr>
              <w:t>offer</w:t>
            </w:r>
            <w:r w:rsidR="007277BD" w:rsidRPr="00171E92">
              <w:rPr>
                <w:rFonts w:ascii="Arial" w:hAnsi="Arial" w:cs="Arial"/>
                <w:bCs/>
              </w:rPr>
              <w:t>s</w:t>
            </w:r>
            <w:r w:rsidR="00485D1E" w:rsidRPr="00171E92">
              <w:rPr>
                <w:rFonts w:ascii="Arial" w:hAnsi="Arial" w:cs="Arial"/>
                <w:bCs/>
              </w:rPr>
              <w:t xml:space="preserve"> the pros and cons of </w:t>
            </w:r>
            <w:r w:rsidRPr="00171E92">
              <w:rPr>
                <w:rFonts w:ascii="Arial" w:hAnsi="Arial" w:cs="Arial"/>
                <w:bCs/>
              </w:rPr>
              <w:t xml:space="preserve">the proposed </w:t>
            </w:r>
            <w:r w:rsidR="00485D1E" w:rsidRPr="00171E92">
              <w:rPr>
                <w:rFonts w:ascii="Arial" w:hAnsi="Arial" w:cs="Arial"/>
                <w:bCs/>
              </w:rPr>
              <w:t>waiver</w:t>
            </w:r>
            <w:r w:rsidR="00770868">
              <w:rPr>
                <w:rFonts w:ascii="Arial" w:hAnsi="Arial" w:cs="Arial"/>
                <w:bCs/>
              </w:rPr>
              <w:t>(</w:t>
            </w:r>
            <w:r w:rsidR="00485D1E" w:rsidRPr="00171E92">
              <w:rPr>
                <w:rFonts w:ascii="Arial" w:hAnsi="Arial" w:cs="Arial"/>
                <w:bCs/>
              </w:rPr>
              <w:t>s) with the staff.</w:t>
            </w:r>
          </w:p>
          <w:p w14:paraId="009FDA28" w14:textId="6A3EB62B" w:rsidR="00013ED8" w:rsidRPr="00171E92" w:rsidRDefault="00013ED8" w:rsidP="00AC7199">
            <w:pPr>
              <w:pStyle w:val="ListParagraph"/>
              <w:numPr>
                <w:ilvl w:val="0"/>
                <w:numId w:val="22"/>
              </w:numPr>
              <w:ind w:left="517" w:hanging="180"/>
              <w:rPr>
                <w:rFonts w:ascii="Arial" w:hAnsi="Arial" w:cs="Arial"/>
              </w:rPr>
            </w:pPr>
            <w:r w:rsidRPr="00171E92">
              <w:rPr>
                <w:rFonts w:ascii="Arial" w:hAnsi="Arial" w:cs="Arial"/>
              </w:rPr>
              <w:t>discuss</w:t>
            </w:r>
            <w:r w:rsidR="007277BD" w:rsidRPr="00171E92">
              <w:rPr>
                <w:rFonts w:ascii="Arial" w:hAnsi="Arial" w:cs="Arial"/>
              </w:rPr>
              <w:t>es</w:t>
            </w:r>
            <w:r w:rsidRPr="00171E92">
              <w:rPr>
                <w:rFonts w:ascii="Arial" w:hAnsi="Arial" w:cs="Arial"/>
              </w:rPr>
              <w:t xml:space="preserve"> what the waiver(s) would entail if implemented, versus following the district policy and/or teacher contract if the waiver(s) is not implemented.</w:t>
            </w:r>
          </w:p>
          <w:p w14:paraId="6CBF3A59" w14:textId="4EAA6396" w:rsidR="00485D1E" w:rsidRPr="00171E92" w:rsidRDefault="00485D1E" w:rsidP="00144A29">
            <w:pPr>
              <w:pStyle w:val="ListParagraph"/>
              <w:numPr>
                <w:ilvl w:val="0"/>
                <w:numId w:val="22"/>
              </w:numPr>
              <w:ind w:left="517" w:hanging="180"/>
              <w:rPr>
                <w:rFonts w:ascii="Arial" w:hAnsi="Arial" w:cs="Arial"/>
              </w:rPr>
            </w:pPr>
            <w:r w:rsidRPr="00171E92">
              <w:rPr>
                <w:rFonts w:ascii="Arial" w:hAnsi="Arial" w:cs="Arial"/>
                <w:bCs/>
              </w:rPr>
              <w:t xml:space="preserve">answers any questions the staff has regarding the </w:t>
            </w:r>
            <w:r w:rsidR="00013ED8" w:rsidRPr="00171E92">
              <w:rPr>
                <w:rFonts w:ascii="Arial" w:hAnsi="Arial" w:cs="Arial"/>
                <w:bCs/>
              </w:rPr>
              <w:t>proposed</w:t>
            </w:r>
            <w:r w:rsidRPr="00171E92">
              <w:rPr>
                <w:rFonts w:ascii="Arial" w:hAnsi="Arial" w:cs="Arial"/>
                <w:bCs/>
              </w:rPr>
              <w:t xml:space="preserve"> waiver(s).</w:t>
            </w:r>
          </w:p>
          <w:p w14:paraId="2DEE4936" w14:textId="5A2067E0" w:rsidR="00013ED8" w:rsidRPr="00171E92" w:rsidRDefault="00013ED8" w:rsidP="00013ED8">
            <w:pPr>
              <w:pStyle w:val="ListParagraph"/>
              <w:ind w:left="517"/>
              <w:rPr>
                <w:rFonts w:ascii="Arial" w:hAnsi="Arial" w:cs="Arial"/>
              </w:rPr>
            </w:pPr>
          </w:p>
        </w:tc>
      </w:tr>
      <w:tr w:rsidR="00485D1E" w:rsidRPr="00171E92" w14:paraId="6B1ED0F7" w14:textId="77777777" w:rsidTr="007A7778">
        <w:trPr>
          <w:trHeight w:val="2492"/>
        </w:trPr>
        <w:tc>
          <w:tcPr>
            <w:tcW w:w="10214" w:type="dxa"/>
          </w:tcPr>
          <w:p w14:paraId="135ADE8B" w14:textId="77777777" w:rsidR="00485D1E" w:rsidRPr="00171E92" w:rsidRDefault="00485D1E" w:rsidP="00485D1E">
            <w:pPr>
              <w:tabs>
                <w:tab w:val="left" w:pos="940"/>
                <w:tab w:val="left" w:pos="941"/>
              </w:tabs>
              <w:ind w:right="936"/>
              <w:rPr>
                <w:rFonts w:ascii="Arial" w:hAnsi="Arial" w:cs="Arial"/>
                <w:b/>
                <w:bCs/>
              </w:rPr>
            </w:pPr>
            <w:r w:rsidRPr="00171E92">
              <w:rPr>
                <w:rFonts w:ascii="Arial" w:hAnsi="Arial" w:cs="Arial"/>
                <w:b/>
                <w:bCs/>
              </w:rPr>
              <w:t>What are some examples of why a waiver form would be returned to the school for revisions?</w:t>
            </w:r>
          </w:p>
          <w:p w14:paraId="20183A30" w14:textId="77777777"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did not use current</w:t>
            </w:r>
            <w:r w:rsidRPr="00171E92">
              <w:rPr>
                <w:rFonts w:ascii="Arial" w:hAnsi="Arial" w:cs="Arial"/>
                <w:spacing w:val="-2"/>
              </w:rPr>
              <w:t xml:space="preserve"> </w:t>
            </w:r>
            <w:r w:rsidRPr="00171E92">
              <w:rPr>
                <w:rFonts w:ascii="Arial" w:hAnsi="Arial" w:cs="Arial"/>
              </w:rPr>
              <w:t>form</w:t>
            </w:r>
          </w:p>
          <w:p w14:paraId="5C7D060C" w14:textId="77777777"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missing principal signature and</w:t>
            </w:r>
            <w:r w:rsidRPr="00171E92">
              <w:rPr>
                <w:rFonts w:ascii="Arial" w:hAnsi="Arial" w:cs="Arial"/>
                <w:spacing w:val="-6"/>
              </w:rPr>
              <w:t xml:space="preserve"> </w:t>
            </w:r>
            <w:r w:rsidRPr="00171E92">
              <w:rPr>
                <w:rFonts w:ascii="Arial" w:hAnsi="Arial" w:cs="Arial"/>
              </w:rPr>
              <w:t>date</w:t>
            </w:r>
          </w:p>
          <w:p w14:paraId="435DE68E" w14:textId="77777777"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missing SAC Chair signature and</w:t>
            </w:r>
            <w:r w:rsidRPr="00171E92">
              <w:rPr>
                <w:rFonts w:ascii="Arial" w:hAnsi="Arial" w:cs="Arial"/>
                <w:spacing w:val="-6"/>
              </w:rPr>
              <w:t xml:space="preserve"> </w:t>
            </w:r>
            <w:r w:rsidRPr="00171E92">
              <w:rPr>
                <w:rFonts w:ascii="Arial" w:hAnsi="Arial" w:cs="Arial"/>
              </w:rPr>
              <w:t>date</w:t>
            </w:r>
          </w:p>
          <w:p w14:paraId="0462BA85" w14:textId="6C847343"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missing HCTA representative signature and</w:t>
            </w:r>
            <w:r w:rsidRPr="00171E92">
              <w:rPr>
                <w:rFonts w:ascii="Arial" w:hAnsi="Arial" w:cs="Arial"/>
                <w:spacing w:val="-5"/>
              </w:rPr>
              <w:t xml:space="preserve"> </w:t>
            </w:r>
            <w:r w:rsidRPr="00171E92">
              <w:rPr>
                <w:rFonts w:ascii="Arial" w:hAnsi="Arial" w:cs="Arial"/>
              </w:rPr>
              <w:t>date</w:t>
            </w:r>
          </w:p>
          <w:p w14:paraId="5A9A2721" w14:textId="77777777"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illegible writing on the</w:t>
            </w:r>
            <w:r w:rsidRPr="00171E92">
              <w:rPr>
                <w:rFonts w:ascii="Arial" w:hAnsi="Arial" w:cs="Arial"/>
                <w:spacing w:val="-3"/>
              </w:rPr>
              <w:t xml:space="preserve"> </w:t>
            </w:r>
            <w:r w:rsidRPr="00171E92">
              <w:rPr>
                <w:rFonts w:ascii="Arial" w:hAnsi="Arial" w:cs="Arial"/>
              </w:rPr>
              <w:t>form</w:t>
            </w:r>
          </w:p>
          <w:p w14:paraId="7B495923" w14:textId="77777777" w:rsidR="00485D1E" w:rsidRPr="00171E92" w:rsidRDefault="00485D1E" w:rsidP="00AC7199">
            <w:pPr>
              <w:pStyle w:val="NoSpacing"/>
              <w:numPr>
                <w:ilvl w:val="0"/>
                <w:numId w:val="21"/>
              </w:numPr>
              <w:ind w:left="517" w:hanging="157"/>
              <w:rPr>
                <w:rFonts w:ascii="Arial" w:hAnsi="Arial" w:cs="Arial"/>
              </w:rPr>
            </w:pPr>
            <w:r w:rsidRPr="00171E92">
              <w:rPr>
                <w:rFonts w:ascii="Arial" w:hAnsi="Arial" w:cs="Arial"/>
              </w:rPr>
              <w:t>missing or incomplete</w:t>
            </w:r>
            <w:r w:rsidRPr="00171E92">
              <w:rPr>
                <w:rFonts w:ascii="Arial" w:hAnsi="Arial" w:cs="Arial"/>
                <w:spacing w:val="-4"/>
              </w:rPr>
              <w:t xml:space="preserve"> </w:t>
            </w:r>
            <w:r w:rsidRPr="00171E92">
              <w:rPr>
                <w:rFonts w:ascii="Arial" w:hAnsi="Arial" w:cs="Arial"/>
              </w:rPr>
              <w:t>information</w:t>
            </w:r>
          </w:p>
          <w:p w14:paraId="72382388" w14:textId="77777777" w:rsidR="00477687" w:rsidRPr="00171E92" w:rsidRDefault="00485D1E" w:rsidP="00930AAA">
            <w:pPr>
              <w:pStyle w:val="NoSpacing"/>
              <w:numPr>
                <w:ilvl w:val="0"/>
                <w:numId w:val="21"/>
              </w:numPr>
              <w:ind w:left="517" w:hanging="157"/>
              <w:rPr>
                <w:rFonts w:ascii="Arial" w:hAnsi="Arial" w:cs="Arial"/>
              </w:rPr>
            </w:pPr>
            <w:r w:rsidRPr="00171E92">
              <w:rPr>
                <w:rFonts w:ascii="Arial" w:hAnsi="Arial" w:cs="Arial"/>
              </w:rPr>
              <w:t>missing voting</w:t>
            </w:r>
            <w:r w:rsidRPr="00171E92">
              <w:rPr>
                <w:rFonts w:ascii="Arial" w:hAnsi="Arial" w:cs="Arial"/>
                <w:spacing w:val="-5"/>
              </w:rPr>
              <w:t xml:space="preserve"> </w:t>
            </w:r>
            <w:r w:rsidRPr="00171E92">
              <w:rPr>
                <w:rFonts w:ascii="Arial" w:hAnsi="Arial" w:cs="Arial"/>
              </w:rPr>
              <w:t>totals</w:t>
            </w:r>
          </w:p>
          <w:p w14:paraId="1E84E3AB" w14:textId="556E445B" w:rsidR="00811AB6" w:rsidRPr="00171E92" w:rsidRDefault="00811AB6" w:rsidP="00811AB6">
            <w:pPr>
              <w:pStyle w:val="NoSpacing"/>
              <w:ind w:left="517"/>
              <w:rPr>
                <w:rFonts w:ascii="Arial" w:hAnsi="Arial" w:cs="Arial"/>
              </w:rPr>
            </w:pPr>
          </w:p>
        </w:tc>
      </w:tr>
      <w:tr w:rsidR="00485D1E" w:rsidRPr="00171E92" w14:paraId="6F1CBCC8" w14:textId="77777777" w:rsidTr="00485D1E">
        <w:tc>
          <w:tcPr>
            <w:tcW w:w="10214" w:type="dxa"/>
          </w:tcPr>
          <w:p w14:paraId="6C06285B" w14:textId="77777777" w:rsidR="00477687" w:rsidRPr="00171E92" w:rsidRDefault="00477687" w:rsidP="00477687">
            <w:pPr>
              <w:tabs>
                <w:tab w:val="left" w:pos="940"/>
                <w:tab w:val="left" w:pos="941"/>
              </w:tabs>
              <w:ind w:right="936"/>
              <w:rPr>
                <w:rFonts w:ascii="Arial" w:hAnsi="Arial" w:cs="Arial"/>
                <w:b/>
                <w:bCs/>
              </w:rPr>
            </w:pPr>
            <w:r w:rsidRPr="00171E92">
              <w:rPr>
                <w:rFonts w:ascii="Arial" w:hAnsi="Arial" w:cs="Arial"/>
                <w:b/>
                <w:bCs/>
              </w:rPr>
              <w:t xml:space="preserve">What are some examples of why language on a waiver form does not qualify as a waiver? </w:t>
            </w:r>
          </w:p>
          <w:p w14:paraId="43470F17" w14:textId="77777777" w:rsidR="00477687" w:rsidRPr="00171E92" w:rsidRDefault="00477687" w:rsidP="00AC7199">
            <w:pPr>
              <w:pStyle w:val="NoSpacing"/>
              <w:numPr>
                <w:ilvl w:val="0"/>
                <w:numId w:val="20"/>
              </w:numPr>
              <w:ind w:left="517" w:hanging="157"/>
              <w:rPr>
                <w:rFonts w:ascii="Arial" w:hAnsi="Arial" w:cs="Arial"/>
              </w:rPr>
            </w:pPr>
            <w:r w:rsidRPr="00171E92">
              <w:rPr>
                <w:rFonts w:ascii="Arial" w:hAnsi="Arial" w:cs="Arial"/>
              </w:rPr>
              <w:t>waiver language does not align with the School Improvement Plan</w:t>
            </w:r>
          </w:p>
          <w:p w14:paraId="2BE51197" w14:textId="77777777" w:rsidR="002A1CF2" w:rsidRPr="00171E92" w:rsidRDefault="00477687" w:rsidP="005A78FF">
            <w:pPr>
              <w:pStyle w:val="NoSpacing"/>
              <w:numPr>
                <w:ilvl w:val="0"/>
                <w:numId w:val="20"/>
              </w:numPr>
              <w:ind w:left="517" w:hanging="157"/>
              <w:rPr>
                <w:rFonts w:ascii="Arial" w:hAnsi="Arial" w:cs="Arial"/>
                <w:b/>
              </w:rPr>
            </w:pPr>
            <w:r w:rsidRPr="00171E92">
              <w:rPr>
                <w:rFonts w:ascii="Arial" w:hAnsi="Arial" w:cs="Arial"/>
              </w:rPr>
              <w:t>waiver language does not deviate from HCPS Policy and/or HCTA Contract</w:t>
            </w:r>
          </w:p>
          <w:p w14:paraId="18437644" w14:textId="1292589F" w:rsidR="005A78FF" w:rsidRPr="00171E92" w:rsidRDefault="005A78FF" w:rsidP="005A78FF">
            <w:pPr>
              <w:pStyle w:val="NoSpacing"/>
              <w:ind w:left="517"/>
              <w:rPr>
                <w:rFonts w:ascii="Arial" w:hAnsi="Arial" w:cs="Arial"/>
                <w:b/>
              </w:rPr>
            </w:pPr>
          </w:p>
        </w:tc>
      </w:tr>
      <w:tr w:rsidR="00485D1E" w:rsidRPr="00171E92" w14:paraId="11493104" w14:textId="77777777" w:rsidTr="00485D1E">
        <w:tc>
          <w:tcPr>
            <w:tcW w:w="10214" w:type="dxa"/>
          </w:tcPr>
          <w:p w14:paraId="0DB7A446" w14:textId="77777777" w:rsidR="00597A0F" w:rsidRPr="00171E92" w:rsidRDefault="00597A0F" w:rsidP="00597A0F">
            <w:pPr>
              <w:pStyle w:val="BodyText"/>
              <w:rPr>
                <w:rFonts w:ascii="Arial" w:hAnsi="Arial" w:cs="Arial"/>
                <w:b/>
                <w:bCs/>
                <w:sz w:val="22"/>
                <w:szCs w:val="22"/>
              </w:rPr>
            </w:pPr>
            <w:r w:rsidRPr="00171E92">
              <w:rPr>
                <w:rFonts w:ascii="Arial" w:hAnsi="Arial" w:cs="Arial"/>
                <w:b/>
                <w:bCs/>
                <w:sz w:val="22"/>
                <w:szCs w:val="22"/>
              </w:rPr>
              <w:t>Can a waiver be submitted any time during the school year?</w:t>
            </w:r>
          </w:p>
          <w:p w14:paraId="2BCF7DC0" w14:textId="77777777" w:rsidR="00912416" w:rsidRDefault="00597A0F" w:rsidP="00B31FB5">
            <w:pPr>
              <w:pStyle w:val="BodyText"/>
              <w:rPr>
                <w:rFonts w:ascii="Arial" w:hAnsi="Arial" w:cs="Arial"/>
                <w:sz w:val="22"/>
                <w:szCs w:val="22"/>
              </w:rPr>
            </w:pPr>
            <w:r w:rsidRPr="00171E92">
              <w:rPr>
                <w:rFonts w:ascii="Arial" w:hAnsi="Arial" w:cs="Arial"/>
                <w:sz w:val="22"/>
                <w:szCs w:val="22"/>
              </w:rPr>
              <w:t>No, waivers must be submitted within the time</w:t>
            </w:r>
            <w:r w:rsidR="00E752C9">
              <w:rPr>
                <w:rFonts w:ascii="Arial" w:hAnsi="Arial" w:cs="Arial"/>
                <w:sz w:val="22"/>
                <w:szCs w:val="22"/>
              </w:rPr>
              <w:t>line</w:t>
            </w:r>
            <w:r w:rsidRPr="00171E92">
              <w:rPr>
                <w:rFonts w:ascii="Arial" w:hAnsi="Arial" w:cs="Arial"/>
              </w:rPr>
              <w:t xml:space="preserve"> </w:t>
            </w:r>
            <w:r w:rsidRPr="00171E92">
              <w:rPr>
                <w:rFonts w:ascii="Arial" w:hAnsi="Arial" w:cs="Arial"/>
                <w:sz w:val="22"/>
                <w:szCs w:val="22"/>
              </w:rPr>
              <w:t>designated by the Office of School Improvement.</w:t>
            </w:r>
          </w:p>
          <w:p w14:paraId="3C8339B2" w14:textId="1503B74F" w:rsidR="009358E9" w:rsidRPr="00171E92" w:rsidRDefault="009358E9" w:rsidP="00B31FB5">
            <w:pPr>
              <w:pStyle w:val="BodyText"/>
              <w:rPr>
                <w:rFonts w:ascii="Arial" w:hAnsi="Arial" w:cs="Arial"/>
                <w:sz w:val="22"/>
                <w:szCs w:val="22"/>
              </w:rPr>
            </w:pPr>
          </w:p>
        </w:tc>
      </w:tr>
      <w:tr w:rsidR="00485D1E" w:rsidRPr="00171E92" w14:paraId="14FF9978" w14:textId="77777777" w:rsidTr="00485D1E">
        <w:tc>
          <w:tcPr>
            <w:tcW w:w="10214" w:type="dxa"/>
          </w:tcPr>
          <w:p w14:paraId="76F4FCC5" w14:textId="77777777" w:rsidR="00597A0F" w:rsidRPr="00171E92" w:rsidRDefault="00597A0F" w:rsidP="00597A0F">
            <w:pPr>
              <w:pStyle w:val="NoSpacing"/>
              <w:rPr>
                <w:rFonts w:ascii="Arial" w:hAnsi="Arial" w:cs="Arial"/>
                <w:b/>
                <w:bCs/>
              </w:rPr>
            </w:pPr>
            <w:r w:rsidRPr="00171E92">
              <w:rPr>
                <w:rFonts w:ascii="Arial" w:hAnsi="Arial" w:cs="Arial"/>
                <w:b/>
                <w:bCs/>
              </w:rPr>
              <w:t xml:space="preserve">Where can I find and submit the waiver forms? </w:t>
            </w:r>
          </w:p>
          <w:p w14:paraId="3306BA32" w14:textId="77777777" w:rsidR="00485D1E" w:rsidRPr="00171E92" w:rsidRDefault="00597A0F" w:rsidP="003A5E40">
            <w:pPr>
              <w:pStyle w:val="NoSpacing"/>
              <w:rPr>
                <w:rFonts w:ascii="Arial" w:hAnsi="Arial" w:cs="Arial"/>
              </w:rPr>
            </w:pPr>
            <w:r w:rsidRPr="00171E92">
              <w:rPr>
                <w:rFonts w:ascii="Arial" w:hAnsi="Arial" w:cs="Arial"/>
              </w:rPr>
              <w:t xml:space="preserve">The </w:t>
            </w:r>
            <w:r w:rsidRPr="00171E92">
              <w:rPr>
                <w:rFonts w:ascii="Arial" w:hAnsi="Arial" w:cs="Arial"/>
                <w:i/>
                <w:iCs/>
              </w:rPr>
              <w:t>Waiver Form for Instructional Staff</w:t>
            </w:r>
            <w:r w:rsidRPr="00171E92">
              <w:rPr>
                <w:rFonts w:ascii="Arial" w:hAnsi="Arial" w:cs="Arial"/>
              </w:rPr>
              <w:t xml:space="preserve"> and the </w:t>
            </w:r>
            <w:r w:rsidRPr="00171E92">
              <w:rPr>
                <w:rFonts w:ascii="Arial" w:hAnsi="Arial" w:cs="Arial"/>
                <w:i/>
                <w:iCs/>
              </w:rPr>
              <w:t>Waiver Form for SAC</w:t>
            </w:r>
            <w:r w:rsidRPr="00171E92">
              <w:rPr>
                <w:rFonts w:ascii="Arial" w:hAnsi="Arial" w:cs="Arial"/>
              </w:rPr>
              <w:t xml:space="preserve"> can be found and submitted in the School Improvement Canvas course.</w:t>
            </w:r>
          </w:p>
          <w:p w14:paraId="3FEA27A4" w14:textId="00D38CA0" w:rsidR="003A5E40" w:rsidRPr="00171E92" w:rsidRDefault="003A5E40" w:rsidP="003A5E40">
            <w:pPr>
              <w:pStyle w:val="NoSpacing"/>
              <w:rPr>
                <w:rFonts w:ascii="Arial" w:hAnsi="Arial" w:cs="Arial"/>
                <w:b/>
              </w:rPr>
            </w:pPr>
          </w:p>
        </w:tc>
      </w:tr>
    </w:tbl>
    <w:p w14:paraId="2553ABF8" w14:textId="77777777" w:rsidR="00CE6D84" w:rsidRPr="00171E92" w:rsidRDefault="00CE6D84" w:rsidP="00CE6D84">
      <w:pPr>
        <w:pStyle w:val="NoSpacing"/>
        <w:rPr>
          <w:rFonts w:ascii="Arial" w:hAnsi="Arial" w:cs="Arial"/>
        </w:rPr>
      </w:pPr>
    </w:p>
    <w:p w14:paraId="420FD193" w14:textId="77777777" w:rsidR="003A5E40" w:rsidRPr="00171E92" w:rsidRDefault="003A5E40" w:rsidP="00CE6D84">
      <w:pPr>
        <w:pStyle w:val="NoSpacing"/>
        <w:rPr>
          <w:rFonts w:ascii="Arial" w:hAnsi="Arial" w:cs="Arial"/>
        </w:rPr>
      </w:pPr>
    </w:p>
    <w:p w14:paraId="1C3990B8" w14:textId="77777777" w:rsidR="003A5E40" w:rsidRPr="00171E92" w:rsidRDefault="003A5E40" w:rsidP="00CE6D84">
      <w:pPr>
        <w:pStyle w:val="NoSpacing"/>
        <w:rPr>
          <w:rFonts w:ascii="Arial" w:hAnsi="Arial" w:cs="Arial"/>
        </w:rPr>
      </w:pPr>
    </w:p>
    <w:p w14:paraId="0D9A82B4" w14:textId="77777777" w:rsidR="003A5E40" w:rsidRPr="00171E92" w:rsidRDefault="003A5E40" w:rsidP="00CE6D84">
      <w:pPr>
        <w:pStyle w:val="NoSpacing"/>
        <w:rPr>
          <w:rFonts w:ascii="Arial" w:hAnsi="Arial" w:cs="Arial"/>
        </w:rPr>
      </w:pPr>
    </w:p>
    <w:p w14:paraId="4FF25674" w14:textId="77777777" w:rsidR="003A5E40" w:rsidRPr="00171E92" w:rsidRDefault="003A5E40" w:rsidP="00CE6D84">
      <w:pPr>
        <w:pStyle w:val="NoSpacing"/>
        <w:rPr>
          <w:rFonts w:ascii="Arial" w:hAnsi="Arial" w:cs="Arial"/>
        </w:rPr>
      </w:pPr>
    </w:p>
    <w:p w14:paraId="47955705" w14:textId="4ADB9AA9" w:rsidR="002C7383" w:rsidRDefault="002C7383" w:rsidP="000945B3">
      <w:pPr>
        <w:pStyle w:val="NoSpacing"/>
        <w:rPr>
          <w:rFonts w:ascii="Arial" w:hAnsi="Arial" w:cs="Arial"/>
          <w:sz w:val="32"/>
          <w:szCs w:val="32"/>
        </w:rPr>
      </w:pPr>
      <w:bookmarkStart w:id="7" w:name="_Toc229045084"/>
      <w:r w:rsidRPr="000945B3">
        <w:rPr>
          <w:rFonts w:ascii="Arial" w:hAnsi="Arial" w:cs="Arial"/>
          <w:sz w:val="32"/>
          <w:szCs w:val="32"/>
        </w:rPr>
        <w:lastRenderedPageBreak/>
        <w:t>Ch</w:t>
      </w:r>
      <w:r w:rsidRPr="000945B3">
        <w:rPr>
          <w:rFonts w:ascii="Arial" w:hAnsi="Arial" w:cs="Arial"/>
          <w:spacing w:val="1"/>
          <w:sz w:val="32"/>
          <w:szCs w:val="32"/>
        </w:rPr>
        <w:t>a</w:t>
      </w:r>
      <w:r w:rsidRPr="000945B3">
        <w:rPr>
          <w:rFonts w:ascii="Arial" w:hAnsi="Arial" w:cs="Arial"/>
          <w:sz w:val="32"/>
          <w:szCs w:val="32"/>
        </w:rPr>
        <w:t>pter</w:t>
      </w:r>
      <w:r w:rsidRPr="000945B3">
        <w:rPr>
          <w:rFonts w:ascii="Arial" w:hAnsi="Arial" w:cs="Arial"/>
          <w:spacing w:val="-17"/>
          <w:sz w:val="32"/>
          <w:szCs w:val="32"/>
        </w:rPr>
        <w:t xml:space="preserve"> </w:t>
      </w:r>
      <w:r w:rsidR="00E12D89" w:rsidRPr="000945B3">
        <w:rPr>
          <w:rFonts w:ascii="Arial" w:hAnsi="Arial" w:cs="Arial"/>
          <w:sz w:val="32"/>
          <w:szCs w:val="32"/>
        </w:rPr>
        <w:t>5</w:t>
      </w:r>
      <w:r w:rsidRPr="000945B3">
        <w:rPr>
          <w:rFonts w:ascii="Arial" w:hAnsi="Arial" w:cs="Arial"/>
          <w:spacing w:val="-1"/>
          <w:sz w:val="32"/>
          <w:szCs w:val="32"/>
        </w:rPr>
        <w:t xml:space="preserve"> </w:t>
      </w:r>
      <w:r w:rsidRPr="000945B3">
        <w:rPr>
          <w:rFonts w:ascii="Arial" w:hAnsi="Arial" w:cs="Arial"/>
          <w:sz w:val="32"/>
          <w:szCs w:val="32"/>
        </w:rPr>
        <w:t>Flori</w:t>
      </w:r>
      <w:r w:rsidRPr="000945B3">
        <w:rPr>
          <w:rFonts w:ascii="Arial" w:hAnsi="Arial" w:cs="Arial"/>
          <w:spacing w:val="3"/>
          <w:sz w:val="32"/>
          <w:szCs w:val="32"/>
        </w:rPr>
        <w:t>d</w:t>
      </w:r>
      <w:r w:rsidRPr="000945B3">
        <w:rPr>
          <w:rFonts w:ascii="Arial" w:hAnsi="Arial" w:cs="Arial"/>
          <w:sz w:val="32"/>
          <w:szCs w:val="32"/>
        </w:rPr>
        <w:t>a</w:t>
      </w:r>
      <w:r w:rsidRPr="000945B3">
        <w:rPr>
          <w:rFonts w:ascii="Arial" w:hAnsi="Arial" w:cs="Arial"/>
          <w:spacing w:val="-10"/>
          <w:sz w:val="32"/>
          <w:szCs w:val="32"/>
        </w:rPr>
        <w:t xml:space="preserve"> </w:t>
      </w:r>
      <w:r w:rsidRPr="000945B3">
        <w:rPr>
          <w:rFonts w:ascii="Arial" w:hAnsi="Arial" w:cs="Arial"/>
          <w:sz w:val="32"/>
          <w:szCs w:val="32"/>
        </w:rPr>
        <w:t>Scho</w:t>
      </w:r>
      <w:r w:rsidRPr="000945B3">
        <w:rPr>
          <w:rFonts w:ascii="Arial" w:hAnsi="Arial" w:cs="Arial"/>
          <w:spacing w:val="2"/>
          <w:sz w:val="32"/>
          <w:szCs w:val="32"/>
        </w:rPr>
        <w:t>o</w:t>
      </w:r>
      <w:r w:rsidRPr="000945B3">
        <w:rPr>
          <w:rFonts w:ascii="Arial" w:hAnsi="Arial" w:cs="Arial"/>
          <w:sz w:val="32"/>
          <w:szCs w:val="32"/>
        </w:rPr>
        <w:t>l</w:t>
      </w:r>
      <w:r w:rsidRPr="000945B3">
        <w:rPr>
          <w:rFonts w:ascii="Arial" w:hAnsi="Arial" w:cs="Arial"/>
          <w:spacing w:val="-9"/>
          <w:sz w:val="32"/>
          <w:szCs w:val="32"/>
        </w:rPr>
        <w:t xml:space="preserve"> </w:t>
      </w:r>
      <w:r w:rsidRPr="000945B3">
        <w:rPr>
          <w:rFonts w:ascii="Arial" w:hAnsi="Arial" w:cs="Arial"/>
          <w:sz w:val="32"/>
          <w:szCs w:val="32"/>
        </w:rPr>
        <w:t>Reco</w:t>
      </w:r>
      <w:r w:rsidRPr="000945B3">
        <w:rPr>
          <w:rFonts w:ascii="Arial" w:hAnsi="Arial" w:cs="Arial"/>
          <w:spacing w:val="1"/>
          <w:sz w:val="32"/>
          <w:szCs w:val="32"/>
        </w:rPr>
        <w:t>g</w:t>
      </w:r>
      <w:r w:rsidRPr="000945B3">
        <w:rPr>
          <w:rFonts w:ascii="Arial" w:hAnsi="Arial" w:cs="Arial"/>
          <w:sz w:val="32"/>
          <w:szCs w:val="32"/>
        </w:rPr>
        <w:t>ni</w:t>
      </w:r>
      <w:r w:rsidRPr="000945B3">
        <w:rPr>
          <w:rFonts w:ascii="Arial" w:hAnsi="Arial" w:cs="Arial"/>
          <w:spacing w:val="2"/>
          <w:sz w:val="32"/>
          <w:szCs w:val="32"/>
        </w:rPr>
        <w:t>t</w:t>
      </w:r>
      <w:r w:rsidRPr="000945B3">
        <w:rPr>
          <w:rFonts w:ascii="Arial" w:hAnsi="Arial" w:cs="Arial"/>
          <w:sz w:val="32"/>
          <w:szCs w:val="32"/>
        </w:rPr>
        <w:t>i</w:t>
      </w:r>
      <w:r w:rsidRPr="000945B3">
        <w:rPr>
          <w:rFonts w:ascii="Arial" w:hAnsi="Arial" w:cs="Arial"/>
          <w:spacing w:val="1"/>
          <w:sz w:val="32"/>
          <w:szCs w:val="32"/>
        </w:rPr>
        <w:t>o</w:t>
      </w:r>
      <w:r w:rsidRPr="000945B3">
        <w:rPr>
          <w:rFonts w:ascii="Arial" w:hAnsi="Arial" w:cs="Arial"/>
          <w:sz w:val="32"/>
          <w:szCs w:val="32"/>
        </w:rPr>
        <w:t>n</w:t>
      </w:r>
      <w:r w:rsidRPr="000945B3">
        <w:rPr>
          <w:rFonts w:ascii="Arial" w:hAnsi="Arial" w:cs="Arial"/>
          <w:spacing w:val="-16"/>
          <w:sz w:val="32"/>
          <w:szCs w:val="32"/>
        </w:rPr>
        <w:t xml:space="preserve"> </w:t>
      </w:r>
      <w:r w:rsidRPr="000945B3">
        <w:rPr>
          <w:rFonts w:ascii="Arial" w:hAnsi="Arial" w:cs="Arial"/>
          <w:spacing w:val="-1"/>
          <w:sz w:val="32"/>
          <w:szCs w:val="32"/>
        </w:rPr>
        <w:t>Program</w:t>
      </w:r>
      <w:r w:rsidRPr="000945B3">
        <w:rPr>
          <w:rFonts w:ascii="Arial" w:hAnsi="Arial" w:cs="Arial"/>
          <w:spacing w:val="-7"/>
          <w:sz w:val="32"/>
          <w:szCs w:val="32"/>
        </w:rPr>
        <w:t xml:space="preserve"> </w:t>
      </w:r>
      <w:r w:rsidRPr="000945B3">
        <w:rPr>
          <w:rFonts w:ascii="Arial" w:hAnsi="Arial" w:cs="Arial"/>
          <w:sz w:val="32"/>
          <w:szCs w:val="32"/>
        </w:rPr>
        <w:t>(A+</w:t>
      </w:r>
      <w:r w:rsidRPr="000945B3">
        <w:rPr>
          <w:rFonts w:ascii="Arial" w:hAnsi="Arial" w:cs="Arial"/>
          <w:spacing w:val="-4"/>
          <w:sz w:val="32"/>
          <w:szCs w:val="32"/>
        </w:rPr>
        <w:t xml:space="preserve"> </w:t>
      </w:r>
      <w:r w:rsidRPr="000945B3">
        <w:rPr>
          <w:rFonts w:ascii="Arial" w:hAnsi="Arial" w:cs="Arial"/>
          <w:sz w:val="32"/>
          <w:szCs w:val="32"/>
        </w:rPr>
        <w:t>F</w:t>
      </w:r>
      <w:r w:rsidRPr="000945B3">
        <w:rPr>
          <w:rFonts w:ascii="Arial" w:hAnsi="Arial" w:cs="Arial"/>
          <w:spacing w:val="2"/>
          <w:sz w:val="32"/>
          <w:szCs w:val="32"/>
        </w:rPr>
        <w:t>u</w:t>
      </w:r>
      <w:r w:rsidRPr="000945B3">
        <w:rPr>
          <w:rFonts w:ascii="Arial" w:hAnsi="Arial" w:cs="Arial"/>
          <w:sz w:val="32"/>
          <w:szCs w:val="32"/>
        </w:rPr>
        <w:t>nds)</w:t>
      </w:r>
      <w:bookmarkEnd w:id="7"/>
    </w:p>
    <w:p w14:paraId="12320386" w14:textId="77777777" w:rsidR="000945B3" w:rsidRPr="000945B3" w:rsidRDefault="000945B3" w:rsidP="000945B3">
      <w:pPr>
        <w:pStyle w:val="NoSpacing"/>
        <w:rPr>
          <w:rFonts w:ascii="Arial" w:hAnsi="Arial" w:cs="Arial"/>
        </w:rPr>
      </w:pPr>
    </w:p>
    <w:p w14:paraId="47383362" w14:textId="796A8E23" w:rsidR="002C7383" w:rsidRPr="00171E92" w:rsidRDefault="002C7383" w:rsidP="00AC7199">
      <w:pPr>
        <w:pStyle w:val="ListParagraph"/>
        <w:widowControl w:val="0"/>
        <w:numPr>
          <w:ilvl w:val="0"/>
          <w:numId w:val="5"/>
        </w:numPr>
        <w:tabs>
          <w:tab w:val="left" w:pos="820"/>
        </w:tabs>
        <w:autoSpaceDE w:val="0"/>
        <w:autoSpaceDN w:val="0"/>
        <w:spacing w:after="0" w:line="240" w:lineRule="auto"/>
        <w:ind w:left="360"/>
        <w:contextualSpacing w:val="0"/>
        <w:rPr>
          <w:rFonts w:ascii="Arial" w:hAnsi="Arial" w:cs="Arial"/>
        </w:rPr>
      </w:pPr>
      <w:bookmarkStart w:id="8" w:name="_Hlk62473916"/>
      <w:r w:rsidRPr="00171E92">
        <w:rPr>
          <w:rFonts w:ascii="Arial" w:hAnsi="Arial" w:cs="Arial"/>
        </w:rPr>
        <w:t>Florida Statutes</w:t>
      </w:r>
    </w:p>
    <w:p w14:paraId="521804E7" w14:textId="3D6C437F" w:rsidR="002C7383" w:rsidRPr="00171E92" w:rsidRDefault="007E1CD0" w:rsidP="00AC7199">
      <w:pPr>
        <w:pStyle w:val="ListParagraph"/>
        <w:widowControl w:val="0"/>
        <w:numPr>
          <w:ilvl w:val="0"/>
          <w:numId w:val="5"/>
        </w:numPr>
        <w:tabs>
          <w:tab w:val="left" w:pos="820"/>
        </w:tabs>
        <w:autoSpaceDE w:val="0"/>
        <w:autoSpaceDN w:val="0"/>
        <w:spacing w:after="0" w:line="240" w:lineRule="auto"/>
        <w:ind w:left="360"/>
        <w:contextualSpacing w:val="0"/>
        <w:rPr>
          <w:rFonts w:ascii="Arial" w:hAnsi="Arial" w:cs="Arial"/>
        </w:rPr>
      </w:pPr>
      <w:r w:rsidRPr="00171E92">
        <w:rPr>
          <w:rFonts w:ascii="Arial" w:hAnsi="Arial" w:cs="Arial"/>
        </w:rPr>
        <w:t>A+ Funds Process</w:t>
      </w:r>
    </w:p>
    <w:p w14:paraId="6EF1F572" w14:textId="347FAA76" w:rsidR="00DA2D4A" w:rsidRPr="00171E92" w:rsidRDefault="00F67141" w:rsidP="00AC7199">
      <w:pPr>
        <w:pStyle w:val="ListParagraph"/>
        <w:widowControl w:val="0"/>
        <w:numPr>
          <w:ilvl w:val="0"/>
          <w:numId w:val="5"/>
        </w:numPr>
        <w:tabs>
          <w:tab w:val="left" w:pos="820"/>
        </w:tabs>
        <w:autoSpaceDE w:val="0"/>
        <w:autoSpaceDN w:val="0"/>
        <w:spacing w:after="0" w:line="240" w:lineRule="auto"/>
        <w:ind w:left="360"/>
        <w:contextualSpacing w:val="0"/>
        <w:rPr>
          <w:rFonts w:ascii="Arial" w:hAnsi="Arial" w:cs="Arial"/>
        </w:rPr>
      </w:pPr>
      <w:r w:rsidRPr="00171E92">
        <w:rPr>
          <w:rFonts w:ascii="Arial" w:hAnsi="Arial" w:cs="Arial"/>
        </w:rPr>
        <w:t>A+ Funds Frequently Asked Questions</w:t>
      </w:r>
    </w:p>
    <w:bookmarkEnd w:id="8"/>
    <w:p w14:paraId="484653EB" w14:textId="77777777" w:rsidR="002C7383" w:rsidRPr="00171E92" w:rsidRDefault="002C7383" w:rsidP="002C7383">
      <w:pPr>
        <w:spacing w:before="16" w:after="0" w:line="260" w:lineRule="exact"/>
        <w:rPr>
          <w:rFonts w:ascii="Arial" w:hAnsi="Arial" w:cs="Arial"/>
        </w:rPr>
      </w:pPr>
    </w:p>
    <w:p w14:paraId="63D97988" w14:textId="49B8A550" w:rsidR="002C7383" w:rsidRPr="00171E92" w:rsidRDefault="00103E57" w:rsidP="002C7383">
      <w:pPr>
        <w:spacing w:after="0" w:line="240" w:lineRule="auto"/>
        <w:rPr>
          <w:rFonts w:ascii="Arial" w:eastAsia="Times New Roman" w:hAnsi="Arial" w:cs="Arial"/>
        </w:rPr>
      </w:pPr>
      <w:r w:rsidRPr="00171E92">
        <w:rPr>
          <w:rFonts w:ascii="Arial" w:eastAsia="Times New Roman" w:hAnsi="Arial" w:cs="Arial"/>
        </w:rPr>
        <w:t>I</w:t>
      </w:r>
      <w:r w:rsidR="002C7383" w:rsidRPr="00171E92">
        <w:rPr>
          <w:rFonts w:ascii="Arial" w:eastAsia="Times New Roman" w:hAnsi="Arial" w:cs="Arial"/>
        </w:rPr>
        <w:t>n th</w:t>
      </w:r>
      <w:r w:rsidR="002C7383" w:rsidRPr="00171E92">
        <w:rPr>
          <w:rFonts w:ascii="Arial" w:eastAsia="Times New Roman" w:hAnsi="Arial" w:cs="Arial"/>
          <w:spacing w:val="1"/>
        </w:rPr>
        <w:t>i</w:t>
      </w:r>
      <w:r w:rsidR="002C7383" w:rsidRPr="00171E92">
        <w:rPr>
          <w:rFonts w:ascii="Arial" w:eastAsia="Times New Roman" w:hAnsi="Arial" w:cs="Arial"/>
        </w:rPr>
        <w:t xml:space="preserve">s </w:t>
      </w:r>
      <w:r w:rsidR="002C7383" w:rsidRPr="00171E92">
        <w:rPr>
          <w:rFonts w:ascii="Arial" w:eastAsia="Times New Roman" w:hAnsi="Arial" w:cs="Arial"/>
          <w:spacing w:val="-1"/>
        </w:rPr>
        <w:t>c</w:t>
      </w:r>
      <w:r w:rsidR="002C7383" w:rsidRPr="00171E92">
        <w:rPr>
          <w:rFonts w:ascii="Arial" w:eastAsia="Times New Roman" w:hAnsi="Arial" w:cs="Arial"/>
          <w:spacing w:val="2"/>
        </w:rPr>
        <w:t>h</w:t>
      </w:r>
      <w:r w:rsidR="002C7383" w:rsidRPr="00171E92">
        <w:rPr>
          <w:rFonts w:ascii="Arial" w:eastAsia="Times New Roman" w:hAnsi="Arial" w:cs="Arial"/>
          <w:spacing w:val="-1"/>
        </w:rPr>
        <w:t>a</w:t>
      </w:r>
      <w:r w:rsidR="002C7383" w:rsidRPr="00171E92">
        <w:rPr>
          <w:rFonts w:ascii="Arial" w:eastAsia="Times New Roman" w:hAnsi="Arial" w:cs="Arial"/>
        </w:rPr>
        <w:t>pter</w:t>
      </w:r>
      <w:r w:rsidR="002C7383" w:rsidRPr="00171E92">
        <w:rPr>
          <w:rFonts w:ascii="Arial" w:eastAsia="Times New Roman" w:hAnsi="Arial" w:cs="Arial"/>
          <w:spacing w:val="-1"/>
        </w:rPr>
        <w:t xml:space="preserve"> </w:t>
      </w:r>
      <w:r w:rsidR="002C7383" w:rsidRPr="00171E92">
        <w:rPr>
          <w:rFonts w:ascii="Arial" w:eastAsia="Times New Roman" w:hAnsi="Arial" w:cs="Arial"/>
        </w:rPr>
        <w:t>th</w:t>
      </w:r>
      <w:r w:rsidR="002C7383" w:rsidRPr="00171E92">
        <w:rPr>
          <w:rFonts w:ascii="Arial" w:eastAsia="Times New Roman" w:hAnsi="Arial" w:cs="Arial"/>
          <w:spacing w:val="2"/>
        </w:rPr>
        <w:t>e</w:t>
      </w:r>
      <w:r w:rsidR="002C7383" w:rsidRPr="00171E92">
        <w:rPr>
          <w:rFonts w:ascii="Arial" w:eastAsia="Times New Roman" w:hAnsi="Arial" w:cs="Arial"/>
        </w:rPr>
        <w:t>re</w:t>
      </w:r>
      <w:r w:rsidR="002C7383" w:rsidRPr="00171E92">
        <w:rPr>
          <w:rFonts w:ascii="Arial" w:eastAsia="Times New Roman" w:hAnsi="Arial" w:cs="Arial"/>
          <w:spacing w:val="-2"/>
        </w:rPr>
        <w:t xml:space="preserve"> </w:t>
      </w:r>
      <w:r w:rsidR="002C7383" w:rsidRPr="00171E92">
        <w:rPr>
          <w:rFonts w:ascii="Arial" w:eastAsia="Times New Roman" w:hAnsi="Arial" w:cs="Arial"/>
          <w:spacing w:val="1"/>
        </w:rPr>
        <w:t>a</w:t>
      </w:r>
      <w:r w:rsidR="002C7383" w:rsidRPr="00171E92">
        <w:rPr>
          <w:rFonts w:ascii="Arial" w:eastAsia="Times New Roman" w:hAnsi="Arial" w:cs="Arial"/>
        </w:rPr>
        <w:t>re</w:t>
      </w:r>
      <w:r w:rsidR="002C7383" w:rsidRPr="00171E92">
        <w:rPr>
          <w:rFonts w:ascii="Arial" w:eastAsia="Times New Roman" w:hAnsi="Arial" w:cs="Arial"/>
          <w:spacing w:val="-2"/>
        </w:rPr>
        <w:t xml:space="preserve"> </w:t>
      </w:r>
      <w:r w:rsidR="002C7383" w:rsidRPr="00171E92">
        <w:rPr>
          <w:rFonts w:ascii="Arial" w:eastAsia="Times New Roman" w:hAnsi="Arial" w:cs="Arial"/>
          <w:spacing w:val="3"/>
        </w:rPr>
        <w:t>t</w:t>
      </w:r>
      <w:r w:rsidR="002C7383" w:rsidRPr="00171E92">
        <w:rPr>
          <w:rFonts w:ascii="Arial" w:eastAsia="Times New Roman" w:hAnsi="Arial" w:cs="Arial"/>
        </w:rPr>
        <w:t>wo t</w:t>
      </w:r>
      <w:r w:rsidR="002C7383" w:rsidRPr="00171E92">
        <w:rPr>
          <w:rFonts w:ascii="Arial" w:eastAsia="Times New Roman" w:hAnsi="Arial" w:cs="Arial"/>
          <w:spacing w:val="-1"/>
        </w:rPr>
        <w:t>e</w:t>
      </w:r>
      <w:r w:rsidR="002C7383" w:rsidRPr="00171E92">
        <w:rPr>
          <w:rFonts w:ascii="Arial" w:eastAsia="Times New Roman" w:hAnsi="Arial" w:cs="Arial"/>
        </w:rPr>
        <w:t xml:space="preserve">rms that </w:t>
      </w:r>
      <w:r w:rsidR="002C7383" w:rsidRPr="00171E92">
        <w:rPr>
          <w:rFonts w:ascii="Arial" w:eastAsia="Times New Roman" w:hAnsi="Arial" w:cs="Arial"/>
          <w:spacing w:val="-1"/>
        </w:rPr>
        <w:t>a</w:t>
      </w:r>
      <w:r w:rsidR="002C7383" w:rsidRPr="00171E92">
        <w:rPr>
          <w:rFonts w:ascii="Arial" w:eastAsia="Times New Roman" w:hAnsi="Arial" w:cs="Arial"/>
        </w:rPr>
        <w:t>re</w:t>
      </w:r>
      <w:r w:rsidR="002C7383" w:rsidRPr="00171E92">
        <w:rPr>
          <w:rFonts w:ascii="Arial" w:eastAsia="Times New Roman" w:hAnsi="Arial" w:cs="Arial"/>
          <w:spacing w:val="-2"/>
        </w:rPr>
        <w:t xml:space="preserve"> </w:t>
      </w:r>
      <w:r w:rsidR="002C7383" w:rsidRPr="00171E92">
        <w:rPr>
          <w:rFonts w:ascii="Arial" w:eastAsia="Times New Roman" w:hAnsi="Arial" w:cs="Arial"/>
        </w:rPr>
        <w:t>u</w:t>
      </w:r>
      <w:r w:rsidR="002C7383" w:rsidRPr="00171E92">
        <w:rPr>
          <w:rFonts w:ascii="Arial" w:eastAsia="Times New Roman" w:hAnsi="Arial" w:cs="Arial"/>
          <w:spacing w:val="2"/>
        </w:rPr>
        <w:t>s</w:t>
      </w:r>
      <w:r w:rsidR="002C7383" w:rsidRPr="00171E92">
        <w:rPr>
          <w:rFonts w:ascii="Arial" w:eastAsia="Times New Roman" w:hAnsi="Arial" w:cs="Arial"/>
          <w:spacing w:val="-1"/>
        </w:rPr>
        <w:t>e</w:t>
      </w:r>
      <w:r w:rsidR="002C7383" w:rsidRPr="00171E92">
        <w:rPr>
          <w:rFonts w:ascii="Arial" w:eastAsia="Times New Roman" w:hAnsi="Arial" w:cs="Arial"/>
        </w:rPr>
        <w:t>d i</w:t>
      </w:r>
      <w:r w:rsidR="002C7383" w:rsidRPr="00171E92">
        <w:rPr>
          <w:rFonts w:ascii="Arial" w:eastAsia="Times New Roman" w:hAnsi="Arial" w:cs="Arial"/>
          <w:spacing w:val="3"/>
        </w:rPr>
        <w:t>n</w:t>
      </w:r>
      <w:r w:rsidR="002C7383" w:rsidRPr="00171E92">
        <w:rPr>
          <w:rFonts w:ascii="Arial" w:eastAsia="Times New Roman" w:hAnsi="Arial" w:cs="Arial"/>
        </w:rPr>
        <w:t>te</w:t>
      </w:r>
      <w:r w:rsidR="002C7383" w:rsidRPr="00171E92">
        <w:rPr>
          <w:rFonts w:ascii="Arial" w:eastAsia="Times New Roman" w:hAnsi="Arial" w:cs="Arial"/>
          <w:spacing w:val="-1"/>
        </w:rPr>
        <w:t>rc</w:t>
      </w:r>
      <w:r w:rsidR="002C7383" w:rsidRPr="00171E92">
        <w:rPr>
          <w:rFonts w:ascii="Arial" w:eastAsia="Times New Roman" w:hAnsi="Arial" w:cs="Arial"/>
        </w:rPr>
        <w:t>h</w:t>
      </w:r>
      <w:r w:rsidR="002C7383" w:rsidRPr="00171E92">
        <w:rPr>
          <w:rFonts w:ascii="Arial" w:eastAsia="Times New Roman" w:hAnsi="Arial" w:cs="Arial"/>
          <w:spacing w:val="-1"/>
        </w:rPr>
        <w:t>a</w:t>
      </w:r>
      <w:r w:rsidR="002C7383" w:rsidRPr="00171E92">
        <w:rPr>
          <w:rFonts w:ascii="Arial" w:eastAsia="Times New Roman" w:hAnsi="Arial" w:cs="Arial"/>
          <w:spacing w:val="2"/>
        </w:rPr>
        <w:t>n</w:t>
      </w:r>
      <w:r w:rsidR="002C7383" w:rsidRPr="00171E92">
        <w:rPr>
          <w:rFonts w:ascii="Arial" w:eastAsia="Times New Roman" w:hAnsi="Arial" w:cs="Arial"/>
        </w:rPr>
        <w:t>g</w:t>
      </w:r>
      <w:r w:rsidR="002C7383" w:rsidRPr="00171E92">
        <w:rPr>
          <w:rFonts w:ascii="Arial" w:eastAsia="Times New Roman" w:hAnsi="Arial" w:cs="Arial"/>
          <w:spacing w:val="-1"/>
        </w:rPr>
        <w:t>ea</w:t>
      </w:r>
      <w:r w:rsidR="002C7383" w:rsidRPr="00171E92">
        <w:rPr>
          <w:rFonts w:ascii="Arial" w:eastAsia="Times New Roman" w:hAnsi="Arial" w:cs="Arial"/>
        </w:rPr>
        <w:t>b</w:t>
      </w:r>
      <w:r w:rsidR="002C7383" w:rsidRPr="00171E92">
        <w:rPr>
          <w:rFonts w:ascii="Arial" w:eastAsia="Times New Roman" w:hAnsi="Arial" w:cs="Arial"/>
          <w:spacing w:val="5"/>
        </w:rPr>
        <w:t>l</w:t>
      </w:r>
      <w:r w:rsidR="002C7383" w:rsidRPr="00171E92">
        <w:rPr>
          <w:rFonts w:ascii="Arial" w:eastAsia="Times New Roman" w:hAnsi="Arial" w:cs="Arial"/>
          <w:spacing w:val="-2"/>
        </w:rPr>
        <w:t>y</w:t>
      </w:r>
      <w:r w:rsidR="002C7383" w:rsidRPr="00171E92">
        <w:rPr>
          <w:rFonts w:ascii="Arial" w:eastAsia="Times New Roman" w:hAnsi="Arial" w:cs="Arial"/>
        </w:rPr>
        <w:t>. Th</w:t>
      </w:r>
      <w:r w:rsidR="002C7383" w:rsidRPr="00171E92">
        <w:rPr>
          <w:rFonts w:ascii="Arial" w:eastAsia="Times New Roman" w:hAnsi="Arial" w:cs="Arial"/>
          <w:spacing w:val="-1"/>
        </w:rPr>
        <w:t>e</w:t>
      </w:r>
      <w:r w:rsidR="002C7383" w:rsidRPr="00171E92">
        <w:rPr>
          <w:rFonts w:ascii="Arial" w:eastAsia="Times New Roman" w:hAnsi="Arial" w:cs="Arial"/>
          <w:spacing w:val="2"/>
        </w:rPr>
        <w:t>s</w:t>
      </w:r>
      <w:r w:rsidR="002C7383" w:rsidRPr="00171E92">
        <w:rPr>
          <w:rFonts w:ascii="Arial" w:eastAsia="Times New Roman" w:hAnsi="Arial" w:cs="Arial"/>
        </w:rPr>
        <w:t>e</w:t>
      </w:r>
      <w:r w:rsidR="002C7383" w:rsidRPr="00171E92">
        <w:rPr>
          <w:rFonts w:ascii="Arial" w:eastAsia="Times New Roman" w:hAnsi="Arial" w:cs="Arial"/>
          <w:spacing w:val="-1"/>
        </w:rPr>
        <w:t xml:space="preserve"> </w:t>
      </w:r>
      <w:r w:rsidR="002C7383" w:rsidRPr="00171E92">
        <w:rPr>
          <w:rFonts w:ascii="Arial" w:eastAsia="Times New Roman" w:hAnsi="Arial" w:cs="Arial"/>
        </w:rPr>
        <w:t>t</w:t>
      </w:r>
      <w:r w:rsidR="002C7383" w:rsidRPr="00171E92">
        <w:rPr>
          <w:rFonts w:ascii="Arial" w:eastAsia="Times New Roman" w:hAnsi="Arial" w:cs="Arial"/>
          <w:spacing w:val="2"/>
        </w:rPr>
        <w:t>w</w:t>
      </w:r>
      <w:r w:rsidR="002C7383" w:rsidRPr="00171E92">
        <w:rPr>
          <w:rFonts w:ascii="Arial" w:eastAsia="Times New Roman" w:hAnsi="Arial" w:cs="Arial"/>
        </w:rPr>
        <w:t>o te</w:t>
      </w:r>
      <w:r w:rsidR="002C7383" w:rsidRPr="00171E92">
        <w:rPr>
          <w:rFonts w:ascii="Arial" w:eastAsia="Times New Roman" w:hAnsi="Arial" w:cs="Arial"/>
          <w:spacing w:val="-1"/>
        </w:rPr>
        <w:t>r</w:t>
      </w:r>
      <w:r w:rsidR="002C7383" w:rsidRPr="00171E92">
        <w:rPr>
          <w:rFonts w:ascii="Arial" w:eastAsia="Times New Roman" w:hAnsi="Arial" w:cs="Arial"/>
        </w:rPr>
        <w:t>ms a</w:t>
      </w:r>
      <w:r w:rsidR="002C7383" w:rsidRPr="00171E92">
        <w:rPr>
          <w:rFonts w:ascii="Arial" w:eastAsia="Times New Roman" w:hAnsi="Arial" w:cs="Arial"/>
          <w:spacing w:val="-1"/>
        </w:rPr>
        <w:t>r</w:t>
      </w:r>
      <w:r w:rsidR="002C7383" w:rsidRPr="00171E92">
        <w:rPr>
          <w:rFonts w:ascii="Arial" w:eastAsia="Times New Roman" w:hAnsi="Arial" w:cs="Arial"/>
        </w:rPr>
        <w:t>e</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w:t>
      </w:r>
      <w:r w:rsidR="002C7383" w:rsidRPr="00171E92">
        <w:rPr>
          <w:rFonts w:ascii="Arial" w:eastAsia="Times New Roman" w:hAnsi="Arial" w:cs="Arial"/>
        </w:rPr>
        <w:t>A+</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F</w:t>
      </w:r>
      <w:r w:rsidR="002C7383" w:rsidRPr="00171E92">
        <w:rPr>
          <w:rFonts w:ascii="Arial" w:eastAsia="Times New Roman" w:hAnsi="Arial" w:cs="Arial"/>
        </w:rPr>
        <w:t>unds”</w:t>
      </w:r>
      <w:r w:rsidR="002C7383" w:rsidRPr="00171E92">
        <w:rPr>
          <w:rFonts w:ascii="Arial" w:eastAsia="Times New Roman" w:hAnsi="Arial" w:cs="Arial"/>
          <w:spacing w:val="-1"/>
        </w:rPr>
        <w:t xml:space="preserve"> a</w:t>
      </w:r>
      <w:r w:rsidR="002C7383" w:rsidRPr="00171E92">
        <w:rPr>
          <w:rFonts w:ascii="Arial" w:eastAsia="Times New Roman" w:hAnsi="Arial" w:cs="Arial"/>
        </w:rPr>
        <w:t xml:space="preserve">nd </w:t>
      </w:r>
      <w:r w:rsidR="002C7383" w:rsidRPr="00171E92">
        <w:rPr>
          <w:rFonts w:ascii="Arial" w:eastAsia="Times New Roman" w:hAnsi="Arial" w:cs="Arial"/>
          <w:spacing w:val="1"/>
        </w:rPr>
        <w:t>“</w:t>
      </w:r>
      <w:r w:rsidR="002C7383" w:rsidRPr="00171E92">
        <w:rPr>
          <w:rFonts w:ascii="Arial" w:eastAsia="Times New Roman" w:hAnsi="Arial" w:cs="Arial"/>
          <w:spacing w:val="-1"/>
        </w:rPr>
        <w:t>F</w:t>
      </w:r>
      <w:r w:rsidR="002C7383" w:rsidRPr="00171E92">
        <w:rPr>
          <w:rFonts w:ascii="Arial" w:eastAsia="Times New Roman" w:hAnsi="Arial" w:cs="Arial"/>
        </w:rPr>
        <w:t>lorida</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S</w:t>
      </w:r>
      <w:r w:rsidR="002C7383" w:rsidRPr="00171E92">
        <w:rPr>
          <w:rFonts w:ascii="Arial" w:eastAsia="Times New Roman" w:hAnsi="Arial" w:cs="Arial"/>
          <w:spacing w:val="-1"/>
        </w:rPr>
        <w:t>c</w:t>
      </w:r>
      <w:r w:rsidR="002C7383" w:rsidRPr="00171E92">
        <w:rPr>
          <w:rFonts w:ascii="Arial" w:eastAsia="Times New Roman" w:hAnsi="Arial" w:cs="Arial"/>
        </w:rPr>
        <w:t>h</w:t>
      </w:r>
      <w:r w:rsidR="002C7383" w:rsidRPr="00171E92">
        <w:rPr>
          <w:rFonts w:ascii="Arial" w:eastAsia="Times New Roman" w:hAnsi="Arial" w:cs="Arial"/>
          <w:spacing w:val="2"/>
        </w:rPr>
        <w:t>o</w:t>
      </w:r>
      <w:r w:rsidR="002C7383" w:rsidRPr="00171E92">
        <w:rPr>
          <w:rFonts w:ascii="Arial" w:eastAsia="Times New Roman" w:hAnsi="Arial" w:cs="Arial"/>
        </w:rPr>
        <w:t xml:space="preserve">ol </w:t>
      </w:r>
      <w:r w:rsidR="002C7383" w:rsidRPr="00171E92">
        <w:rPr>
          <w:rFonts w:ascii="Arial" w:eastAsia="Times New Roman" w:hAnsi="Arial" w:cs="Arial"/>
          <w:spacing w:val="1"/>
        </w:rPr>
        <w:t>R</w:t>
      </w:r>
      <w:r w:rsidR="002C7383" w:rsidRPr="00171E92">
        <w:rPr>
          <w:rFonts w:ascii="Arial" w:eastAsia="Times New Roman" w:hAnsi="Arial" w:cs="Arial"/>
          <w:spacing w:val="-1"/>
        </w:rPr>
        <w:t>ec</w:t>
      </w:r>
      <w:r w:rsidR="002C7383" w:rsidRPr="00171E92">
        <w:rPr>
          <w:rFonts w:ascii="Arial" w:eastAsia="Times New Roman" w:hAnsi="Arial" w:cs="Arial"/>
        </w:rPr>
        <w:t>o</w:t>
      </w:r>
      <w:r w:rsidR="002C7383" w:rsidRPr="00171E92">
        <w:rPr>
          <w:rFonts w:ascii="Arial" w:eastAsia="Times New Roman" w:hAnsi="Arial" w:cs="Arial"/>
          <w:spacing w:val="-2"/>
        </w:rPr>
        <w:t>g</w:t>
      </w:r>
      <w:r w:rsidR="002C7383" w:rsidRPr="00171E92">
        <w:rPr>
          <w:rFonts w:ascii="Arial" w:eastAsia="Times New Roman" w:hAnsi="Arial" w:cs="Arial"/>
        </w:rPr>
        <w:t>ni</w:t>
      </w:r>
      <w:r w:rsidR="002C7383" w:rsidRPr="00171E92">
        <w:rPr>
          <w:rFonts w:ascii="Arial" w:eastAsia="Times New Roman" w:hAnsi="Arial" w:cs="Arial"/>
          <w:spacing w:val="1"/>
        </w:rPr>
        <w:t>t</w:t>
      </w:r>
      <w:r w:rsidR="002C7383" w:rsidRPr="00171E92">
        <w:rPr>
          <w:rFonts w:ascii="Arial" w:eastAsia="Times New Roman" w:hAnsi="Arial" w:cs="Arial"/>
        </w:rPr>
        <w:t xml:space="preserve">ion </w:t>
      </w:r>
      <w:r w:rsidR="002C7383" w:rsidRPr="00171E92">
        <w:rPr>
          <w:rFonts w:ascii="Arial" w:eastAsia="Times New Roman" w:hAnsi="Arial" w:cs="Arial"/>
          <w:spacing w:val="-1"/>
        </w:rPr>
        <w:t>Program</w:t>
      </w:r>
      <w:r w:rsidR="002C7383" w:rsidRPr="00171E92">
        <w:rPr>
          <w:rFonts w:ascii="Arial" w:eastAsia="Times New Roman" w:hAnsi="Arial" w:cs="Arial"/>
          <w:spacing w:val="2"/>
        </w:rPr>
        <w:t>.</w:t>
      </w:r>
      <w:r w:rsidR="002C7383" w:rsidRPr="00171E92">
        <w:rPr>
          <w:rFonts w:ascii="Arial" w:eastAsia="Times New Roman" w:hAnsi="Arial" w:cs="Arial"/>
        </w:rPr>
        <w:t>” The</w:t>
      </w:r>
      <w:r w:rsidR="002C7383" w:rsidRPr="00171E92">
        <w:rPr>
          <w:rFonts w:ascii="Arial" w:eastAsia="Times New Roman" w:hAnsi="Arial" w:cs="Arial"/>
          <w:spacing w:val="-1"/>
        </w:rPr>
        <w:t xml:space="preserve"> </w:t>
      </w:r>
      <w:r w:rsidR="002C7383" w:rsidRPr="00171E92">
        <w:rPr>
          <w:rFonts w:ascii="Arial" w:eastAsia="Times New Roman" w:hAnsi="Arial" w:cs="Arial"/>
        </w:rPr>
        <w:t>stat</w:t>
      </w:r>
      <w:r w:rsidR="002C7383" w:rsidRPr="00171E92">
        <w:rPr>
          <w:rFonts w:ascii="Arial" w:eastAsia="Times New Roman" w:hAnsi="Arial" w:cs="Arial"/>
          <w:spacing w:val="-1"/>
        </w:rPr>
        <w:t>e</w:t>
      </w:r>
      <w:r w:rsidR="002C7383" w:rsidRPr="00171E92">
        <w:rPr>
          <w:rFonts w:ascii="Arial" w:eastAsia="Times New Roman" w:hAnsi="Arial" w:cs="Arial"/>
        </w:rPr>
        <w:t>’s o</w:t>
      </w:r>
      <w:r w:rsidR="002C7383" w:rsidRPr="00171E92">
        <w:rPr>
          <w:rFonts w:ascii="Arial" w:eastAsia="Times New Roman" w:hAnsi="Arial" w:cs="Arial"/>
          <w:spacing w:val="1"/>
        </w:rPr>
        <w:t>f</w:t>
      </w:r>
      <w:r w:rsidR="002C7383" w:rsidRPr="00171E92">
        <w:rPr>
          <w:rFonts w:ascii="Arial" w:eastAsia="Times New Roman" w:hAnsi="Arial" w:cs="Arial"/>
        </w:rPr>
        <w:t>fi</w:t>
      </w:r>
      <w:r w:rsidR="002C7383" w:rsidRPr="00171E92">
        <w:rPr>
          <w:rFonts w:ascii="Arial" w:eastAsia="Times New Roman" w:hAnsi="Arial" w:cs="Arial"/>
          <w:spacing w:val="-1"/>
        </w:rPr>
        <w:t>c</w:t>
      </w:r>
      <w:r w:rsidR="002C7383" w:rsidRPr="00171E92">
        <w:rPr>
          <w:rFonts w:ascii="Arial" w:eastAsia="Times New Roman" w:hAnsi="Arial" w:cs="Arial"/>
        </w:rPr>
        <w:t>ial te</w:t>
      </w:r>
      <w:r w:rsidR="002C7383" w:rsidRPr="00171E92">
        <w:rPr>
          <w:rFonts w:ascii="Arial" w:eastAsia="Times New Roman" w:hAnsi="Arial" w:cs="Arial"/>
          <w:spacing w:val="-1"/>
        </w:rPr>
        <w:t>r</w:t>
      </w:r>
      <w:r w:rsidR="002C7383" w:rsidRPr="00171E92">
        <w:rPr>
          <w:rFonts w:ascii="Arial" w:eastAsia="Times New Roman" w:hAnsi="Arial" w:cs="Arial"/>
        </w:rPr>
        <w:t xml:space="preserve">m </w:t>
      </w:r>
      <w:r w:rsidR="002C7383" w:rsidRPr="00171E92">
        <w:rPr>
          <w:rFonts w:ascii="Arial" w:eastAsia="Times New Roman" w:hAnsi="Arial" w:cs="Arial"/>
          <w:spacing w:val="3"/>
        </w:rPr>
        <w:t>i</w:t>
      </w:r>
      <w:r w:rsidR="002C7383" w:rsidRPr="00171E92">
        <w:rPr>
          <w:rFonts w:ascii="Arial" w:eastAsia="Times New Roman" w:hAnsi="Arial" w:cs="Arial"/>
        </w:rPr>
        <w:t>s “</w:t>
      </w:r>
      <w:r w:rsidR="002C7383" w:rsidRPr="00171E92">
        <w:rPr>
          <w:rFonts w:ascii="Arial" w:eastAsia="Times New Roman" w:hAnsi="Arial" w:cs="Arial"/>
          <w:spacing w:val="-2"/>
        </w:rPr>
        <w:t>F</w:t>
      </w:r>
      <w:r w:rsidR="002C7383" w:rsidRPr="00171E92">
        <w:rPr>
          <w:rFonts w:ascii="Arial" w:eastAsia="Times New Roman" w:hAnsi="Arial" w:cs="Arial"/>
        </w:rPr>
        <w:t>lorida</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S</w:t>
      </w:r>
      <w:r w:rsidR="002C7383" w:rsidRPr="00171E92">
        <w:rPr>
          <w:rFonts w:ascii="Arial" w:eastAsia="Times New Roman" w:hAnsi="Arial" w:cs="Arial"/>
          <w:spacing w:val="-1"/>
        </w:rPr>
        <w:t>c</w:t>
      </w:r>
      <w:r w:rsidR="002C7383" w:rsidRPr="00171E92">
        <w:rPr>
          <w:rFonts w:ascii="Arial" w:eastAsia="Times New Roman" w:hAnsi="Arial" w:cs="Arial"/>
        </w:rPr>
        <w:t>hool R</w:t>
      </w:r>
      <w:r w:rsidR="002C7383" w:rsidRPr="00171E92">
        <w:rPr>
          <w:rFonts w:ascii="Arial" w:eastAsia="Times New Roman" w:hAnsi="Arial" w:cs="Arial"/>
          <w:spacing w:val="-1"/>
        </w:rPr>
        <w:t>ec</w:t>
      </w:r>
      <w:r w:rsidR="002C7383" w:rsidRPr="00171E92">
        <w:rPr>
          <w:rFonts w:ascii="Arial" w:eastAsia="Times New Roman" w:hAnsi="Arial" w:cs="Arial"/>
        </w:rPr>
        <w:t>o</w:t>
      </w:r>
      <w:r w:rsidR="002C7383" w:rsidRPr="00171E92">
        <w:rPr>
          <w:rFonts w:ascii="Arial" w:eastAsia="Times New Roman" w:hAnsi="Arial" w:cs="Arial"/>
          <w:spacing w:val="-2"/>
        </w:rPr>
        <w:t>g</w:t>
      </w:r>
      <w:r w:rsidR="002C7383" w:rsidRPr="00171E92">
        <w:rPr>
          <w:rFonts w:ascii="Arial" w:eastAsia="Times New Roman" w:hAnsi="Arial" w:cs="Arial"/>
        </w:rPr>
        <w:t>ni</w:t>
      </w:r>
      <w:r w:rsidR="002C7383" w:rsidRPr="00171E92">
        <w:rPr>
          <w:rFonts w:ascii="Arial" w:eastAsia="Times New Roman" w:hAnsi="Arial" w:cs="Arial"/>
          <w:spacing w:val="1"/>
        </w:rPr>
        <w:t>t</w:t>
      </w:r>
      <w:r w:rsidR="002C7383" w:rsidRPr="00171E92">
        <w:rPr>
          <w:rFonts w:ascii="Arial" w:eastAsia="Times New Roman" w:hAnsi="Arial" w:cs="Arial"/>
        </w:rPr>
        <w:t xml:space="preserve">ion </w:t>
      </w:r>
      <w:r w:rsidR="007A3F33" w:rsidRPr="00171E92">
        <w:rPr>
          <w:rFonts w:ascii="Arial" w:eastAsia="Times New Roman" w:hAnsi="Arial" w:cs="Arial"/>
          <w:spacing w:val="-1"/>
        </w:rPr>
        <w:t>Program</w:t>
      </w:r>
      <w:r w:rsidR="007A3F33" w:rsidRPr="00171E92">
        <w:rPr>
          <w:rFonts w:ascii="Arial" w:eastAsia="Times New Roman" w:hAnsi="Arial" w:cs="Arial"/>
        </w:rPr>
        <w:t xml:space="preserve">” </w:t>
      </w:r>
      <w:r w:rsidR="007A3F33" w:rsidRPr="00171E92">
        <w:rPr>
          <w:rFonts w:ascii="Arial" w:eastAsia="Times New Roman" w:hAnsi="Arial" w:cs="Arial"/>
          <w:spacing w:val="1"/>
        </w:rPr>
        <w:t>however</w:t>
      </w:r>
      <w:r w:rsidR="007A3F33">
        <w:rPr>
          <w:rFonts w:ascii="Arial" w:eastAsia="Times New Roman" w:hAnsi="Arial" w:cs="Arial"/>
          <w:spacing w:val="1"/>
        </w:rPr>
        <w:t>, i</w:t>
      </w:r>
      <w:r w:rsidR="002C7383" w:rsidRPr="00171E92">
        <w:rPr>
          <w:rFonts w:ascii="Arial" w:eastAsia="Times New Roman" w:hAnsi="Arial" w:cs="Arial"/>
        </w:rPr>
        <w:t>n</w:t>
      </w:r>
      <w:r w:rsidR="002C7383" w:rsidRPr="00171E92">
        <w:rPr>
          <w:rFonts w:ascii="Arial" w:eastAsia="Times New Roman" w:hAnsi="Arial" w:cs="Arial"/>
          <w:spacing w:val="2"/>
        </w:rPr>
        <w:t xml:space="preserve"> </w:t>
      </w:r>
      <w:r w:rsidR="00640E30">
        <w:rPr>
          <w:rFonts w:ascii="Arial" w:eastAsia="Times New Roman" w:hAnsi="Arial" w:cs="Arial"/>
        </w:rPr>
        <w:t>H</w:t>
      </w:r>
      <w:r w:rsidR="007A3F33">
        <w:rPr>
          <w:rFonts w:ascii="Arial" w:eastAsia="Times New Roman" w:hAnsi="Arial" w:cs="Arial"/>
        </w:rPr>
        <w:t>CPS</w:t>
      </w:r>
      <w:r w:rsidR="00640E30">
        <w:rPr>
          <w:rFonts w:ascii="Arial" w:eastAsia="Times New Roman" w:hAnsi="Arial" w:cs="Arial"/>
        </w:rPr>
        <w:t>,</w:t>
      </w:r>
      <w:r w:rsidR="002C7383" w:rsidRPr="00171E92">
        <w:rPr>
          <w:rFonts w:ascii="Arial" w:eastAsia="Times New Roman" w:hAnsi="Arial" w:cs="Arial"/>
        </w:rPr>
        <w:t xml:space="preserve"> the t</w:t>
      </w:r>
      <w:r w:rsidR="002C7383" w:rsidRPr="00171E92">
        <w:rPr>
          <w:rFonts w:ascii="Arial" w:eastAsia="Times New Roman" w:hAnsi="Arial" w:cs="Arial"/>
          <w:spacing w:val="-1"/>
        </w:rPr>
        <w:t>e</w:t>
      </w:r>
      <w:r w:rsidR="002C7383" w:rsidRPr="00171E92">
        <w:rPr>
          <w:rFonts w:ascii="Arial" w:eastAsia="Times New Roman" w:hAnsi="Arial" w:cs="Arial"/>
        </w:rPr>
        <w:t xml:space="preserve">rm </w:t>
      </w:r>
      <w:r w:rsidR="002C7383" w:rsidRPr="00171E92">
        <w:rPr>
          <w:rFonts w:ascii="Arial" w:eastAsia="Times New Roman" w:hAnsi="Arial" w:cs="Arial"/>
          <w:spacing w:val="-1"/>
        </w:rPr>
        <w:t>“</w:t>
      </w:r>
      <w:r w:rsidR="002C7383" w:rsidRPr="00171E92">
        <w:rPr>
          <w:rFonts w:ascii="Arial" w:eastAsia="Times New Roman" w:hAnsi="Arial" w:cs="Arial"/>
          <w:spacing w:val="2"/>
        </w:rPr>
        <w:t>A</w:t>
      </w:r>
      <w:r w:rsidR="002C7383" w:rsidRPr="00171E92">
        <w:rPr>
          <w:rFonts w:ascii="Arial" w:eastAsia="Times New Roman" w:hAnsi="Arial" w:cs="Arial"/>
        </w:rPr>
        <w:t>+</w:t>
      </w:r>
      <w:r w:rsidR="002C7383" w:rsidRPr="00171E92">
        <w:rPr>
          <w:rFonts w:ascii="Arial" w:eastAsia="Times New Roman" w:hAnsi="Arial" w:cs="Arial"/>
          <w:spacing w:val="-1"/>
        </w:rPr>
        <w:t xml:space="preserve"> F</w:t>
      </w:r>
      <w:r w:rsidR="002C7383" w:rsidRPr="00171E92">
        <w:rPr>
          <w:rFonts w:ascii="Arial" w:eastAsia="Times New Roman" w:hAnsi="Arial" w:cs="Arial"/>
        </w:rPr>
        <w:t>unds”</w:t>
      </w:r>
      <w:r w:rsidR="00640E30">
        <w:rPr>
          <w:rFonts w:ascii="Arial" w:eastAsia="Times New Roman" w:hAnsi="Arial" w:cs="Arial"/>
        </w:rPr>
        <w:t xml:space="preserve"> is more commonly </w:t>
      </w:r>
      <w:r w:rsidR="007A3F33">
        <w:rPr>
          <w:rFonts w:ascii="Arial" w:eastAsia="Times New Roman" w:hAnsi="Arial" w:cs="Arial"/>
        </w:rPr>
        <w:t xml:space="preserve">used. </w:t>
      </w:r>
    </w:p>
    <w:p w14:paraId="291832CB" w14:textId="77777777" w:rsidR="002C7383" w:rsidRPr="00171E92" w:rsidRDefault="002C7383" w:rsidP="002C7383">
      <w:pPr>
        <w:spacing w:before="1" w:after="0" w:line="280" w:lineRule="exact"/>
        <w:rPr>
          <w:rFonts w:ascii="Arial" w:hAnsi="Arial" w:cs="Arial"/>
        </w:rPr>
      </w:pPr>
    </w:p>
    <w:p w14:paraId="20616E2A" w14:textId="090FB7CB" w:rsidR="002C7383" w:rsidRPr="00171E92" w:rsidRDefault="002C7383" w:rsidP="00AC7199">
      <w:pPr>
        <w:pStyle w:val="ListParagraph"/>
        <w:widowControl w:val="0"/>
        <w:numPr>
          <w:ilvl w:val="0"/>
          <w:numId w:val="6"/>
        </w:numPr>
        <w:autoSpaceDE w:val="0"/>
        <w:autoSpaceDN w:val="0"/>
        <w:spacing w:after="120" w:line="240" w:lineRule="auto"/>
        <w:ind w:left="360"/>
        <w:contextualSpacing w:val="0"/>
        <w:rPr>
          <w:rFonts w:ascii="Arial" w:hAnsi="Arial" w:cs="Arial"/>
          <w:b/>
          <w:bCs/>
          <w:u w:val="single"/>
        </w:rPr>
      </w:pPr>
      <w:r w:rsidRPr="00171E92">
        <w:rPr>
          <w:rFonts w:ascii="Arial" w:hAnsi="Arial" w:cs="Arial"/>
          <w:b/>
          <w:bCs/>
          <w:u w:val="single"/>
        </w:rPr>
        <w:t>Florida Statutes</w:t>
      </w:r>
    </w:p>
    <w:p w14:paraId="54CC019F" w14:textId="7389FBDC" w:rsidR="002C7383" w:rsidRPr="00171E92" w:rsidRDefault="00B70C53" w:rsidP="002C7383">
      <w:pPr>
        <w:pStyle w:val="ListParagraph"/>
        <w:spacing w:after="0" w:line="240" w:lineRule="auto"/>
        <w:ind w:left="0"/>
        <w:rPr>
          <w:rFonts w:ascii="Arial" w:hAnsi="Arial" w:cs="Arial"/>
          <w:bCs/>
        </w:rPr>
      </w:pPr>
      <w:r w:rsidRPr="00171E92">
        <w:rPr>
          <w:rFonts w:ascii="Arial" w:hAnsi="Arial" w:cs="Arial"/>
          <w:bCs/>
        </w:rPr>
        <w:t>In past years, t</w:t>
      </w:r>
      <w:r w:rsidR="002C7383" w:rsidRPr="00171E92">
        <w:rPr>
          <w:rFonts w:ascii="Arial" w:hAnsi="Arial" w:cs="Arial"/>
          <w:bCs/>
        </w:rPr>
        <w:t xml:space="preserve">he Florida School Recognition Program (A+ Funds) </w:t>
      </w:r>
      <w:r w:rsidR="007E1CD0" w:rsidRPr="00171E92">
        <w:rPr>
          <w:rFonts w:ascii="Arial" w:hAnsi="Arial" w:cs="Arial"/>
          <w:bCs/>
        </w:rPr>
        <w:t xml:space="preserve">criteria </w:t>
      </w:r>
      <w:r w:rsidRPr="00171E92">
        <w:rPr>
          <w:rFonts w:ascii="Arial" w:hAnsi="Arial" w:cs="Arial"/>
          <w:bCs/>
        </w:rPr>
        <w:t>was</w:t>
      </w:r>
      <w:r w:rsidR="007E1CD0" w:rsidRPr="00171E92">
        <w:rPr>
          <w:rFonts w:ascii="Arial" w:hAnsi="Arial" w:cs="Arial"/>
          <w:bCs/>
        </w:rPr>
        <w:t xml:space="preserve"> as follows: </w:t>
      </w:r>
    </w:p>
    <w:p w14:paraId="31670BBA" w14:textId="2B8D80F1" w:rsidR="002C7383" w:rsidRPr="00171E92" w:rsidRDefault="007E1CD0" w:rsidP="00AC7199">
      <w:pPr>
        <w:pStyle w:val="ListParagraph"/>
        <w:widowControl w:val="0"/>
        <w:numPr>
          <w:ilvl w:val="0"/>
          <w:numId w:val="28"/>
        </w:numPr>
        <w:autoSpaceDE w:val="0"/>
        <w:autoSpaceDN w:val="0"/>
        <w:spacing w:after="0" w:line="240" w:lineRule="auto"/>
        <w:contextualSpacing w:val="0"/>
        <w:rPr>
          <w:rFonts w:ascii="Arial" w:hAnsi="Arial" w:cs="Arial"/>
          <w:bCs/>
        </w:rPr>
      </w:pPr>
      <w:r w:rsidRPr="00171E92">
        <w:rPr>
          <w:rFonts w:ascii="Arial" w:hAnsi="Arial" w:cs="Arial"/>
          <w:bCs/>
        </w:rPr>
        <w:t xml:space="preserve">graded schools that receive a </w:t>
      </w:r>
      <w:r w:rsidR="002C7383" w:rsidRPr="00171E92">
        <w:rPr>
          <w:rFonts w:ascii="Arial" w:hAnsi="Arial" w:cs="Arial"/>
          <w:bCs/>
        </w:rPr>
        <w:t xml:space="preserve">school grade of </w:t>
      </w:r>
      <w:r w:rsidRPr="00171E92">
        <w:rPr>
          <w:rFonts w:ascii="Arial" w:hAnsi="Arial" w:cs="Arial"/>
          <w:bCs/>
        </w:rPr>
        <w:t>“</w:t>
      </w:r>
      <w:r w:rsidR="002C7383" w:rsidRPr="00171E92">
        <w:rPr>
          <w:rFonts w:ascii="Arial" w:hAnsi="Arial" w:cs="Arial"/>
          <w:bCs/>
        </w:rPr>
        <w:t>A</w:t>
      </w:r>
      <w:r w:rsidRPr="00171E92">
        <w:rPr>
          <w:rFonts w:ascii="Arial" w:hAnsi="Arial" w:cs="Arial"/>
          <w:bCs/>
        </w:rPr>
        <w:t>,”</w:t>
      </w:r>
    </w:p>
    <w:p w14:paraId="3B1092A4" w14:textId="77777777" w:rsidR="007E1CD0" w:rsidRPr="00171E92" w:rsidRDefault="007E1CD0" w:rsidP="00AC7199">
      <w:pPr>
        <w:pStyle w:val="ListParagraph"/>
        <w:widowControl w:val="0"/>
        <w:numPr>
          <w:ilvl w:val="0"/>
          <w:numId w:val="28"/>
        </w:numPr>
        <w:autoSpaceDE w:val="0"/>
        <w:autoSpaceDN w:val="0"/>
        <w:spacing w:after="0" w:line="240" w:lineRule="auto"/>
        <w:contextualSpacing w:val="0"/>
        <w:rPr>
          <w:rFonts w:ascii="Arial" w:hAnsi="Arial" w:cs="Arial"/>
          <w:bCs/>
        </w:rPr>
      </w:pPr>
      <w:r w:rsidRPr="00171E92">
        <w:rPr>
          <w:rFonts w:ascii="Arial" w:hAnsi="Arial" w:cs="Arial"/>
          <w:bCs/>
        </w:rPr>
        <w:t>rated schools that receive a rating of “Commendable,”</w:t>
      </w:r>
    </w:p>
    <w:p w14:paraId="5939A5AD" w14:textId="497CC605" w:rsidR="002C7383" w:rsidRPr="00171E92" w:rsidRDefault="007E1CD0" w:rsidP="00AC7199">
      <w:pPr>
        <w:pStyle w:val="ListParagraph"/>
        <w:widowControl w:val="0"/>
        <w:numPr>
          <w:ilvl w:val="0"/>
          <w:numId w:val="28"/>
        </w:numPr>
        <w:autoSpaceDE w:val="0"/>
        <w:autoSpaceDN w:val="0"/>
        <w:spacing w:after="0" w:line="240" w:lineRule="auto"/>
        <w:contextualSpacing w:val="0"/>
        <w:rPr>
          <w:rFonts w:ascii="Arial" w:hAnsi="Arial" w:cs="Arial"/>
          <w:bCs/>
        </w:rPr>
      </w:pPr>
      <w:r w:rsidRPr="00171E92">
        <w:rPr>
          <w:rFonts w:ascii="Arial" w:hAnsi="Arial" w:cs="Arial"/>
          <w:bCs/>
        </w:rPr>
        <w:t xml:space="preserve">graded or rated schools that </w:t>
      </w:r>
      <w:r w:rsidR="002C7383" w:rsidRPr="00171E92">
        <w:rPr>
          <w:rFonts w:ascii="Arial" w:hAnsi="Arial" w:cs="Arial"/>
          <w:bCs/>
        </w:rPr>
        <w:t>improve at least one letter grade</w:t>
      </w:r>
      <w:r w:rsidRPr="00171E92">
        <w:rPr>
          <w:rFonts w:ascii="Arial" w:hAnsi="Arial" w:cs="Arial"/>
          <w:bCs/>
        </w:rPr>
        <w:t xml:space="preserve"> or rating category, or</w:t>
      </w:r>
    </w:p>
    <w:p w14:paraId="178C9635" w14:textId="73546FDC" w:rsidR="00B55BE1" w:rsidRPr="00171E92" w:rsidRDefault="007E1CD0" w:rsidP="00AC7199">
      <w:pPr>
        <w:pStyle w:val="ListParagraph"/>
        <w:widowControl w:val="0"/>
        <w:numPr>
          <w:ilvl w:val="0"/>
          <w:numId w:val="28"/>
        </w:numPr>
        <w:autoSpaceDE w:val="0"/>
        <w:autoSpaceDN w:val="0"/>
        <w:spacing w:after="0" w:line="240" w:lineRule="auto"/>
        <w:contextualSpacing w:val="0"/>
        <w:rPr>
          <w:rFonts w:ascii="Arial" w:hAnsi="Arial" w:cs="Arial"/>
          <w:bCs/>
        </w:rPr>
      </w:pPr>
      <w:r w:rsidRPr="00171E92">
        <w:rPr>
          <w:rFonts w:ascii="Arial" w:hAnsi="Arial" w:cs="Arial"/>
          <w:bCs/>
        </w:rPr>
        <w:t xml:space="preserve">graded schools that </w:t>
      </w:r>
      <w:r w:rsidR="002C7383" w:rsidRPr="00171E92">
        <w:rPr>
          <w:rFonts w:ascii="Arial" w:hAnsi="Arial" w:cs="Arial"/>
          <w:bCs/>
        </w:rPr>
        <w:t xml:space="preserve">improve more than one letter grade and sustain </w:t>
      </w:r>
      <w:r w:rsidRPr="00171E92">
        <w:rPr>
          <w:rFonts w:ascii="Arial" w:hAnsi="Arial" w:cs="Arial"/>
          <w:bCs/>
        </w:rPr>
        <w:t>the improvement</w:t>
      </w:r>
      <w:r w:rsidR="002C7383" w:rsidRPr="00171E92">
        <w:rPr>
          <w:rFonts w:ascii="Arial" w:hAnsi="Arial" w:cs="Arial"/>
          <w:bCs/>
        </w:rPr>
        <w:t xml:space="preserve"> the following yea</w:t>
      </w:r>
      <w:r w:rsidR="004F2C5C" w:rsidRPr="00171E92">
        <w:rPr>
          <w:rFonts w:ascii="Arial" w:hAnsi="Arial" w:cs="Arial"/>
          <w:bCs/>
        </w:rPr>
        <w:t>r.</w:t>
      </w:r>
    </w:p>
    <w:p w14:paraId="4E5BC769" w14:textId="77777777" w:rsidR="00910BC1" w:rsidRPr="00171E92" w:rsidRDefault="00910BC1" w:rsidP="00910BC1">
      <w:pPr>
        <w:widowControl w:val="0"/>
        <w:autoSpaceDE w:val="0"/>
        <w:autoSpaceDN w:val="0"/>
        <w:spacing w:after="0" w:line="240" w:lineRule="auto"/>
        <w:rPr>
          <w:rFonts w:ascii="Arial" w:hAnsi="Arial" w:cs="Arial"/>
          <w:bCs/>
        </w:rPr>
      </w:pPr>
    </w:p>
    <w:p w14:paraId="0D0C6364" w14:textId="5153DBFC" w:rsidR="006619CD" w:rsidRPr="00171E92" w:rsidRDefault="00707C6F" w:rsidP="00910BC1">
      <w:pPr>
        <w:widowControl w:val="0"/>
        <w:autoSpaceDE w:val="0"/>
        <w:autoSpaceDN w:val="0"/>
        <w:spacing w:after="0" w:line="240" w:lineRule="auto"/>
        <w:rPr>
          <w:rFonts w:ascii="Arial" w:hAnsi="Arial" w:cs="Arial"/>
          <w:bCs/>
        </w:rPr>
      </w:pPr>
      <w:r w:rsidRPr="00171E92">
        <w:rPr>
          <w:rFonts w:ascii="Arial" w:hAnsi="Arial" w:cs="Arial"/>
          <w:bCs/>
        </w:rPr>
        <w:t xml:space="preserve">The Department of Education may distribute the funds appropriated in Specific Appropriation 88A </w:t>
      </w:r>
      <w:r w:rsidR="00181E87" w:rsidRPr="00171E92">
        <w:rPr>
          <w:rFonts w:ascii="Arial" w:hAnsi="Arial" w:cs="Arial"/>
          <w:bCs/>
        </w:rPr>
        <w:t>based on</w:t>
      </w:r>
      <w:r w:rsidRPr="00171E92">
        <w:rPr>
          <w:rFonts w:ascii="Arial" w:hAnsi="Arial" w:cs="Arial"/>
          <w:bCs/>
        </w:rPr>
        <w:t xml:space="preserve"> official school grades</w:t>
      </w:r>
      <w:r w:rsidR="008E02D3" w:rsidRPr="00171E92">
        <w:rPr>
          <w:rFonts w:ascii="Arial" w:hAnsi="Arial" w:cs="Arial"/>
          <w:bCs/>
        </w:rPr>
        <w:t>/ratings</w:t>
      </w:r>
      <w:r w:rsidRPr="00171E92">
        <w:rPr>
          <w:rFonts w:ascii="Arial" w:hAnsi="Arial" w:cs="Arial"/>
          <w:bCs/>
        </w:rPr>
        <w:t>.</w:t>
      </w:r>
      <w:r w:rsidR="008E743C" w:rsidRPr="00171E92">
        <w:rPr>
          <w:rFonts w:ascii="Arial" w:hAnsi="Arial" w:cs="Arial"/>
          <w:bCs/>
        </w:rPr>
        <w:t xml:space="preserve"> </w:t>
      </w:r>
      <w:r w:rsidRPr="00171E92">
        <w:rPr>
          <w:rFonts w:ascii="Arial" w:hAnsi="Arial" w:cs="Arial"/>
          <w:bCs/>
        </w:rPr>
        <w:t>The results of these school grades</w:t>
      </w:r>
      <w:r w:rsidR="008E02D3" w:rsidRPr="00171E92">
        <w:rPr>
          <w:rFonts w:ascii="Arial" w:hAnsi="Arial" w:cs="Arial"/>
          <w:bCs/>
        </w:rPr>
        <w:t>/ratings</w:t>
      </w:r>
      <w:r w:rsidRPr="00171E92">
        <w:rPr>
          <w:rFonts w:ascii="Arial" w:hAnsi="Arial" w:cs="Arial"/>
          <w:bCs/>
        </w:rPr>
        <w:t xml:space="preserve"> shall be used to calculate the distribution of the appropriated funds. The amount for each eligible school district and charter school shall be based on the school district’s and charter school’s proportionate share of the total eligible full-time equivalent students.</w:t>
      </w:r>
      <w:r w:rsidR="00910BC1" w:rsidRPr="00171E92">
        <w:rPr>
          <w:rFonts w:ascii="Arial" w:hAnsi="Arial" w:cs="Arial"/>
          <w:bCs/>
        </w:rPr>
        <w:t xml:space="preserve"> </w:t>
      </w:r>
      <w:r w:rsidR="002C7383" w:rsidRPr="00171E92">
        <w:rPr>
          <w:rFonts w:ascii="Arial" w:eastAsia="Times New Roman" w:hAnsi="Arial" w:cs="Arial"/>
          <w:spacing w:val="-2"/>
        </w:rPr>
        <w:t>F</w:t>
      </w:r>
      <w:r w:rsidR="002C7383" w:rsidRPr="00171E92">
        <w:rPr>
          <w:rFonts w:ascii="Arial" w:eastAsia="Times New Roman" w:hAnsi="Arial" w:cs="Arial"/>
        </w:rPr>
        <w:t>unds must be dis</w:t>
      </w:r>
      <w:r w:rsidR="002C7383" w:rsidRPr="00171E92">
        <w:rPr>
          <w:rFonts w:ascii="Arial" w:eastAsia="Times New Roman" w:hAnsi="Arial" w:cs="Arial"/>
          <w:spacing w:val="1"/>
        </w:rPr>
        <w:t>t</w:t>
      </w:r>
      <w:r w:rsidR="002C7383" w:rsidRPr="00171E92">
        <w:rPr>
          <w:rFonts w:ascii="Arial" w:eastAsia="Times New Roman" w:hAnsi="Arial" w:cs="Arial"/>
        </w:rPr>
        <w:t>ribut</w:t>
      </w:r>
      <w:r w:rsidR="002C7383" w:rsidRPr="00171E92">
        <w:rPr>
          <w:rFonts w:ascii="Arial" w:eastAsia="Times New Roman" w:hAnsi="Arial" w:cs="Arial"/>
          <w:spacing w:val="-1"/>
        </w:rPr>
        <w:t>e</w:t>
      </w:r>
      <w:r w:rsidR="002C7383" w:rsidRPr="00171E92">
        <w:rPr>
          <w:rFonts w:ascii="Arial" w:eastAsia="Times New Roman" w:hAnsi="Arial" w:cs="Arial"/>
        </w:rPr>
        <w:t xml:space="preserve">d to </w:t>
      </w:r>
      <w:r w:rsidR="002C7383" w:rsidRPr="00171E92">
        <w:rPr>
          <w:rFonts w:ascii="Arial" w:eastAsia="Times New Roman" w:hAnsi="Arial" w:cs="Arial"/>
          <w:spacing w:val="1"/>
        </w:rPr>
        <w:t>t</w:t>
      </w:r>
      <w:r w:rsidR="002C7383" w:rsidRPr="00171E92">
        <w:rPr>
          <w:rFonts w:ascii="Arial" w:eastAsia="Times New Roman" w:hAnsi="Arial" w:cs="Arial"/>
        </w:rPr>
        <w:t>he</w:t>
      </w:r>
      <w:r w:rsidR="002C7383" w:rsidRPr="00171E92">
        <w:rPr>
          <w:rFonts w:ascii="Arial" w:eastAsia="Times New Roman" w:hAnsi="Arial" w:cs="Arial"/>
          <w:spacing w:val="-1"/>
        </w:rPr>
        <w:t xml:space="preserve"> </w:t>
      </w:r>
      <w:r w:rsidR="002C7383" w:rsidRPr="00171E92">
        <w:rPr>
          <w:rFonts w:ascii="Arial" w:eastAsia="Times New Roman" w:hAnsi="Arial" w:cs="Arial"/>
        </w:rPr>
        <w:t>sch</w:t>
      </w:r>
      <w:r w:rsidR="002C7383" w:rsidRPr="00171E92">
        <w:rPr>
          <w:rFonts w:ascii="Arial" w:eastAsia="Times New Roman" w:hAnsi="Arial" w:cs="Arial"/>
          <w:spacing w:val="-1"/>
        </w:rPr>
        <w:t>o</w:t>
      </w:r>
      <w:r w:rsidR="002C7383" w:rsidRPr="00171E92">
        <w:rPr>
          <w:rFonts w:ascii="Arial" w:eastAsia="Times New Roman" w:hAnsi="Arial" w:cs="Arial"/>
        </w:rPr>
        <w:t>ol</w:t>
      </w:r>
      <w:r w:rsidR="002C7383" w:rsidRPr="00171E92">
        <w:rPr>
          <w:rFonts w:ascii="Arial" w:eastAsia="Times New Roman" w:hAnsi="Arial" w:cs="Arial"/>
          <w:spacing w:val="-2"/>
        </w:rPr>
        <w:t>'</w:t>
      </w:r>
      <w:r w:rsidR="002C7383" w:rsidRPr="00171E92">
        <w:rPr>
          <w:rFonts w:ascii="Arial" w:eastAsia="Times New Roman" w:hAnsi="Arial" w:cs="Arial"/>
        </w:rPr>
        <w:t>s</w:t>
      </w:r>
      <w:r w:rsidR="002C7383" w:rsidRPr="00171E92">
        <w:rPr>
          <w:rFonts w:ascii="Arial" w:eastAsia="Times New Roman" w:hAnsi="Arial" w:cs="Arial"/>
          <w:spacing w:val="2"/>
        </w:rPr>
        <w:t xml:space="preserve"> </w:t>
      </w:r>
      <w:r w:rsidR="002C7383" w:rsidRPr="00171E92">
        <w:rPr>
          <w:rFonts w:ascii="Arial" w:eastAsia="Times New Roman" w:hAnsi="Arial" w:cs="Arial"/>
          <w:spacing w:val="-1"/>
        </w:rPr>
        <w:t>f</w:t>
      </w:r>
      <w:r w:rsidR="002C7383" w:rsidRPr="00171E92">
        <w:rPr>
          <w:rFonts w:ascii="Arial" w:eastAsia="Times New Roman" w:hAnsi="Arial" w:cs="Arial"/>
        </w:rPr>
        <w:t>isc</w:t>
      </w:r>
      <w:r w:rsidR="002C7383" w:rsidRPr="00171E92">
        <w:rPr>
          <w:rFonts w:ascii="Arial" w:eastAsia="Times New Roman" w:hAnsi="Arial" w:cs="Arial"/>
          <w:spacing w:val="-1"/>
        </w:rPr>
        <w:t>a</w:t>
      </w:r>
      <w:r w:rsidR="002C7383" w:rsidRPr="00171E92">
        <w:rPr>
          <w:rFonts w:ascii="Arial" w:eastAsia="Times New Roman" w:hAnsi="Arial" w:cs="Arial"/>
        </w:rPr>
        <w:t xml:space="preserve">l </w:t>
      </w:r>
      <w:r w:rsidR="002C7383" w:rsidRPr="00171E92">
        <w:rPr>
          <w:rFonts w:ascii="Arial" w:eastAsia="Times New Roman" w:hAnsi="Arial" w:cs="Arial"/>
          <w:spacing w:val="2"/>
        </w:rPr>
        <w:t>a</w:t>
      </w:r>
      <w:r w:rsidR="002C7383" w:rsidRPr="00171E92">
        <w:rPr>
          <w:rFonts w:ascii="Arial" w:eastAsia="Times New Roman" w:hAnsi="Arial" w:cs="Arial"/>
          <w:spacing w:val="-2"/>
        </w:rPr>
        <w:t>g</w:t>
      </w:r>
      <w:r w:rsidR="002C7383" w:rsidRPr="00171E92">
        <w:rPr>
          <w:rFonts w:ascii="Arial" w:eastAsia="Times New Roman" w:hAnsi="Arial" w:cs="Arial"/>
          <w:spacing w:val="-1"/>
        </w:rPr>
        <w:t>e</w:t>
      </w:r>
      <w:r w:rsidR="002C7383" w:rsidRPr="00171E92">
        <w:rPr>
          <w:rFonts w:ascii="Arial" w:eastAsia="Times New Roman" w:hAnsi="Arial" w:cs="Arial"/>
        </w:rPr>
        <w:t>nt</w:t>
      </w:r>
      <w:r w:rsidR="002C7383" w:rsidRPr="00171E92">
        <w:rPr>
          <w:rFonts w:ascii="Arial" w:eastAsia="Times New Roman" w:hAnsi="Arial" w:cs="Arial"/>
          <w:spacing w:val="3"/>
        </w:rPr>
        <w:t xml:space="preserve"> </w:t>
      </w:r>
      <w:r w:rsidR="002C7383" w:rsidRPr="00171E92">
        <w:rPr>
          <w:rFonts w:ascii="Arial" w:eastAsia="Times New Roman" w:hAnsi="Arial" w:cs="Arial"/>
          <w:spacing w:val="-1"/>
        </w:rPr>
        <w:t>a</w:t>
      </w:r>
      <w:r w:rsidR="002C7383" w:rsidRPr="00171E92">
        <w:rPr>
          <w:rFonts w:ascii="Arial" w:eastAsia="Times New Roman" w:hAnsi="Arial" w:cs="Arial"/>
        </w:rPr>
        <w:t>nd pla</w:t>
      </w:r>
      <w:r w:rsidR="002C7383" w:rsidRPr="00171E92">
        <w:rPr>
          <w:rFonts w:ascii="Arial" w:eastAsia="Times New Roman" w:hAnsi="Arial" w:cs="Arial"/>
          <w:spacing w:val="-1"/>
        </w:rPr>
        <w:t>c</w:t>
      </w:r>
      <w:r w:rsidR="002C7383" w:rsidRPr="00171E92">
        <w:rPr>
          <w:rFonts w:ascii="Arial" w:eastAsia="Times New Roman" w:hAnsi="Arial" w:cs="Arial"/>
          <w:spacing w:val="1"/>
        </w:rPr>
        <w:t>e</w:t>
      </w:r>
      <w:r w:rsidR="002C7383" w:rsidRPr="00171E92">
        <w:rPr>
          <w:rFonts w:ascii="Arial" w:eastAsia="Times New Roman" w:hAnsi="Arial" w:cs="Arial"/>
        </w:rPr>
        <w:t xml:space="preserve">d in </w:t>
      </w:r>
      <w:r w:rsidR="002C7383" w:rsidRPr="00171E92">
        <w:rPr>
          <w:rFonts w:ascii="Arial" w:eastAsia="Times New Roman" w:hAnsi="Arial" w:cs="Arial"/>
          <w:spacing w:val="1"/>
        </w:rPr>
        <w:t>t</w:t>
      </w:r>
      <w:r w:rsidR="002C7383" w:rsidRPr="00171E92">
        <w:rPr>
          <w:rFonts w:ascii="Arial" w:eastAsia="Times New Roman" w:hAnsi="Arial" w:cs="Arial"/>
        </w:rPr>
        <w:t>he</w:t>
      </w:r>
      <w:r w:rsidR="002C7383" w:rsidRPr="00171E92">
        <w:rPr>
          <w:rFonts w:ascii="Arial" w:eastAsia="Times New Roman" w:hAnsi="Arial" w:cs="Arial"/>
          <w:spacing w:val="-1"/>
        </w:rPr>
        <w:t xml:space="preserve"> </w:t>
      </w:r>
      <w:r w:rsidR="002C7383" w:rsidRPr="00171E92">
        <w:rPr>
          <w:rFonts w:ascii="Arial" w:eastAsia="Times New Roman" w:hAnsi="Arial" w:cs="Arial"/>
        </w:rPr>
        <w:t>sch</w:t>
      </w:r>
      <w:r w:rsidR="002C7383" w:rsidRPr="00171E92">
        <w:rPr>
          <w:rFonts w:ascii="Arial" w:eastAsia="Times New Roman" w:hAnsi="Arial" w:cs="Arial"/>
          <w:spacing w:val="-1"/>
        </w:rPr>
        <w:t>o</w:t>
      </w:r>
      <w:r w:rsidR="002C7383" w:rsidRPr="00171E92">
        <w:rPr>
          <w:rFonts w:ascii="Arial" w:eastAsia="Times New Roman" w:hAnsi="Arial" w:cs="Arial"/>
        </w:rPr>
        <w:t>ol</w:t>
      </w:r>
      <w:r w:rsidR="002C7383" w:rsidRPr="00171E92">
        <w:rPr>
          <w:rFonts w:ascii="Arial" w:eastAsia="Times New Roman" w:hAnsi="Arial" w:cs="Arial"/>
          <w:spacing w:val="-2"/>
        </w:rPr>
        <w:t>'</w:t>
      </w:r>
      <w:r w:rsidR="002C7383" w:rsidRPr="00171E92">
        <w:rPr>
          <w:rFonts w:ascii="Arial" w:eastAsia="Times New Roman" w:hAnsi="Arial" w:cs="Arial"/>
        </w:rPr>
        <w:t>s</w:t>
      </w:r>
      <w:r w:rsidR="002C7383" w:rsidRPr="00171E92">
        <w:rPr>
          <w:rFonts w:ascii="Arial" w:eastAsia="Times New Roman" w:hAnsi="Arial" w:cs="Arial"/>
          <w:spacing w:val="2"/>
        </w:rPr>
        <w:t xml:space="preserve"> </w:t>
      </w:r>
      <w:r w:rsidR="002C7383" w:rsidRPr="00171E92">
        <w:rPr>
          <w:rFonts w:ascii="Arial" w:eastAsia="Times New Roman" w:hAnsi="Arial" w:cs="Arial"/>
          <w:spacing w:val="-1"/>
        </w:rPr>
        <w:t>acc</w:t>
      </w:r>
      <w:r w:rsidR="002C7383" w:rsidRPr="00171E92">
        <w:rPr>
          <w:rFonts w:ascii="Arial" w:eastAsia="Times New Roman" w:hAnsi="Arial" w:cs="Arial"/>
        </w:rPr>
        <w:t>ount</w:t>
      </w:r>
      <w:r w:rsidR="002C7383" w:rsidRPr="00171E92">
        <w:rPr>
          <w:rFonts w:ascii="Arial" w:eastAsia="Times New Roman" w:hAnsi="Arial" w:cs="Arial"/>
          <w:spacing w:val="3"/>
        </w:rPr>
        <w:t xml:space="preserve"> </w:t>
      </w:r>
      <w:r w:rsidR="002C7383" w:rsidRPr="00171E92">
        <w:rPr>
          <w:rFonts w:ascii="Arial" w:eastAsia="Times New Roman" w:hAnsi="Arial" w:cs="Arial"/>
          <w:spacing w:val="-1"/>
        </w:rPr>
        <w:t>a</w:t>
      </w:r>
      <w:r w:rsidR="002C7383" w:rsidRPr="00171E92">
        <w:rPr>
          <w:rFonts w:ascii="Arial" w:eastAsia="Times New Roman" w:hAnsi="Arial" w:cs="Arial"/>
          <w:spacing w:val="2"/>
        </w:rPr>
        <w:t>n</w:t>
      </w:r>
      <w:r w:rsidR="002C7383" w:rsidRPr="00171E92">
        <w:rPr>
          <w:rFonts w:ascii="Arial" w:eastAsia="Times New Roman" w:hAnsi="Arial" w:cs="Arial"/>
        </w:rPr>
        <w:t>d must be us</w:t>
      </w:r>
      <w:r w:rsidR="002C7383" w:rsidRPr="00171E92">
        <w:rPr>
          <w:rFonts w:ascii="Arial" w:eastAsia="Times New Roman" w:hAnsi="Arial" w:cs="Arial"/>
          <w:spacing w:val="-1"/>
        </w:rPr>
        <w:t>e</w:t>
      </w:r>
      <w:r w:rsidR="002C7383" w:rsidRPr="00171E92">
        <w:rPr>
          <w:rFonts w:ascii="Arial" w:eastAsia="Times New Roman" w:hAnsi="Arial" w:cs="Arial"/>
        </w:rPr>
        <w:t>d for purp</w:t>
      </w:r>
      <w:r w:rsidR="002C7383" w:rsidRPr="00171E92">
        <w:rPr>
          <w:rFonts w:ascii="Arial" w:eastAsia="Times New Roman" w:hAnsi="Arial" w:cs="Arial"/>
          <w:spacing w:val="-1"/>
        </w:rPr>
        <w:t>o</w:t>
      </w:r>
      <w:r w:rsidR="002C7383" w:rsidRPr="00171E92">
        <w:rPr>
          <w:rFonts w:ascii="Arial" w:eastAsia="Times New Roman" w:hAnsi="Arial" w:cs="Arial"/>
        </w:rPr>
        <w:t>s</w:t>
      </w:r>
      <w:r w:rsidR="002C7383" w:rsidRPr="00171E92">
        <w:rPr>
          <w:rFonts w:ascii="Arial" w:eastAsia="Times New Roman" w:hAnsi="Arial" w:cs="Arial"/>
          <w:spacing w:val="-1"/>
        </w:rPr>
        <w:t>e</w:t>
      </w:r>
      <w:r w:rsidR="002C7383" w:rsidRPr="00171E92">
        <w:rPr>
          <w:rFonts w:ascii="Arial" w:eastAsia="Times New Roman" w:hAnsi="Arial" w:cs="Arial"/>
        </w:rPr>
        <w:t>s l</w:t>
      </w:r>
      <w:r w:rsidR="002C7383" w:rsidRPr="00171E92">
        <w:rPr>
          <w:rFonts w:ascii="Arial" w:eastAsia="Times New Roman" w:hAnsi="Arial" w:cs="Arial"/>
          <w:spacing w:val="1"/>
        </w:rPr>
        <w:t>i</w:t>
      </w:r>
      <w:r w:rsidR="002C7383" w:rsidRPr="00171E92">
        <w:rPr>
          <w:rFonts w:ascii="Arial" w:eastAsia="Times New Roman" w:hAnsi="Arial" w:cs="Arial"/>
        </w:rPr>
        <w:t>sted in subs</w:t>
      </w:r>
      <w:r w:rsidR="002C7383" w:rsidRPr="00171E92">
        <w:rPr>
          <w:rFonts w:ascii="Arial" w:eastAsia="Times New Roman" w:hAnsi="Arial" w:cs="Arial"/>
          <w:spacing w:val="-1"/>
        </w:rPr>
        <w:t>ec</w:t>
      </w:r>
      <w:r w:rsidR="002C7383" w:rsidRPr="00171E92">
        <w:rPr>
          <w:rFonts w:ascii="Arial" w:eastAsia="Times New Roman" w:hAnsi="Arial" w:cs="Arial"/>
        </w:rPr>
        <w:t>t</w:t>
      </w:r>
      <w:r w:rsidR="002C7383" w:rsidRPr="00171E92">
        <w:rPr>
          <w:rFonts w:ascii="Arial" w:eastAsia="Times New Roman" w:hAnsi="Arial" w:cs="Arial"/>
          <w:spacing w:val="1"/>
        </w:rPr>
        <w:t>i</w:t>
      </w:r>
      <w:r w:rsidR="002C7383" w:rsidRPr="00171E92">
        <w:rPr>
          <w:rFonts w:ascii="Arial" w:eastAsia="Times New Roman" w:hAnsi="Arial" w:cs="Arial"/>
        </w:rPr>
        <w:t>on (</w:t>
      </w:r>
      <w:r w:rsidR="00315971" w:rsidRPr="00171E92">
        <w:rPr>
          <w:rFonts w:ascii="Arial" w:eastAsia="Times New Roman" w:hAnsi="Arial" w:cs="Arial"/>
          <w:spacing w:val="-1"/>
        </w:rPr>
        <w:t>1. a.-c. below</w:t>
      </w:r>
      <w:r w:rsidR="002C7383" w:rsidRPr="00171E92">
        <w:rPr>
          <w:rFonts w:ascii="Arial" w:eastAsia="Times New Roman" w:hAnsi="Arial" w:cs="Arial"/>
        </w:rPr>
        <w:t xml:space="preserve">) </w:t>
      </w:r>
      <w:r w:rsidR="002C7383" w:rsidRPr="00171E92">
        <w:rPr>
          <w:rFonts w:ascii="Arial" w:eastAsia="Times New Roman" w:hAnsi="Arial" w:cs="Arial"/>
          <w:spacing w:val="-2"/>
        </w:rPr>
        <w:t>a</w:t>
      </w:r>
      <w:r w:rsidR="002C7383" w:rsidRPr="00171E92">
        <w:rPr>
          <w:rFonts w:ascii="Arial" w:eastAsia="Times New Roman" w:hAnsi="Arial" w:cs="Arial"/>
        </w:rPr>
        <w:t>s det</w:t>
      </w:r>
      <w:r w:rsidR="002C7383" w:rsidRPr="00171E92">
        <w:rPr>
          <w:rFonts w:ascii="Arial" w:eastAsia="Times New Roman" w:hAnsi="Arial" w:cs="Arial"/>
          <w:spacing w:val="1"/>
        </w:rPr>
        <w:t>e</w:t>
      </w:r>
      <w:r w:rsidR="002C7383" w:rsidRPr="00171E92">
        <w:rPr>
          <w:rFonts w:ascii="Arial" w:eastAsia="Times New Roman" w:hAnsi="Arial" w:cs="Arial"/>
        </w:rPr>
        <w:t>rmin</w:t>
      </w:r>
      <w:r w:rsidR="002C7383" w:rsidRPr="00171E92">
        <w:rPr>
          <w:rFonts w:ascii="Arial" w:eastAsia="Times New Roman" w:hAnsi="Arial" w:cs="Arial"/>
          <w:spacing w:val="-1"/>
        </w:rPr>
        <w:t>e</w:t>
      </w:r>
      <w:r w:rsidR="002C7383" w:rsidRPr="00171E92">
        <w:rPr>
          <w:rFonts w:ascii="Arial" w:eastAsia="Times New Roman" w:hAnsi="Arial" w:cs="Arial"/>
        </w:rPr>
        <w:t>d</w:t>
      </w:r>
      <w:r w:rsidR="002C7383" w:rsidRPr="00171E92">
        <w:rPr>
          <w:rFonts w:ascii="Arial" w:eastAsia="Times New Roman" w:hAnsi="Arial" w:cs="Arial"/>
          <w:spacing w:val="1"/>
        </w:rPr>
        <w:t xml:space="preserve"> </w:t>
      </w:r>
      <w:r w:rsidR="002C7383" w:rsidRPr="00171E92">
        <w:rPr>
          <w:rFonts w:ascii="Arial" w:eastAsia="Times New Roman" w:hAnsi="Arial" w:cs="Arial"/>
        </w:rPr>
        <w:t>jo</w:t>
      </w:r>
      <w:r w:rsidR="002C7383" w:rsidRPr="00171E92">
        <w:rPr>
          <w:rFonts w:ascii="Arial" w:eastAsia="Times New Roman" w:hAnsi="Arial" w:cs="Arial"/>
          <w:spacing w:val="1"/>
        </w:rPr>
        <w:t>i</w:t>
      </w:r>
      <w:r w:rsidR="002C7383" w:rsidRPr="00171E92">
        <w:rPr>
          <w:rFonts w:ascii="Arial" w:eastAsia="Times New Roman" w:hAnsi="Arial" w:cs="Arial"/>
        </w:rPr>
        <w:t>nt</w:t>
      </w:r>
      <w:r w:rsidR="002C7383" w:rsidRPr="00171E92">
        <w:rPr>
          <w:rFonts w:ascii="Arial" w:eastAsia="Times New Roman" w:hAnsi="Arial" w:cs="Arial"/>
          <w:spacing w:val="3"/>
        </w:rPr>
        <w:t>l</w:t>
      </w:r>
      <w:r w:rsidR="002C7383" w:rsidRPr="00171E92">
        <w:rPr>
          <w:rFonts w:ascii="Arial" w:eastAsia="Times New Roman" w:hAnsi="Arial" w:cs="Arial"/>
        </w:rPr>
        <w:t>y</w:t>
      </w:r>
      <w:r w:rsidR="002C7383" w:rsidRPr="00171E92">
        <w:rPr>
          <w:rFonts w:ascii="Arial" w:eastAsia="Times New Roman" w:hAnsi="Arial" w:cs="Arial"/>
          <w:spacing w:val="-4"/>
        </w:rPr>
        <w:t xml:space="preserve"> </w:t>
      </w:r>
      <w:r w:rsidR="002C7383" w:rsidRPr="00171E92">
        <w:rPr>
          <w:rFonts w:ascii="Arial" w:eastAsia="Times New Roman" w:hAnsi="Arial" w:cs="Arial"/>
          <w:spacing w:val="5"/>
        </w:rPr>
        <w:t>b</w:t>
      </w:r>
      <w:r w:rsidR="002C7383" w:rsidRPr="00171E92">
        <w:rPr>
          <w:rFonts w:ascii="Arial" w:eastAsia="Times New Roman" w:hAnsi="Arial" w:cs="Arial"/>
        </w:rPr>
        <w:t>y</w:t>
      </w:r>
      <w:r w:rsidR="002C7383" w:rsidRPr="00171E92">
        <w:rPr>
          <w:rFonts w:ascii="Arial" w:eastAsia="Times New Roman" w:hAnsi="Arial" w:cs="Arial"/>
          <w:spacing w:val="-5"/>
        </w:rPr>
        <w:t xml:space="preserve"> </w:t>
      </w:r>
      <w:r w:rsidR="002C7383" w:rsidRPr="00171E92">
        <w:rPr>
          <w:rFonts w:ascii="Arial" w:eastAsia="Times New Roman" w:hAnsi="Arial" w:cs="Arial"/>
        </w:rPr>
        <w:t>the s</w:t>
      </w:r>
      <w:r w:rsidR="002C7383" w:rsidRPr="00171E92">
        <w:rPr>
          <w:rFonts w:ascii="Arial" w:eastAsia="Times New Roman" w:hAnsi="Arial" w:cs="Arial"/>
          <w:spacing w:val="-1"/>
        </w:rPr>
        <w:t>c</w:t>
      </w:r>
      <w:r w:rsidR="002C7383" w:rsidRPr="00171E92">
        <w:rPr>
          <w:rFonts w:ascii="Arial" w:eastAsia="Times New Roman" w:hAnsi="Arial" w:cs="Arial"/>
        </w:rPr>
        <w:t>hoo</w:t>
      </w:r>
      <w:r w:rsidR="002C7383" w:rsidRPr="00171E92">
        <w:rPr>
          <w:rFonts w:ascii="Arial" w:eastAsia="Times New Roman" w:hAnsi="Arial" w:cs="Arial"/>
          <w:spacing w:val="3"/>
        </w:rPr>
        <w:t>l</w:t>
      </w:r>
      <w:r w:rsidR="002C7383" w:rsidRPr="00171E92">
        <w:rPr>
          <w:rFonts w:ascii="Arial" w:eastAsia="Times New Roman" w:hAnsi="Arial" w:cs="Arial"/>
          <w:spacing w:val="-2"/>
        </w:rPr>
        <w:t>'</w:t>
      </w:r>
      <w:r w:rsidR="002C7383" w:rsidRPr="00171E92">
        <w:rPr>
          <w:rFonts w:ascii="Arial" w:eastAsia="Times New Roman" w:hAnsi="Arial" w:cs="Arial"/>
        </w:rPr>
        <w:t>s s</w:t>
      </w:r>
      <w:r w:rsidR="002C7383" w:rsidRPr="00171E92">
        <w:rPr>
          <w:rFonts w:ascii="Arial" w:eastAsia="Times New Roman" w:hAnsi="Arial" w:cs="Arial"/>
          <w:spacing w:val="1"/>
        </w:rPr>
        <w:t>t</w:t>
      </w:r>
      <w:r w:rsidR="002C7383" w:rsidRPr="00171E92">
        <w:rPr>
          <w:rFonts w:ascii="Arial" w:eastAsia="Times New Roman" w:hAnsi="Arial" w:cs="Arial"/>
          <w:spacing w:val="-1"/>
        </w:rPr>
        <w:t>a</w:t>
      </w:r>
      <w:r w:rsidR="002C7383" w:rsidRPr="00171E92">
        <w:rPr>
          <w:rFonts w:ascii="Arial" w:eastAsia="Times New Roman" w:hAnsi="Arial" w:cs="Arial"/>
          <w:spacing w:val="1"/>
        </w:rPr>
        <w:t>f</w:t>
      </w:r>
      <w:r w:rsidR="002C7383" w:rsidRPr="00171E92">
        <w:rPr>
          <w:rFonts w:ascii="Arial" w:eastAsia="Times New Roman" w:hAnsi="Arial" w:cs="Arial"/>
        </w:rPr>
        <w:t>f</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a</w:t>
      </w:r>
      <w:r w:rsidR="002C7383" w:rsidRPr="00171E92">
        <w:rPr>
          <w:rFonts w:ascii="Arial" w:eastAsia="Times New Roman" w:hAnsi="Arial" w:cs="Arial"/>
        </w:rPr>
        <w:t xml:space="preserve">nd </w:t>
      </w:r>
      <w:r w:rsidR="00910BC1" w:rsidRPr="00171E92">
        <w:rPr>
          <w:rFonts w:ascii="Arial" w:eastAsia="Times New Roman" w:hAnsi="Arial" w:cs="Arial"/>
          <w:spacing w:val="1"/>
        </w:rPr>
        <w:t>school advisory council</w:t>
      </w:r>
      <w:r w:rsidR="002C7383" w:rsidRPr="00171E92">
        <w:rPr>
          <w:rFonts w:ascii="Arial" w:eastAsia="Times New Roman" w:hAnsi="Arial" w:cs="Arial"/>
          <w:b/>
          <w:bCs/>
        </w:rPr>
        <w:t>.</w:t>
      </w:r>
      <w:r w:rsidR="002C7383" w:rsidRPr="00171E92">
        <w:rPr>
          <w:rFonts w:ascii="Arial" w:eastAsia="Times New Roman" w:hAnsi="Arial" w:cs="Arial"/>
        </w:rPr>
        <w:t xml:space="preserve"> </w:t>
      </w:r>
      <w:r w:rsidR="002C7383" w:rsidRPr="00171E92">
        <w:rPr>
          <w:rFonts w:ascii="Arial" w:eastAsia="Times New Roman" w:hAnsi="Arial" w:cs="Arial"/>
          <w:spacing w:val="-3"/>
        </w:rPr>
        <w:t>I</w:t>
      </w:r>
      <w:r w:rsidR="002C7383" w:rsidRPr="00171E92">
        <w:rPr>
          <w:rFonts w:ascii="Arial" w:eastAsia="Times New Roman" w:hAnsi="Arial" w:cs="Arial"/>
        </w:rPr>
        <w:t>f</w:t>
      </w:r>
      <w:r w:rsidR="002C7383" w:rsidRPr="00171E92">
        <w:rPr>
          <w:rFonts w:ascii="Arial" w:eastAsia="Times New Roman" w:hAnsi="Arial" w:cs="Arial"/>
          <w:spacing w:val="1"/>
        </w:rPr>
        <w:t xml:space="preserve"> </w:t>
      </w:r>
      <w:r w:rsidR="002C7383" w:rsidRPr="00171E92">
        <w:rPr>
          <w:rFonts w:ascii="Arial" w:eastAsia="Times New Roman" w:hAnsi="Arial" w:cs="Arial"/>
        </w:rPr>
        <w:t>sch</w:t>
      </w:r>
      <w:r w:rsidR="002C7383" w:rsidRPr="00171E92">
        <w:rPr>
          <w:rFonts w:ascii="Arial" w:eastAsia="Times New Roman" w:hAnsi="Arial" w:cs="Arial"/>
          <w:spacing w:val="-1"/>
        </w:rPr>
        <w:t>o</w:t>
      </w:r>
      <w:r w:rsidR="002C7383" w:rsidRPr="00171E92">
        <w:rPr>
          <w:rFonts w:ascii="Arial" w:eastAsia="Times New Roman" w:hAnsi="Arial" w:cs="Arial"/>
        </w:rPr>
        <w:t>ol s</w:t>
      </w:r>
      <w:r w:rsidR="002C7383" w:rsidRPr="00171E92">
        <w:rPr>
          <w:rFonts w:ascii="Arial" w:eastAsia="Times New Roman" w:hAnsi="Arial" w:cs="Arial"/>
          <w:spacing w:val="1"/>
        </w:rPr>
        <w:t>t</w:t>
      </w:r>
      <w:r w:rsidR="002C7383" w:rsidRPr="00171E92">
        <w:rPr>
          <w:rFonts w:ascii="Arial" w:eastAsia="Times New Roman" w:hAnsi="Arial" w:cs="Arial"/>
          <w:spacing w:val="-1"/>
        </w:rPr>
        <w:t>a</w:t>
      </w:r>
      <w:r w:rsidR="002C7383" w:rsidRPr="00171E92">
        <w:rPr>
          <w:rFonts w:ascii="Arial" w:eastAsia="Times New Roman" w:hAnsi="Arial" w:cs="Arial"/>
        </w:rPr>
        <w:t>ff</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a</w:t>
      </w:r>
      <w:r w:rsidR="002C7383" w:rsidRPr="00171E92">
        <w:rPr>
          <w:rFonts w:ascii="Arial" w:eastAsia="Times New Roman" w:hAnsi="Arial" w:cs="Arial"/>
        </w:rPr>
        <w:t xml:space="preserve">nd the </w:t>
      </w:r>
      <w:r w:rsidR="00910BC1" w:rsidRPr="00171E92">
        <w:rPr>
          <w:rFonts w:ascii="Arial" w:eastAsia="Times New Roman" w:hAnsi="Arial" w:cs="Arial"/>
          <w:spacing w:val="3"/>
        </w:rPr>
        <w:t>school advisory council</w:t>
      </w:r>
      <w:r w:rsidR="002C7383" w:rsidRPr="00171E92">
        <w:rPr>
          <w:rFonts w:ascii="Arial" w:eastAsia="Times New Roman" w:hAnsi="Arial" w:cs="Arial"/>
          <w:spacing w:val="1"/>
        </w:rPr>
        <w:t xml:space="preserve"> </w:t>
      </w:r>
      <w:r w:rsidR="002C7383" w:rsidRPr="00171E92">
        <w:rPr>
          <w:rFonts w:ascii="Arial" w:eastAsia="Times New Roman" w:hAnsi="Arial" w:cs="Arial"/>
          <w:spacing w:val="-1"/>
        </w:rPr>
        <w:t>ca</w:t>
      </w:r>
      <w:r w:rsidR="002C7383" w:rsidRPr="00171E92">
        <w:rPr>
          <w:rFonts w:ascii="Arial" w:eastAsia="Times New Roman" w:hAnsi="Arial" w:cs="Arial"/>
        </w:rPr>
        <w:t>nnot r</w:t>
      </w:r>
      <w:r w:rsidR="002C7383" w:rsidRPr="00171E92">
        <w:rPr>
          <w:rFonts w:ascii="Arial" w:eastAsia="Times New Roman" w:hAnsi="Arial" w:cs="Arial"/>
          <w:spacing w:val="1"/>
        </w:rPr>
        <w:t>e</w:t>
      </w:r>
      <w:r w:rsidR="002C7383" w:rsidRPr="00171E92">
        <w:rPr>
          <w:rFonts w:ascii="Arial" w:eastAsia="Times New Roman" w:hAnsi="Arial" w:cs="Arial"/>
          <w:spacing w:val="-1"/>
        </w:rPr>
        <w:t>ac</w:t>
      </w:r>
      <w:r w:rsidR="002C7383" w:rsidRPr="00171E92">
        <w:rPr>
          <w:rFonts w:ascii="Arial" w:eastAsia="Times New Roman" w:hAnsi="Arial" w:cs="Arial"/>
        </w:rPr>
        <w:t xml:space="preserve">h </w:t>
      </w:r>
      <w:r w:rsidR="002C7383" w:rsidRPr="00171E92">
        <w:rPr>
          <w:rFonts w:ascii="Arial" w:eastAsia="Times New Roman" w:hAnsi="Arial" w:cs="Arial"/>
          <w:spacing w:val="1"/>
        </w:rPr>
        <w:t>a</w:t>
      </w:r>
      <w:r w:rsidR="002C7383" w:rsidRPr="00171E92">
        <w:rPr>
          <w:rFonts w:ascii="Arial" w:eastAsia="Times New Roman" w:hAnsi="Arial" w:cs="Arial"/>
        </w:rPr>
        <w:t>g</w:t>
      </w:r>
      <w:r w:rsidR="002C7383" w:rsidRPr="00171E92">
        <w:rPr>
          <w:rFonts w:ascii="Arial" w:eastAsia="Times New Roman" w:hAnsi="Arial" w:cs="Arial"/>
          <w:spacing w:val="-1"/>
        </w:rPr>
        <w:t>ree</w:t>
      </w:r>
      <w:r w:rsidR="002C7383" w:rsidRPr="00171E92">
        <w:rPr>
          <w:rFonts w:ascii="Arial" w:eastAsia="Times New Roman" w:hAnsi="Arial" w:cs="Arial"/>
          <w:spacing w:val="3"/>
        </w:rPr>
        <w:t>m</w:t>
      </w:r>
      <w:r w:rsidR="002C7383" w:rsidRPr="00171E92">
        <w:rPr>
          <w:rFonts w:ascii="Arial" w:eastAsia="Times New Roman" w:hAnsi="Arial" w:cs="Arial"/>
          <w:spacing w:val="-1"/>
        </w:rPr>
        <w:t>e</w:t>
      </w:r>
      <w:r w:rsidR="002C7383" w:rsidRPr="00171E92">
        <w:rPr>
          <w:rFonts w:ascii="Arial" w:eastAsia="Times New Roman" w:hAnsi="Arial" w:cs="Arial"/>
        </w:rPr>
        <w:t xml:space="preserve">nt </w:t>
      </w:r>
      <w:r w:rsidR="002C7383" w:rsidRPr="00171E92">
        <w:rPr>
          <w:rFonts w:ascii="Arial" w:eastAsia="Times New Roman" w:hAnsi="Arial" w:cs="Arial"/>
          <w:spacing w:val="3"/>
        </w:rPr>
        <w:t>b</w:t>
      </w:r>
      <w:r w:rsidR="002C7383" w:rsidRPr="00171E92">
        <w:rPr>
          <w:rFonts w:ascii="Arial" w:eastAsia="Times New Roman" w:hAnsi="Arial" w:cs="Arial"/>
        </w:rPr>
        <w:t>y</w:t>
      </w:r>
      <w:r w:rsidR="002C7383" w:rsidRPr="00171E92">
        <w:rPr>
          <w:rFonts w:ascii="Arial" w:eastAsia="Times New Roman" w:hAnsi="Arial" w:cs="Arial"/>
          <w:spacing w:val="-1"/>
        </w:rPr>
        <w:t xml:space="preserve"> Fe</w:t>
      </w:r>
      <w:r w:rsidR="002C7383" w:rsidRPr="00171E92">
        <w:rPr>
          <w:rFonts w:ascii="Arial" w:eastAsia="Times New Roman" w:hAnsi="Arial" w:cs="Arial"/>
          <w:spacing w:val="2"/>
        </w:rPr>
        <w:t>b</w:t>
      </w:r>
      <w:r w:rsidR="002C7383" w:rsidRPr="00171E92">
        <w:rPr>
          <w:rFonts w:ascii="Arial" w:eastAsia="Times New Roman" w:hAnsi="Arial" w:cs="Arial"/>
        </w:rPr>
        <w:t>ru</w:t>
      </w:r>
      <w:r w:rsidR="002C7383" w:rsidRPr="00171E92">
        <w:rPr>
          <w:rFonts w:ascii="Arial" w:eastAsia="Times New Roman" w:hAnsi="Arial" w:cs="Arial"/>
          <w:spacing w:val="-2"/>
        </w:rPr>
        <w:t>a</w:t>
      </w:r>
      <w:r w:rsidR="002C7383" w:rsidRPr="00171E92">
        <w:rPr>
          <w:rFonts w:ascii="Arial" w:eastAsia="Times New Roman" w:hAnsi="Arial" w:cs="Arial"/>
          <w:spacing w:val="4"/>
        </w:rPr>
        <w:t>r</w:t>
      </w:r>
      <w:r w:rsidR="002C7383" w:rsidRPr="00171E92">
        <w:rPr>
          <w:rFonts w:ascii="Arial" w:eastAsia="Times New Roman" w:hAnsi="Arial" w:cs="Arial"/>
        </w:rPr>
        <w:t>y</w:t>
      </w:r>
      <w:r w:rsidR="002C7383" w:rsidRPr="00171E92">
        <w:rPr>
          <w:rFonts w:ascii="Arial" w:eastAsia="Times New Roman" w:hAnsi="Arial" w:cs="Arial"/>
          <w:spacing w:val="-5"/>
        </w:rPr>
        <w:t xml:space="preserve"> </w:t>
      </w:r>
      <w:r w:rsidR="002C7383" w:rsidRPr="00171E92">
        <w:rPr>
          <w:rFonts w:ascii="Arial" w:eastAsia="Times New Roman" w:hAnsi="Arial" w:cs="Arial"/>
        </w:rPr>
        <w:t>1, the</w:t>
      </w:r>
      <w:r w:rsidR="002C7383" w:rsidRPr="00171E92">
        <w:rPr>
          <w:rFonts w:ascii="Arial" w:eastAsia="Times New Roman" w:hAnsi="Arial" w:cs="Arial"/>
          <w:spacing w:val="2"/>
        </w:rPr>
        <w:t xml:space="preserve"> </w:t>
      </w:r>
      <w:r w:rsidR="002C7383" w:rsidRPr="00171E92">
        <w:rPr>
          <w:rFonts w:ascii="Arial" w:eastAsia="Times New Roman" w:hAnsi="Arial" w:cs="Arial"/>
          <w:spacing w:val="-1"/>
        </w:rPr>
        <w:t>a</w:t>
      </w:r>
      <w:r w:rsidR="002C7383" w:rsidRPr="00171E92">
        <w:rPr>
          <w:rFonts w:ascii="Arial" w:eastAsia="Times New Roman" w:hAnsi="Arial" w:cs="Arial"/>
          <w:spacing w:val="2"/>
        </w:rPr>
        <w:t>w</w:t>
      </w:r>
      <w:r w:rsidR="002C7383" w:rsidRPr="00171E92">
        <w:rPr>
          <w:rFonts w:ascii="Arial" w:eastAsia="Times New Roman" w:hAnsi="Arial" w:cs="Arial"/>
          <w:spacing w:val="-1"/>
        </w:rPr>
        <w:t>a</w:t>
      </w:r>
      <w:r w:rsidR="002C7383" w:rsidRPr="00171E92">
        <w:rPr>
          <w:rFonts w:ascii="Arial" w:eastAsia="Times New Roman" w:hAnsi="Arial" w:cs="Arial"/>
        </w:rPr>
        <w:t xml:space="preserve">rds must be </w:t>
      </w:r>
      <w:r w:rsidR="002C7383" w:rsidRPr="00171E92">
        <w:rPr>
          <w:rFonts w:ascii="Arial" w:eastAsia="Times New Roman" w:hAnsi="Arial" w:cs="Arial"/>
          <w:spacing w:val="-1"/>
        </w:rPr>
        <w:t>e</w:t>
      </w:r>
      <w:r w:rsidR="002C7383" w:rsidRPr="00171E92">
        <w:rPr>
          <w:rFonts w:ascii="Arial" w:eastAsia="Times New Roman" w:hAnsi="Arial" w:cs="Arial"/>
        </w:rPr>
        <w:t>qu</w:t>
      </w:r>
      <w:r w:rsidR="002C7383" w:rsidRPr="00171E92">
        <w:rPr>
          <w:rFonts w:ascii="Arial" w:eastAsia="Times New Roman" w:hAnsi="Arial" w:cs="Arial"/>
          <w:spacing w:val="-1"/>
        </w:rPr>
        <w:t>a</w:t>
      </w:r>
      <w:r w:rsidR="002C7383" w:rsidRPr="00171E92">
        <w:rPr>
          <w:rFonts w:ascii="Arial" w:eastAsia="Times New Roman" w:hAnsi="Arial" w:cs="Arial"/>
        </w:rPr>
        <w:t>l</w:t>
      </w:r>
      <w:r w:rsidR="002C7383" w:rsidRPr="00171E92">
        <w:rPr>
          <w:rFonts w:ascii="Arial" w:eastAsia="Times New Roman" w:hAnsi="Arial" w:cs="Arial"/>
          <w:spacing w:val="3"/>
        </w:rPr>
        <w:t>l</w:t>
      </w:r>
      <w:r w:rsidR="002C7383" w:rsidRPr="00171E92">
        <w:rPr>
          <w:rFonts w:ascii="Arial" w:eastAsia="Times New Roman" w:hAnsi="Arial" w:cs="Arial"/>
        </w:rPr>
        <w:t>y</w:t>
      </w:r>
      <w:r w:rsidR="002C7383" w:rsidRPr="00171E92">
        <w:rPr>
          <w:rFonts w:ascii="Arial" w:eastAsia="Times New Roman" w:hAnsi="Arial" w:cs="Arial"/>
          <w:spacing w:val="-5"/>
        </w:rPr>
        <w:t xml:space="preserve"> </w:t>
      </w:r>
      <w:r w:rsidR="002C7383" w:rsidRPr="00171E92">
        <w:rPr>
          <w:rFonts w:ascii="Arial" w:eastAsia="Times New Roman" w:hAnsi="Arial" w:cs="Arial"/>
        </w:rPr>
        <w:t>dis</w:t>
      </w:r>
      <w:r w:rsidR="002C7383" w:rsidRPr="00171E92">
        <w:rPr>
          <w:rFonts w:ascii="Arial" w:eastAsia="Times New Roman" w:hAnsi="Arial" w:cs="Arial"/>
          <w:spacing w:val="1"/>
        </w:rPr>
        <w:t>t</w:t>
      </w:r>
      <w:r w:rsidR="002C7383" w:rsidRPr="00171E92">
        <w:rPr>
          <w:rFonts w:ascii="Arial" w:eastAsia="Times New Roman" w:hAnsi="Arial" w:cs="Arial"/>
        </w:rPr>
        <w:t>ribut</w:t>
      </w:r>
      <w:r w:rsidR="002C7383" w:rsidRPr="00171E92">
        <w:rPr>
          <w:rFonts w:ascii="Arial" w:eastAsia="Times New Roman" w:hAnsi="Arial" w:cs="Arial"/>
          <w:spacing w:val="-1"/>
        </w:rPr>
        <w:t>e</w:t>
      </w:r>
      <w:r w:rsidR="002C7383" w:rsidRPr="00171E92">
        <w:rPr>
          <w:rFonts w:ascii="Arial" w:eastAsia="Times New Roman" w:hAnsi="Arial" w:cs="Arial"/>
        </w:rPr>
        <w:t>d to all</w:t>
      </w:r>
      <w:r w:rsidR="002C7383" w:rsidRPr="00171E92">
        <w:rPr>
          <w:rFonts w:ascii="Arial" w:eastAsia="Times New Roman" w:hAnsi="Arial" w:cs="Arial"/>
          <w:spacing w:val="3"/>
        </w:rPr>
        <w:t xml:space="preserve"> </w:t>
      </w:r>
      <w:r w:rsidR="002C7383" w:rsidRPr="00171E92">
        <w:rPr>
          <w:rFonts w:ascii="Arial" w:eastAsia="Times New Roman" w:hAnsi="Arial" w:cs="Arial"/>
          <w:spacing w:val="-1"/>
        </w:rPr>
        <w:t>c</w:t>
      </w:r>
      <w:r w:rsidR="002C7383" w:rsidRPr="00171E92">
        <w:rPr>
          <w:rFonts w:ascii="Arial" w:eastAsia="Times New Roman" w:hAnsi="Arial" w:cs="Arial"/>
        </w:rPr>
        <w:t>lassr</w:t>
      </w:r>
      <w:r w:rsidR="002C7383" w:rsidRPr="00171E92">
        <w:rPr>
          <w:rFonts w:ascii="Arial" w:eastAsia="Times New Roman" w:hAnsi="Arial" w:cs="Arial"/>
          <w:spacing w:val="-1"/>
        </w:rPr>
        <w:t>o</w:t>
      </w:r>
      <w:r w:rsidR="002C7383" w:rsidRPr="00171E92">
        <w:rPr>
          <w:rFonts w:ascii="Arial" w:eastAsia="Times New Roman" w:hAnsi="Arial" w:cs="Arial"/>
        </w:rPr>
        <w:t xml:space="preserve">om </w:t>
      </w:r>
      <w:r w:rsidR="002C7383" w:rsidRPr="00171E92">
        <w:rPr>
          <w:rFonts w:ascii="Arial" w:eastAsia="Times New Roman" w:hAnsi="Arial" w:cs="Arial"/>
          <w:spacing w:val="1"/>
        </w:rPr>
        <w:t>t</w:t>
      </w:r>
      <w:r w:rsidR="002C7383" w:rsidRPr="00171E92">
        <w:rPr>
          <w:rFonts w:ascii="Arial" w:eastAsia="Times New Roman" w:hAnsi="Arial" w:cs="Arial"/>
          <w:spacing w:val="-1"/>
        </w:rPr>
        <w:t>eac</w:t>
      </w:r>
      <w:r w:rsidR="002C7383" w:rsidRPr="00171E92">
        <w:rPr>
          <w:rFonts w:ascii="Arial" w:eastAsia="Times New Roman" w:hAnsi="Arial" w:cs="Arial"/>
          <w:spacing w:val="2"/>
        </w:rPr>
        <w:t>h</w:t>
      </w:r>
      <w:r w:rsidR="002C7383" w:rsidRPr="00171E92">
        <w:rPr>
          <w:rFonts w:ascii="Arial" w:eastAsia="Times New Roman" w:hAnsi="Arial" w:cs="Arial"/>
          <w:spacing w:val="-1"/>
        </w:rPr>
        <w:t>e</w:t>
      </w:r>
      <w:r w:rsidR="002C7383" w:rsidRPr="00171E92">
        <w:rPr>
          <w:rFonts w:ascii="Arial" w:eastAsia="Times New Roman" w:hAnsi="Arial" w:cs="Arial"/>
        </w:rPr>
        <w:t xml:space="preserve">rs </w:t>
      </w:r>
      <w:r w:rsidR="002C7383" w:rsidRPr="00171E92">
        <w:rPr>
          <w:rFonts w:ascii="Arial" w:eastAsia="Times New Roman" w:hAnsi="Arial" w:cs="Arial"/>
          <w:spacing w:val="-1"/>
        </w:rPr>
        <w:t>c</w:t>
      </w:r>
      <w:r w:rsidR="002C7383" w:rsidRPr="00171E92">
        <w:rPr>
          <w:rFonts w:ascii="Arial" w:eastAsia="Times New Roman" w:hAnsi="Arial" w:cs="Arial"/>
          <w:spacing w:val="2"/>
        </w:rPr>
        <w:t>u</w:t>
      </w:r>
      <w:r w:rsidR="002C7383" w:rsidRPr="00171E92">
        <w:rPr>
          <w:rFonts w:ascii="Arial" w:eastAsia="Times New Roman" w:hAnsi="Arial" w:cs="Arial"/>
        </w:rPr>
        <w:t>r</w:t>
      </w:r>
      <w:r w:rsidR="002C7383" w:rsidRPr="00171E92">
        <w:rPr>
          <w:rFonts w:ascii="Arial" w:eastAsia="Times New Roman" w:hAnsi="Arial" w:cs="Arial"/>
          <w:spacing w:val="-1"/>
        </w:rPr>
        <w:t>r</w:t>
      </w:r>
      <w:r w:rsidR="002C7383" w:rsidRPr="00171E92">
        <w:rPr>
          <w:rFonts w:ascii="Arial" w:eastAsia="Times New Roman" w:hAnsi="Arial" w:cs="Arial"/>
          <w:spacing w:val="1"/>
        </w:rPr>
        <w:t>e</w:t>
      </w:r>
      <w:r w:rsidR="002C7383" w:rsidRPr="00171E92">
        <w:rPr>
          <w:rFonts w:ascii="Arial" w:eastAsia="Times New Roman" w:hAnsi="Arial" w:cs="Arial"/>
        </w:rPr>
        <w:t>nt</w:t>
      </w:r>
      <w:r w:rsidR="002C7383" w:rsidRPr="00171E92">
        <w:rPr>
          <w:rFonts w:ascii="Arial" w:eastAsia="Times New Roman" w:hAnsi="Arial" w:cs="Arial"/>
          <w:spacing w:val="3"/>
        </w:rPr>
        <w:t>l</w:t>
      </w:r>
      <w:r w:rsidR="002C7383" w:rsidRPr="00171E92">
        <w:rPr>
          <w:rFonts w:ascii="Arial" w:eastAsia="Times New Roman" w:hAnsi="Arial" w:cs="Arial"/>
        </w:rPr>
        <w:t>y</w:t>
      </w:r>
      <w:r w:rsidR="002C7383" w:rsidRPr="00171E92">
        <w:rPr>
          <w:rFonts w:ascii="Arial" w:eastAsia="Times New Roman" w:hAnsi="Arial" w:cs="Arial"/>
          <w:spacing w:val="-5"/>
        </w:rPr>
        <w:t xml:space="preserve"> </w:t>
      </w:r>
      <w:r w:rsidR="002C7383" w:rsidRPr="00171E92">
        <w:rPr>
          <w:rFonts w:ascii="Arial" w:eastAsia="Times New Roman" w:hAnsi="Arial" w:cs="Arial"/>
        </w:rPr>
        <w:t>te</w:t>
      </w:r>
      <w:r w:rsidR="002C7383" w:rsidRPr="00171E92">
        <w:rPr>
          <w:rFonts w:ascii="Arial" w:eastAsia="Times New Roman" w:hAnsi="Arial" w:cs="Arial"/>
          <w:spacing w:val="1"/>
        </w:rPr>
        <w:t>a</w:t>
      </w:r>
      <w:r w:rsidR="002C7383" w:rsidRPr="00171E92">
        <w:rPr>
          <w:rFonts w:ascii="Arial" w:eastAsia="Times New Roman" w:hAnsi="Arial" w:cs="Arial"/>
          <w:spacing w:val="-1"/>
        </w:rPr>
        <w:t>c</w:t>
      </w:r>
      <w:r w:rsidR="002C7383" w:rsidRPr="00171E92">
        <w:rPr>
          <w:rFonts w:ascii="Arial" w:eastAsia="Times New Roman" w:hAnsi="Arial" w:cs="Arial"/>
        </w:rPr>
        <w:t xml:space="preserve">hing </w:t>
      </w:r>
      <w:r w:rsidR="00910BC1" w:rsidRPr="00171E92">
        <w:rPr>
          <w:rFonts w:ascii="Arial" w:eastAsia="Times New Roman" w:hAnsi="Arial" w:cs="Arial"/>
          <w:spacing w:val="-1"/>
        </w:rPr>
        <w:t>in</w:t>
      </w:r>
      <w:r w:rsidR="002C7383" w:rsidRPr="00171E92">
        <w:rPr>
          <w:rFonts w:ascii="Arial" w:eastAsia="Times New Roman" w:hAnsi="Arial" w:cs="Arial"/>
        </w:rPr>
        <w:t xml:space="preserve"> </w:t>
      </w:r>
      <w:r w:rsidR="002C7383" w:rsidRPr="00171E92">
        <w:rPr>
          <w:rFonts w:ascii="Arial" w:eastAsia="Times New Roman" w:hAnsi="Arial" w:cs="Arial"/>
          <w:spacing w:val="1"/>
        </w:rPr>
        <w:t>t</w:t>
      </w:r>
      <w:r w:rsidR="002C7383" w:rsidRPr="00171E92">
        <w:rPr>
          <w:rFonts w:ascii="Arial" w:eastAsia="Times New Roman" w:hAnsi="Arial" w:cs="Arial"/>
        </w:rPr>
        <w:t>he</w:t>
      </w:r>
      <w:r w:rsidR="002C7383" w:rsidRPr="00171E92">
        <w:rPr>
          <w:rFonts w:ascii="Arial" w:eastAsia="Times New Roman" w:hAnsi="Arial" w:cs="Arial"/>
          <w:spacing w:val="-1"/>
        </w:rPr>
        <w:t xml:space="preserve"> </w:t>
      </w:r>
      <w:r w:rsidR="002C7383" w:rsidRPr="00171E92">
        <w:rPr>
          <w:rFonts w:ascii="Arial" w:eastAsia="Times New Roman" w:hAnsi="Arial" w:cs="Arial"/>
        </w:rPr>
        <w:t>sch</w:t>
      </w:r>
      <w:r w:rsidR="002C7383" w:rsidRPr="00171E92">
        <w:rPr>
          <w:rFonts w:ascii="Arial" w:eastAsia="Times New Roman" w:hAnsi="Arial" w:cs="Arial"/>
          <w:spacing w:val="-1"/>
        </w:rPr>
        <w:t>o</w:t>
      </w:r>
      <w:r w:rsidR="002C7383" w:rsidRPr="00171E92">
        <w:rPr>
          <w:rFonts w:ascii="Arial" w:eastAsia="Times New Roman" w:hAnsi="Arial" w:cs="Arial"/>
          <w:spacing w:val="2"/>
        </w:rPr>
        <w:t>o</w:t>
      </w:r>
      <w:r w:rsidR="002C7383" w:rsidRPr="00171E92">
        <w:rPr>
          <w:rFonts w:ascii="Arial" w:eastAsia="Times New Roman" w:hAnsi="Arial" w:cs="Arial"/>
          <w:spacing w:val="4"/>
        </w:rPr>
        <w:t>l</w:t>
      </w:r>
      <w:r w:rsidR="002C7383" w:rsidRPr="00171E92">
        <w:rPr>
          <w:rFonts w:ascii="Arial" w:eastAsia="Times New Roman" w:hAnsi="Arial" w:cs="Arial"/>
        </w:rPr>
        <w:t xml:space="preserve">. </w:t>
      </w:r>
      <w:r w:rsidR="002C7383" w:rsidRPr="00171E92">
        <w:rPr>
          <w:rFonts w:ascii="Arial" w:hAnsi="Arial" w:cs="Arial"/>
          <w:shd w:val="clear" w:color="auto" w:fill="FFFFFF"/>
        </w:rPr>
        <w:t xml:space="preserve">If a school selected to receive a school recognition award is </w:t>
      </w:r>
      <w:r w:rsidR="006619CD" w:rsidRPr="00171E92">
        <w:rPr>
          <w:rFonts w:ascii="Arial" w:hAnsi="Arial" w:cs="Arial"/>
          <w:shd w:val="clear" w:color="auto" w:fill="FFFFFF"/>
        </w:rPr>
        <w:t>n</w:t>
      </w:r>
      <w:r w:rsidR="002C7383" w:rsidRPr="00171E92">
        <w:rPr>
          <w:rFonts w:ascii="Arial" w:hAnsi="Arial" w:cs="Arial"/>
          <w:shd w:val="clear" w:color="auto" w:fill="FFFFFF"/>
        </w:rPr>
        <w:t>o longer</w:t>
      </w:r>
      <w:r w:rsidR="00CE6D84" w:rsidRPr="00171E92">
        <w:rPr>
          <w:rFonts w:ascii="Arial" w:hAnsi="Arial" w:cs="Arial"/>
          <w:shd w:val="clear" w:color="auto" w:fill="FFFFFF"/>
        </w:rPr>
        <w:t xml:space="preserve"> </w:t>
      </w:r>
      <w:r w:rsidR="002C7383" w:rsidRPr="00171E92">
        <w:rPr>
          <w:rFonts w:ascii="Arial" w:hAnsi="Arial" w:cs="Arial"/>
          <w:shd w:val="clear" w:color="auto" w:fill="FFFFFF"/>
        </w:rPr>
        <w:t>in existence at the time the award is paid, the district school superintendent shall distribute the funds to teachers who taught at the school in the previous year in the form of a bonus.</w:t>
      </w:r>
    </w:p>
    <w:p w14:paraId="2169C99E" w14:textId="23EE6E5B" w:rsidR="002C7383" w:rsidRPr="00171E92" w:rsidRDefault="002C7383" w:rsidP="00AC7199">
      <w:pPr>
        <w:pStyle w:val="ListParagraph"/>
        <w:numPr>
          <w:ilvl w:val="0"/>
          <w:numId w:val="18"/>
        </w:numPr>
        <w:spacing w:after="0" w:line="240" w:lineRule="auto"/>
        <w:rPr>
          <w:rFonts w:ascii="Arial" w:eastAsia="Times New Roman" w:hAnsi="Arial" w:cs="Arial"/>
        </w:rPr>
      </w:pPr>
      <w:r w:rsidRPr="00171E92">
        <w:rPr>
          <w:rFonts w:ascii="Arial" w:eastAsia="Times New Roman" w:hAnsi="Arial" w:cs="Arial"/>
          <w:spacing w:val="-1"/>
        </w:rPr>
        <w:t>Sc</w:t>
      </w:r>
      <w:r w:rsidRPr="00171E92">
        <w:rPr>
          <w:rFonts w:ascii="Arial" w:eastAsia="Times New Roman" w:hAnsi="Arial" w:cs="Arial"/>
        </w:rPr>
        <w:t>hool r</w:t>
      </w:r>
      <w:r w:rsidRPr="00171E92">
        <w:rPr>
          <w:rFonts w:ascii="Arial" w:eastAsia="Times New Roman" w:hAnsi="Arial" w:cs="Arial"/>
          <w:spacing w:val="-1"/>
        </w:rPr>
        <w:t>ec</w:t>
      </w:r>
      <w:r w:rsidRPr="00171E92">
        <w:rPr>
          <w:rFonts w:ascii="Arial" w:eastAsia="Times New Roman" w:hAnsi="Arial" w:cs="Arial"/>
          <w:spacing w:val="2"/>
        </w:rPr>
        <w:t>o</w:t>
      </w:r>
      <w:r w:rsidRPr="00171E92">
        <w:rPr>
          <w:rFonts w:ascii="Arial" w:eastAsia="Times New Roman" w:hAnsi="Arial" w:cs="Arial"/>
          <w:spacing w:val="-2"/>
        </w:rPr>
        <w:t>g</w:t>
      </w:r>
      <w:r w:rsidRPr="00171E92">
        <w:rPr>
          <w:rFonts w:ascii="Arial" w:eastAsia="Times New Roman" w:hAnsi="Arial" w:cs="Arial"/>
        </w:rPr>
        <w:t>ni</w:t>
      </w:r>
      <w:r w:rsidRPr="00171E92">
        <w:rPr>
          <w:rFonts w:ascii="Arial" w:eastAsia="Times New Roman" w:hAnsi="Arial" w:cs="Arial"/>
          <w:spacing w:val="1"/>
        </w:rPr>
        <w:t>t</w:t>
      </w:r>
      <w:r w:rsidRPr="00171E92">
        <w:rPr>
          <w:rFonts w:ascii="Arial" w:eastAsia="Times New Roman" w:hAnsi="Arial" w:cs="Arial"/>
        </w:rPr>
        <w:t>ion a</w:t>
      </w:r>
      <w:r w:rsidRPr="00171E92">
        <w:rPr>
          <w:rFonts w:ascii="Arial" w:eastAsia="Times New Roman" w:hAnsi="Arial" w:cs="Arial"/>
          <w:spacing w:val="-1"/>
        </w:rPr>
        <w:t>w</w:t>
      </w:r>
      <w:r w:rsidRPr="00171E92">
        <w:rPr>
          <w:rFonts w:ascii="Arial" w:eastAsia="Times New Roman" w:hAnsi="Arial" w:cs="Arial"/>
          <w:spacing w:val="1"/>
        </w:rPr>
        <w:t>ar</w:t>
      </w:r>
      <w:r w:rsidRPr="00171E92">
        <w:rPr>
          <w:rFonts w:ascii="Arial" w:eastAsia="Times New Roman" w:hAnsi="Arial" w:cs="Arial"/>
        </w:rPr>
        <w:t>ds must</w:t>
      </w:r>
      <w:r w:rsidRPr="00171E92">
        <w:rPr>
          <w:rFonts w:ascii="Arial" w:eastAsia="Times New Roman" w:hAnsi="Arial" w:cs="Arial"/>
          <w:spacing w:val="-5"/>
        </w:rPr>
        <w:t xml:space="preserve"> </w:t>
      </w:r>
      <w:r w:rsidRPr="00171E92">
        <w:rPr>
          <w:rFonts w:ascii="Arial" w:eastAsia="Times New Roman" w:hAnsi="Arial" w:cs="Arial"/>
        </w:rPr>
        <w:t>be</w:t>
      </w:r>
      <w:r w:rsidRPr="00171E92">
        <w:rPr>
          <w:rFonts w:ascii="Arial" w:eastAsia="Times New Roman" w:hAnsi="Arial" w:cs="Arial"/>
          <w:spacing w:val="-1"/>
        </w:rPr>
        <w:t xml:space="preserve"> </w:t>
      </w:r>
      <w:r w:rsidRPr="00171E92">
        <w:rPr>
          <w:rFonts w:ascii="Arial" w:eastAsia="Times New Roman" w:hAnsi="Arial" w:cs="Arial"/>
        </w:rPr>
        <w:t>used</w:t>
      </w:r>
      <w:r w:rsidRPr="00171E92">
        <w:rPr>
          <w:rFonts w:ascii="Arial" w:eastAsia="Times New Roman" w:hAnsi="Arial" w:cs="Arial"/>
          <w:spacing w:val="1"/>
        </w:rPr>
        <w:t xml:space="preserve"> </w:t>
      </w:r>
      <w:r w:rsidRPr="00171E92">
        <w:rPr>
          <w:rFonts w:ascii="Arial" w:eastAsia="Times New Roman" w:hAnsi="Arial" w:cs="Arial"/>
        </w:rPr>
        <w:t>for</w:t>
      </w:r>
      <w:r w:rsidRPr="00171E92">
        <w:rPr>
          <w:rFonts w:ascii="Arial" w:eastAsia="Times New Roman" w:hAnsi="Arial" w:cs="Arial"/>
          <w:spacing w:val="-1"/>
        </w:rPr>
        <w:t xml:space="preserve"> </w:t>
      </w:r>
      <w:r w:rsidRPr="00171E92">
        <w:rPr>
          <w:rFonts w:ascii="Arial" w:eastAsia="Times New Roman" w:hAnsi="Arial" w:cs="Arial"/>
          <w:spacing w:val="3"/>
        </w:rPr>
        <w:t>t</w:t>
      </w:r>
      <w:r w:rsidRPr="00171E92">
        <w:rPr>
          <w:rFonts w:ascii="Arial" w:eastAsia="Times New Roman" w:hAnsi="Arial" w:cs="Arial"/>
        </w:rPr>
        <w:t>he</w:t>
      </w:r>
      <w:r w:rsidRPr="00171E92">
        <w:rPr>
          <w:rFonts w:ascii="Arial" w:eastAsia="Times New Roman" w:hAnsi="Arial" w:cs="Arial"/>
          <w:spacing w:val="-1"/>
        </w:rPr>
        <w:t xml:space="preserve"> f</w:t>
      </w:r>
      <w:r w:rsidRPr="00171E92">
        <w:rPr>
          <w:rFonts w:ascii="Arial" w:eastAsia="Times New Roman" w:hAnsi="Arial" w:cs="Arial"/>
        </w:rPr>
        <w:t>ol</w:t>
      </w:r>
      <w:r w:rsidRPr="00171E92">
        <w:rPr>
          <w:rFonts w:ascii="Arial" w:eastAsia="Times New Roman" w:hAnsi="Arial" w:cs="Arial"/>
          <w:spacing w:val="1"/>
        </w:rPr>
        <w:t>l</w:t>
      </w:r>
      <w:r w:rsidRPr="00171E92">
        <w:rPr>
          <w:rFonts w:ascii="Arial" w:eastAsia="Times New Roman" w:hAnsi="Arial" w:cs="Arial"/>
        </w:rPr>
        <w:t>owin</w:t>
      </w:r>
      <w:r w:rsidRPr="00171E92">
        <w:rPr>
          <w:rFonts w:ascii="Arial" w:eastAsia="Times New Roman" w:hAnsi="Arial" w:cs="Arial"/>
          <w:spacing w:val="-2"/>
        </w:rPr>
        <w:t>g</w:t>
      </w:r>
      <w:r w:rsidRPr="00171E92">
        <w:rPr>
          <w:rFonts w:ascii="Arial" w:eastAsia="Times New Roman" w:hAnsi="Arial" w:cs="Arial"/>
        </w:rPr>
        <w:t>:</w:t>
      </w:r>
    </w:p>
    <w:p w14:paraId="726886C4" w14:textId="50157430" w:rsidR="002C7383" w:rsidRPr="00171E92" w:rsidRDefault="002C7383" w:rsidP="00AC7199">
      <w:pPr>
        <w:pStyle w:val="ListParagraph"/>
        <w:numPr>
          <w:ilvl w:val="1"/>
          <w:numId w:val="18"/>
        </w:numPr>
        <w:spacing w:after="0" w:line="240" w:lineRule="auto"/>
        <w:rPr>
          <w:rFonts w:ascii="Arial" w:eastAsia="Times New Roman" w:hAnsi="Arial" w:cs="Arial"/>
        </w:rPr>
      </w:pPr>
      <w:r w:rsidRPr="00171E92">
        <w:rPr>
          <w:rFonts w:ascii="Arial" w:eastAsia="Times New Roman" w:hAnsi="Arial" w:cs="Arial"/>
        </w:rPr>
        <w:t>Non</w:t>
      </w:r>
      <w:r w:rsidRPr="00171E92">
        <w:rPr>
          <w:rFonts w:ascii="Arial" w:eastAsia="Times New Roman" w:hAnsi="Arial" w:cs="Arial"/>
          <w:spacing w:val="-1"/>
        </w:rPr>
        <w:t>rec</w:t>
      </w:r>
      <w:r w:rsidRPr="00171E92">
        <w:rPr>
          <w:rFonts w:ascii="Arial" w:eastAsia="Times New Roman" w:hAnsi="Arial" w:cs="Arial"/>
          <w:spacing w:val="2"/>
        </w:rPr>
        <w:t>u</w:t>
      </w:r>
      <w:r w:rsidRPr="00171E92">
        <w:rPr>
          <w:rFonts w:ascii="Arial" w:eastAsia="Times New Roman" w:hAnsi="Arial" w:cs="Arial"/>
        </w:rPr>
        <w:t>r</w:t>
      </w:r>
      <w:r w:rsidRPr="00171E92">
        <w:rPr>
          <w:rFonts w:ascii="Arial" w:eastAsia="Times New Roman" w:hAnsi="Arial" w:cs="Arial"/>
          <w:spacing w:val="-1"/>
        </w:rPr>
        <w:t>r</w:t>
      </w:r>
      <w:r w:rsidRPr="00171E92">
        <w:rPr>
          <w:rFonts w:ascii="Arial" w:eastAsia="Times New Roman" w:hAnsi="Arial" w:cs="Arial"/>
        </w:rPr>
        <w:t>i</w:t>
      </w:r>
      <w:r w:rsidRPr="00171E92">
        <w:rPr>
          <w:rFonts w:ascii="Arial" w:eastAsia="Times New Roman" w:hAnsi="Arial" w:cs="Arial"/>
          <w:spacing w:val="3"/>
        </w:rPr>
        <w:t>n</w:t>
      </w:r>
      <w:r w:rsidRPr="00171E92">
        <w:rPr>
          <w:rFonts w:ascii="Arial" w:eastAsia="Times New Roman" w:hAnsi="Arial" w:cs="Arial"/>
        </w:rPr>
        <w:t>g</w:t>
      </w:r>
      <w:r w:rsidRPr="00171E92">
        <w:rPr>
          <w:rFonts w:ascii="Arial" w:eastAsia="Times New Roman" w:hAnsi="Arial" w:cs="Arial"/>
          <w:spacing w:val="-2"/>
        </w:rPr>
        <w:t xml:space="preserve"> </w:t>
      </w:r>
      <w:r w:rsidRPr="00171E92">
        <w:rPr>
          <w:rFonts w:ascii="Arial" w:eastAsia="Times New Roman" w:hAnsi="Arial" w:cs="Arial"/>
        </w:rPr>
        <w:t>bonus</w:t>
      </w:r>
      <w:r w:rsidRPr="00171E92">
        <w:rPr>
          <w:rFonts w:ascii="Arial" w:eastAsia="Times New Roman" w:hAnsi="Arial" w:cs="Arial"/>
          <w:spacing w:val="-1"/>
        </w:rPr>
        <w:t>e</w:t>
      </w:r>
      <w:r w:rsidRPr="00171E92">
        <w:rPr>
          <w:rFonts w:ascii="Arial" w:eastAsia="Times New Roman" w:hAnsi="Arial" w:cs="Arial"/>
        </w:rPr>
        <w:t>s to</w:t>
      </w:r>
      <w:r w:rsidRPr="00171E92">
        <w:rPr>
          <w:rFonts w:ascii="Arial" w:eastAsia="Times New Roman" w:hAnsi="Arial" w:cs="Arial"/>
          <w:spacing w:val="3"/>
        </w:rPr>
        <w:t xml:space="preserve"> </w:t>
      </w:r>
      <w:r w:rsidRPr="00171E92">
        <w:rPr>
          <w:rFonts w:ascii="Arial" w:eastAsia="Times New Roman" w:hAnsi="Arial" w:cs="Arial"/>
        </w:rPr>
        <w:t xml:space="preserve">the </w:t>
      </w:r>
      <w:r w:rsidRPr="00171E92">
        <w:rPr>
          <w:rFonts w:ascii="Arial" w:eastAsia="Times New Roman" w:hAnsi="Arial" w:cs="Arial"/>
          <w:spacing w:val="-1"/>
        </w:rPr>
        <w:t>fac</w:t>
      </w:r>
      <w:r w:rsidRPr="00171E92">
        <w:rPr>
          <w:rFonts w:ascii="Arial" w:eastAsia="Times New Roman" w:hAnsi="Arial" w:cs="Arial"/>
        </w:rPr>
        <w:t>ul</w:t>
      </w:r>
      <w:r w:rsidRPr="00171E92">
        <w:rPr>
          <w:rFonts w:ascii="Arial" w:eastAsia="Times New Roman" w:hAnsi="Arial" w:cs="Arial"/>
          <w:spacing w:val="6"/>
        </w:rPr>
        <w:t>t</w:t>
      </w:r>
      <w:r w:rsidRPr="00171E92">
        <w:rPr>
          <w:rFonts w:ascii="Arial" w:eastAsia="Times New Roman" w:hAnsi="Arial" w:cs="Arial"/>
        </w:rPr>
        <w:t>y</w:t>
      </w:r>
      <w:r w:rsidRPr="00171E92">
        <w:rPr>
          <w:rFonts w:ascii="Arial" w:eastAsia="Times New Roman" w:hAnsi="Arial" w:cs="Arial"/>
          <w:spacing w:val="-5"/>
        </w:rPr>
        <w:t xml:space="preserve"> </w:t>
      </w:r>
      <w:r w:rsidRPr="00171E92">
        <w:rPr>
          <w:rFonts w:ascii="Arial" w:eastAsia="Times New Roman" w:hAnsi="Arial" w:cs="Arial"/>
          <w:spacing w:val="-1"/>
        </w:rPr>
        <w:t>a</w:t>
      </w:r>
      <w:r w:rsidRPr="00171E92">
        <w:rPr>
          <w:rFonts w:ascii="Arial" w:eastAsia="Times New Roman" w:hAnsi="Arial" w:cs="Arial"/>
        </w:rPr>
        <w:t>nd st</w:t>
      </w:r>
      <w:r w:rsidRPr="00171E92">
        <w:rPr>
          <w:rFonts w:ascii="Arial" w:eastAsia="Times New Roman" w:hAnsi="Arial" w:cs="Arial"/>
          <w:spacing w:val="1"/>
        </w:rPr>
        <w:t>a</w:t>
      </w:r>
      <w:r w:rsidRPr="00171E92">
        <w:rPr>
          <w:rFonts w:ascii="Arial" w:eastAsia="Times New Roman" w:hAnsi="Arial" w:cs="Arial"/>
        </w:rPr>
        <w:t>f</w:t>
      </w:r>
      <w:r w:rsidRPr="00171E92">
        <w:rPr>
          <w:rFonts w:ascii="Arial" w:eastAsia="Times New Roman" w:hAnsi="Arial" w:cs="Arial"/>
          <w:spacing w:val="-1"/>
        </w:rPr>
        <w:t>f</w:t>
      </w:r>
      <w:r w:rsidR="00E84297" w:rsidRPr="00171E92">
        <w:rPr>
          <w:rFonts w:ascii="Arial" w:eastAsia="Times New Roman" w:hAnsi="Arial" w:cs="Arial"/>
        </w:rPr>
        <w:t>;</w:t>
      </w:r>
    </w:p>
    <w:p w14:paraId="0D4B693C" w14:textId="77777777" w:rsidR="002C7383" w:rsidRPr="00171E92" w:rsidRDefault="002C7383" w:rsidP="00AC7199">
      <w:pPr>
        <w:pStyle w:val="ListParagraph"/>
        <w:numPr>
          <w:ilvl w:val="1"/>
          <w:numId w:val="18"/>
        </w:numPr>
        <w:spacing w:after="0" w:line="240" w:lineRule="auto"/>
        <w:rPr>
          <w:rFonts w:ascii="Arial" w:eastAsia="Times New Roman" w:hAnsi="Arial" w:cs="Arial"/>
        </w:rPr>
      </w:pPr>
      <w:r w:rsidRPr="00171E92">
        <w:rPr>
          <w:rFonts w:ascii="Arial" w:eastAsia="Times New Roman" w:hAnsi="Arial" w:cs="Arial"/>
        </w:rPr>
        <w:t>Non</w:t>
      </w:r>
      <w:r w:rsidRPr="00171E92">
        <w:rPr>
          <w:rFonts w:ascii="Arial" w:eastAsia="Times New Roman" w:hAnsi="Arial" w:cs="Arial"/>
          <w:spacing w:val="-1"/>
        </w:rPr>
        <w:t>rec</w:t>
      </w:r>
      <w:r w:rsidRPr="00171E92">
        <w:rPr>
          <w:rFonts w:ascii="Arial" w:eastAsia="Times New Roman" w:hAnsi="Arial" w:cs="Arial"/>
          <w:spacing w:val="2"/>
        </w:rPr>
        <w:t>u</w:t>
      </w:r>
      <w:r w:rsidRPr="00171E92">
        <w:rPr>
          <w:rFonts w:ascii="Arial" w:eastAsia="Times New Roman" w:hAnsi="Arial" w:cs="Arial"/>
        </w:rPr>
        <w:t>r</w:t>
      </w:r>
      <w:r w:rsidRPr="00171E92">
        <w:rPr>
          <w:rFonts w:ascii="Arial" w:eastAsia="Times New Roman" w:hAnsi="Arial" w:cs="Arial"/>
          <w:spacing w:val="-1"/>
        </w:rPr>
        <w:t>r</w:t>
      </w:r>
      <w:r w:rsidRPr="00171E92">
        <w:rPr>
          <w:rFonts w:ascii="Arial" w:eastAsia="Times New Roman" w:hAnsi="Arial" w:cs="Arial"/>
        </w:rPr>
        <w:t>i</w:t>
      </w:r>
      <w:r w:rsidRPr="00171E92">
        <w:rPr>
          <w:rFonts w:ascii="Arial" w:eastAsia="Times New Roman" w:hAnsi="Arial" w:cs="Arial"/>
          <w:spacing w:val="3"/>
        </w:rPr>
        <w:t>n</w:t>
      </w:r>
      <w:r w:rsidRPr="00171E92">
        <w:rPr>
          <w:rFonts w:ascii="Arial" w:eastAsia="Times New Roman" w:hAnsi="Arial" w:cs="Arial"/>
        </w:rPr>
        <w:t>g</w:t>
      </w:r>
      <w:r w:rsidRPr="00171E92">
        <w:rPr>
          <w:rFonts w:ascii="Arial" w:eastAsia="Times New Roman" w:hAnsi="Arial" w:cs="Arial"/>
          <w:spacing w:val="-2"/>
        </w:rPr>
        <w:t xml:space="preserve"> </w:t>
      </w:r>
      <w:r w:rsidRPr="00171E92">
        <w:rPr>
          <w:rFonts w:ascii="Arial" w:eastAsia="Times New Roman" w:hAnsi="Arial" w:cs="Arial"/>
          <w:spacing w:val="-1"/>
        </w:rPr>
        <w:t>e</w:t>
      </w:r>
      <w:r w:rsidRPr="00171E92">
        <w:rPr>
          <w:rFonts w:ascii="Arial" w:eastAsia="Times New Roman" w:hAnsi="Arial" w:cs="Arial"/>
          <w:spacing w:val="2"/>
        </w:rPr>
        <w:t>x</w:t>
      </w:r>
      <w:r w:rsidRPr="00171E92">
        <w:rPr>
          <w:rFonts w:ascii="Arial" w:eastAsia="Times New Roman" w:hAnsi="Arial" w:cs="Arial"/>
        </w:rPr>
        <w:t>p</w:t>
      </w:r>
      <w:r w:rsidRPr="00171E92">
        <w:rPr>
          <w:rFonts w:ascii="Arial" w:eastAsia="Times New Roman" w:hAnsi="Arial" w:cs="Arial"/>
          <w:spacing w:val="-1"/>
        </w:rPr>
        <w:t>e</w:t>
      </w:r>
      <w:r w:rsidRPr="00171E92">
        <w:rPr>
          <w:rFonts w:ascii="Arial" w:eastAsia="Times New Roman" w:hAnsi="Arial" w:cs="Arial"/>
        </w:rPr>
        <w:t>ndi</w:t>
      </w:r>
      <w:r w:rsidRPr="00171E92">
        <w:rPr>
          <w:rFonts w:ascii="Arial" w:eastAsia="Times New Roman" w:hAnsi="Arial" w:cs="Arial"/>
          <w:spacing w:val="1"/>
        </w:rPr>
        <w:t>t</w:t>
      </w:r>
      <w:r w:rsidRPr="00171E92">
        <w:rPr>
          <w:rFonts w:ascii="Arial" w:eastAsia="Times New Roman" w:hAnsi="Arial" w:cs="Arial"/>
        </w:rPr>
        <w:t>u</w:t>
      </w:r>
      <w:r w:rsidRPr="00171E92">
        <w:rPr>
          <w:rFonts w:ascii="Arial" w:eastAsia="Times New Roman" w:hAnsi="Arial" w:cs="Arial"/>
          <w:spacing w:val="-1"/>
        </w:rPr>
        <w:t>re</w:t>
      </w:r>
      <w:r w:rsidRPr="00171E92">
        <w:rPr>
          <w:rFonts w:ascii="Arial" w:eastAsia="Times New Roman" w:hAnsi="Arial" w:cs="Arial"/>
        </w:rPr>
        <w:t>s for</w:t>
      </w:r>
      <w:r w:rsidRPr="00171E92">
        <w:rPr>
          <w:rFonts w:ascii="Arial" w:eastAsia="Times New Roman" w:hAnsi="Arial" w:cs="Arial"/>
          <w:spacing w:val="-1"/>
        </w:rPr>
        <w:t xml:space="preserve"> e</w:t>
      </w:r>
      <w:r w:rsidRPr="00171E92">
        <w:rPr>
          <w:rFonts w:ascii="Arial" w:eastAsia="Times New Roman" w:hAnsi="Arial" w:cs="Arial"/>
        </w:rPr>
        <w:t>d</w:t>
      </w:r>
      <w:r w:rsidRPr="00171E92">
        <w:rPr>
          <w:rFonts w:ascii="Arial" w:eastAsia="Times New Roman" w:hAnsi="Arial" w:cs="Arial"/>
          <w:spacing w:val="2"/>
        </w:rPr>
        <w:t>u</w:t>
      </w:r>
      <w:r w:rsidRPr="00171E92">
        <w:rPr>
          <w:rFonts w:ascii="Arial" w:eastAsia="Times New Roman" w:hAnsi="Arial" w:cs="Arial"/>
          <w:spacing w:val="-1"/>
        </w:rPr>
        <w:t>ca</w:t>
      </w:r>
      <w:r w:rsidRPr="00171E92">
        <w:rPr>
          <w:rFonts w:ascii="Arial" w:eastAsia="Times New Roman" w:hAnsi="Arial" w:cs="Arial"/>
        </w:rPr>
        <w:t>t</w:t>
      </w:r>
      <w:r w:rsidRPr="00171E92">
        <w:rPr>
          <w:rFonts w:ascii="Arial" w:eastAsia="Times New Roman" w:hAnsi="Arial" w:cs="Arial"/>
          <w:spacing w:val="1"/>
        </w:rPr>
        <w:t>i</w:t>
      </w:r>
      <w:r w:rsidRPr="00171E92">
        <w:rPr>
          <w:rFonts w:ascii="Arial" w:eastAsia="Times New Roman" w:hAnsi="Arial" w:cs="Arial"/>
        </w:rPr>
        <w:t>on</w:t>
      </w:r>
      <w:r w:rsidRPr="00171E92">
        <w:rPr>
          <w:rFonts w:ascii="Arial" w:eastAsia="Times New Roman" w:hAnsi="Arial" w:cs="Arial"/>
          <w:spacing w:val="-1"/>
        </w:rPr>
        <w:t>a</w:t>
      </w:r>
      <w:r w:rsidRPr="00171E92">
        <w:rPr>
          <w:rFonts w:ascii="Arial" w:eastAsia="Times New Roman" w:hAnsi="Arial" w:cs="Arial"/>
        </w:rPr>
        <w:t>l equi</w:t>
      </w:r>
      <w:r w:rsidRPr="00171E92">
        <w:rPr>
          <w:rFonts w:ascii="Arial" w:eastAsia="Times New Roman" w:hAnsi="Arial" w:cs="Arial"/>
          <w:spacing w:val="2"/>
        </w:rPr>
        <w:t>p</w:t>
      </w:r>
      <w:r w:rsidRPr="00171E92">
        <w:rPr>
          <w:rFonts w:ascii="Arial" w:eastAsia="Times New Roman" w:hAnsi="Arial" w:cs="Arial"/>
        </w:rPr>
        <w:t>ment or</w:t>
      </w:r>
      <w:r w:rsidRPr="00171E92">
        <w:rPr>
          <w:rFonts w:ascii="Arial" w:eastAsia="Times New Roman" w:hAnsi="Arial" w:cs="Arial"/>
          <w:spacing w:val="-1"/>
        </w:rPr>
        <w:t xml:space="preserve"> </w:t>
      </w:r>
      <w:r w:rsidRPr="00171E92">
        <w:rPr>
          <w:rFonts w:ascii="Arial" w:eastAsia="Times New Roman" w:hAnsi="Arial" w:cs="Arial"/>
        </w:rPr>
        <w:t>mat</w:t>
      </w:r>
      <w:r w:rsidRPr="00171E92">
        <w:rPr>
          <w:rFonts w:ascii="Arial" w:eastAsia="Times New Roman" w:hAnsi="Arial" w:cs="Arial"/>
          <w:spacing w:val="-1"/>
        </w:rPr>
        <w:t>e</w:t>
      </w:r>
      <w:r w:rsidRPr="00171E92">
        <w:rPr>
          <w:rFonts w:ascii="Arial" w:eastAsia="Times New Roman" w:hAnsi="Arial" w:cs="Arial"/>
        </w:rPr>
        <w:t>ri</w:t>
      </w:r>
      <w:r w:rsidRPr="00171E92">
        <w:rPr>
          <w:rFonts w:ascii="Arial" w:eastAsia="Times New Roman" w:hAnsi="Arial" w:cs="Arial"/>
          <w:spacing w:val="-1"/>
        </w:rPr>
        <w:t>a</w:t>
      </w:r>
      <w:r w:rsidRPr="00171E92">
        <w:rPr>
          <w:rFonts w:ascii="Arial" w:eastAsia="Times New Roman" w:hAnsi="Arial" w:cs="Arial"/>
        </w:rPr>
        <w:t xml:space="preserve">ls </w:t>
      </w:r>
      <w:r w:rsidRPr="00171E92">
        <w:rPr>
          <w:rFonts w:ascii="Arial" w:eastAsia="Times New Roman" w:hAnsi="Arial" w:cs="Arial"/>
          <w:spacing w:val="1"/>
        </w:rPr>
        <w:t>t</w:t>
      </w:r>
      <w:r w:rsidRPr="00171E92">
        <w:rPr>
          <w:rFonts w:ascii="Arial" w:eastAsia="Times New Roman" w:hAnsi="Arial" w:cs="Arial"/>
        </w:rPr>
        <w:t xml:space="preserve">o </w:t>
      </w:r>
      <w:r w:rsidRPr="00171E92">
        <w:rPr>
          <w:rFonts w:ascii="Arial" w:eastAsia="Times New Roman" w:hAnsi="Arial" w:cs="Arial"/>
          <w:spacing w:val="-1"/>
        </w:rPr>
        <w:t>a</w:t>
      </w:r>
      <w:r w:rsidRPr="00171E92">
        <w:rPr>
          <w:rFonts w:ascii="Arial" w:eastAsia="Times New Roman" w:hAnsi="Arial" w:cs="Arial"/>
        </w:rPr>
        <w:t>ss</w:t>
      </w:r>
      <w:r w:rsidRPr="00171E92">
        <w:rPr>
          <w:rFonts w:ascii="Arial" w:eastAsia="Times New Roman" w:hAnsi="Arial" w:cs="Arial"/>
          <w:spacing w:val="1"/>
        </w:rPr>
        <w:t>i</w:t>
      </w:r>
      <w:r w:rsidRPr="00171E92">
        <w:rPr>
          <w:rFonts w:ascii="Arial" w:eastAsia="Times New Roman" w:hAnsi="Arial" w:cs="Arial"/>
          <w:spacing w:val="2"/>
        </w:rPr>
        <w:t>s</w:t>
      </w:r>
      <w:r w:rsidRPr="00171E92">
        <w:rPr>
          <w:rFonts w:ascii="Arial" w:eastAsia="Times New Roman" w:hAnsi="Arial" w:cs="Arial"/>
        </w:rPr>
        <w:t xml:space="preserve">t </w:t>
      </w:r>
      <w:r w:rsidRPr="00171E92">
        <w:rPr>
          <w:rFonts w:ascii="Arial" w:eastAsia="Times New Roman" w:hAnsi="Arial" w:cs="Arial"/>
          <w:spacing w:val="1"/>
        </w:rPr>
        <w:t>i</w:t>
      </w:r>
      <w:r w:rsidRPr="00171E92">
        <w:rPr>
          <w:rFonts w:ascii="Arial" w:eastAsia="Times New Roman" w:hAnsi="Arial" w:cs="Arial"/>
        </w:rPr>
        <w:t xml:space="preserve">n maintaining </w:t>
      </w:r>
      <w:r w:rsidRPr="00171E92">
        <w:rPr>
          <w:rFonts w:ascii="Arial" w:eastAsia="Times New Roman" w:hAnsi="Arial" w:cs="Arial"/>
          <w:spacing w:val="-1"/>
        </w:rPr>
        <w:t>a</w:t>
      </w:r>
      <w:r w:rsidRPr="00171E92">
        <w:rPr>
          <w:rFonts w:ascii="Arial" w:eastAsia="Times New Roman" w:hAnsi="Arial" w:cs="Arial"/>
        </w:rPr>
        <w:t>nd i</w:t>
      </w:r>
      <w:r w:rsidRPr="00171E92">
        <w:rPr>
          <w:rFonts w:ascii="Arial" w:eastAsia="Times New Roman" w:hAnsi="Arial" w:cs="Arial"/>
          <w:spacing w:val="1"/>
        </w:rPr>
        <w:t>m</w:t>
      </w:r>
      <w:r w:rsidRPr="00171E92">
        <w:rPr>
          <w:rFonts w:ascii="Arial" w:eastAsia="Times New Roman" w:hAnsi="Arial" w:cs="Arial"/>
        </w:rPr>
        <w:t>p</w:t>
      </w:r>
      <w:r w:rsidRPr="00171E92">
        <w:rPr>
          <w:rFonts w:ascii="Arial" w:eastAsia="Times New Roman" w:hAnsi="Arial" w:cs="Arial"/>
          <w:spacing w:val="-1"/>
        </w:rPr>
        <w:t>r</w:t>
      </w:r>
      <w:r w:rsidRPr="00171E92">
        <w:rPr>
          <w:rFonts w:ascii="Arial" w:eastAsia="Times New Roman" w:hAnsi="Arial" w:cs="Arial"/>
        </w:rPr>
        <w:t>oving</w:t>
      </w:r>
      <w:r w:rsidRPr="00171E92">
        <w:rPr>
          <w:rFonts w:ascii="Arial" w:eastAsia="Times New Roman" w:hAnsi="Arial" w:cs="Arial"/>
          <w:spacing w:val="-2"/>
        </w:rPr>
        <w:t xml:space="preserve"> </w:t>
      </w:r>
      <w:r w:rsidRPr="00171E92">
        <w:rPr>
          <w:rFonts w:ascii="Arial" w:eastAsia="Times New Roman" w:hAnsi="Arial" w:cs="Arial"/>
        </w:rPr>
        <w:t>student p</w:t>
      </w:r>
      <w:r w:rsidRPr="00171E92">
        <w:rPr>
          <w:rFonts w:ascii="Arial" w:eastAsia="Times New Roman" w:hAnsi="Arial" w:cs="Arial"/>
          <w:spacing w:val="1"/>
        </w:rPr>
        <w:t>e</w:t>
      </w:r>
      <w:r w:rsidRPr="00171E92">
        <w:rPr>
          <w:rFonts w:ascii="Arial" w:eastAsia="Times New Roman" w:hAnsi="Arial" w:cs="Arial"/>
        </w:rPr>
        <w:t>r</w:t>
      </w:r>
      <w:r w:rsidRPr="00171E92">
        <w:rPr>
          <w:rFonts w:ascii="Arial" w:eastAsia="Times New Roman" w:hAnsi="Arial" w:cs="Arial"/>
          <w:spacing w:val="-1"/>
        </w:rPr>
        <w:t>f</w:t>
      </w:r>
      <w:r w:rsidRPr="00171E92">
        <w:rPr>
          <w:rFonts w:ascii="Arial" w:eastAsia="Times New Roman" w:hAnsi="Arial" w:cs="Arial"/>
        </w:rPr>
        <w:t>o</w:t>
      </w:r>
      <w:r w:rsidRPr="00171E92">
        <w:rPr>
          <w:rFonts w:ascii="Arial" w:eastAsia="Times New Roman" w:hAnsi="Arial" w:cs="Arial"/>
          <w:spacing w:val="-1"/>
        </w:rPr>
        <w:t>r</w:t>
      </w:r>
      <w:r w:rsidRPr="00171E92">
        <w:rPr>
          <w:rFonts w:ascii="Arial" w:eastAsia="Times New Roman" w:hAnsi="Arial" w:cs="Arial"/>
        </w:rPr>
        <w:t>man</w:t>
      </w:r>
      <w:r w:rsidRPr="00171E92">
        <w:rPr>
          <w:rFonts w:ascii="Arial" w:eastAsia="Times New Roman" w:hAnsi="Arial" w:cs="Arial"/>
          <w:spacing w:val="1"/>
        </w:rPr>
        <w:t>c</w:t>
      </w:r>
      <w:r w:rsidRPr="00171E92">
        <w:rPr>
          <w:rFonts w:ascii="Arial" w:eastAsia="Times New Roman" w:hAnsi="Arial" w:cs="Arial"/>
          <w:spacing w:val="-1"/>
        </w:rPr>
        <w:t>e</w:t>
      </w:r>
      <w:r w:rsidRPr="00171E92">
        <w:rPr>
          <w:rFonts w:ascii="Arial" w:eastAsia="Times New Roman" w:hAnsi="Arial" w:cs="Arial"/>
        </w:rPr>
        <w:t>; or</w:t>
      </w:r>
    </w:p>
    <w:p w14:paraId="6926B842" w14:textId="1AFDDAAB" w:rsidR="00807112" w:rsidRPr="00171E92" w:rsidRDefault="002C7383" w:rsidP="00AC7199">
      <w:pPr>
        <w:pStyle w:val="ListParagraph"/>
        <w:numPr>
          <w:ilvl w:val="1"/>
          <w:numId w:val="18"/>
        </w:numPr>
        <w:spacing w:after="0" w:line="240" w:lineRule="auto"/>
        <w:rPr>
          <w:rFonts w:ascii="Arial" w:eastAsia="Times New Roman" w:hAnsi="Arial" w:cs="Arial"/>
        </w:rPr>
      </w:pPr>
      <w:r w:rsidRPr="00171E92">
        <w:rPr>
          <w:rFonts w:ascii="Arial" w:eastAsia="Times New Roman" w:hAnsi="Arial" w:cs="Arial"/>
        </w:rPr>
        <w:t>T</w:t>
      </w:r>
      <w:r w:rsidRPr="00171E92">
        <w:rPr>
          <w:rFonts w:ascii="Arial" w:eastAsia="Times New Roman" w:hAnsi="Arial" w:cs="Arial"/>
          <w:spacing w:val="-1"/>
        </w:rPr>
        <w:t>e</w:t>
      </w:r>
      <w:r w:rsidRPr="00171E92">
        <w:rPr>
          <w:rFonts w:ascii="Arial" w:eastAsia="Times New Roman" w:hAnsi="Arial" w:cs="Arial"/>
        </w:rPr>
        <w:t>mpor</w:t>
      </w:r>
      <w:r w:rsidRPr="00171E92">
        <w:rPr>
          <w:rFonts w:ascii="Arial" w:eastAsia="Times New Roman" w:hAnsi="Arial" w:cs="Arial"/>
          <w:spacing w:val="-1"/>
        </w:rPr>
        <w:t>a</w:t>
      </w:r>
      <w:r w:rsidRPr="00171E92">
        <w:rPr>
          <w:rFonts w:ascii="Arial" w:eastAsia="Times New Roman" w:hAnsi="Arial" w:cs="Arial"/>
          <w:spacing w:val="4"/>
        </w:rPr>
        <w:t>r</w:t>
      </w:r>
      <w:r w:rsidRPr="00171E92">
        <w:rPr>
          <w:rFonts w:ascii="Arial" w:eastAsia="Times New Roman" w:hAnsi="Arial" w:cs="Arial"/>
        </w:rPr>
        <w:t>y</w:t>
      </w:r>
      <w:r w:rsidRPr="00171E92">
        <w:rPr>
          <w:rFonts w:ascii="Arial" w:eastAsia="Times New Roman" w:hAnsi="Arial" w:cs="Arial"/>
          <w:spacing w:val="-5"/>
        </w:rPr>
        <w:t xml:space="preserve"> </w:t>
      </w:r>
      <w:r w:rsidRPr="00171E92">
        <w:rPr>
          <w:rFonts w:ascii="Arial" w:eastAsia="Times New Roman" w:hAnsi="Arial" w:cs="Arial"/>
          <w:spacing w:val="2"/>
        </w:rPr>
        <w:t>p</w:t>
      </w:r>
      <w:r w:rsidRPr="00171E92">
        <w:rPr>
          <w:rFonts w:ascii="Arial" w:eastAsia="Times New Roman" w:hAnsi="Arial" w:cs="Arial"/>
          <w:spacing w:val="-1"/>
        </w:rPr>
        <w:t>e</w:t>
      </w:r>
      <w:r w:rsidRPr="00171E92">
        <w:rPr>
          <w:rFonts w:ascii="Arial" w:eastAsia="Times New Roman" w:hAnsi="Arial" w:cs="Arial"/>
        </w:rPr>
        <w:t>rsonn</w:t>
      </w:r>
      <w:r w:rsidRPr="00171E92">
        <w:rPr>
          <w:rFonts w:ascii="Arial" w:eastAsia="Times New Roman" w:hAnsi="Arial" w:cs="Arial"/>
          <w:spacing w:val="-1"/>
        </w:rPr>
        <w:t>e</w:t>
      </w:r>
      <w:r w:rsidRPr="00171E92">
        <w:rPr>
          <w:rFonts w:ascii="Arial" w:eastAsia="Times New Roman" w:hAnsi="Arial" w:cs="Arial"/>
        </w:rPr>
        <w:t>l f</w:t>
      </w:r>
      <w:r w:rsidRPr="00171E92">
        <w:rPr>
          <w:rFonts w:ascii="Arial" w:eastAsia="Times New Roman" w:hAnsi="Arial" w:cs="Arial"/>
          <w:spacing w:val="2"/>
        </w:rPr>
        <w:t>o</w:t>
      </w:r>
      <w:r w:rsidRPr="00171E92">
        <w:rPr>
          <w:rFonts w:ascii="Arial" w:eastAsia="Times New Roman" w:hAnsi="Arial" w:cs="Arial"/>
        </w:rPr>
        <w:t>r</w:t>
      </w:r>
      <w:r w:rsidRPr="00171E92">
        <w:rPr>
          <w:rFonts w:ascii="Arial" w:eastAsia="Times New Roman" w:hAnsi="Arial" w:cs="Arial"/>
          <w:spacing w:val="1"/>
        </w:rPr>
        <w:t xml:space="preserve"> </w:t>
      </w:r>
      <w:r w:rsidRPr="00171E92">
        <w:rPr>
          <w:rFonts w:ascii="Arial" w:eastAsia="Times New Roman" w:hAnsi="Arial" w:cs="Arial"/>
        </w:rPr>
        <w:t>the s</w:t>
      </w:r>
      <w:r w:rsidRPr="00171E92">
        <w:rPr>
          <w:rFonts w:ascii="Arial" w:eastAsia="Times New Roman" w:hAnsi="Arial" w:cs="Arial"/>
          <w:spacing w:val="-1"/>
        </w:rPr>
        <w:t>c</w:t>
      </w:r>
      <w:r w:rsidRPr="00171E92">
        <w:rPr>
          <w:rFonts w:ascii="Arial" w:eastAsia="Times New Roman" w:hAnsi="Arial" w:cs="Arial"/>
        </w:rPr>
        <w:t xml:space="preserve">hool </w:t>
      </w:r>
      <w:r w:rsidRPr="00171E92">
        <w:rPr>
          <w:rFonts w:ascii="Arial" w:eastAsia="Times New Roman" w:hAnsi="Arial" w:cs="Arial"/>
          <w:spacing w:val="1"/>
        </w:rPr>
        <w:t>t</w:t>
      </w:r>
      <w:r w:rsidRPr="00171E92">
        <w:rPr>
          <w:rFonts w:ascii="Arial" w:eastAsia="Times New Roman" w:hAnsi="Arial" w:cs="Arial"/>
        </w:rPr>
        <w:t xml:space="preserve">o </w:t>
      </w:r>
      <w:r w:rsidRPr="00171E92">
        <w:rPr>
          <w:rFonts w:ascii="Arial" w:eastAsia="Times New Roman" w:hAnsi="Arial" w:cs="Arial"/>
          <w:spacing w:val="-1"/>
        </w:rPr>
        <w:t>a</w:t>
      </w:r>
      <w:r w:rsidRPr="00171E92">
        <w:rPr>
          <w:rFonts w:ascii="Arial" w:eastAsia="Times New Roman" w:hAnsi="Arial" w:cs="Arial"/>
        </w:rPr>
        <w:t>ss</w:t>
      </w:r>
      <w:r w:rsidRPr="00171E92">
        <w:rPr>
          <w:rFonts w:ascii="Arial" w:eastAsia="Times New Roman" w:hAnsi="Arial" w:cs="Arial"/>
          <w:spacing w:val="1"/>
        </w:rPr>
        <w:t>i</w:t>
      </w:r>
      <w:r w:rsidRPr="00171E92">
        <w:rPr>
          <w:rFonts w:ascii="Arial" w:eastAsia="Times New Roman" w:hAnsi="Arial" w:cs="Arial"/>
        </w:rPr>
        <w:t xml:space="preserve">st </w:t>
      </w:r>
      <w:r w:rsidRPr="00171E92">
        <w:rPr>
          <w:rFonts w:ascii="Arial" w:eastAsia="Times New Roman" w:hAnsi="Arial" w:cs="Arial"/>
          <w:spacing w:val="1"/>
        </w:rPr>
        <w:t>i</w:t>
      </w:r>
      <w:r w:rsidRPr="00171E92">
        <w:rPr>
          <w:rFonts w:ascii="Arial" w:eastAsia="Times New Roman" w:hAnsi="Arial" w:cs="Arial"/>
        </w:rPr>
        <w:t xml:space="preserve">n </w:t>
      </w:r>
      <w:r w:rsidRPr="00171E92">
        <w:rPr>
          <w:rFonts w:ascii="Arial" w:eastAsia="Times New Roman" w:hAnsi="Arial" w:cs="Arial"/>
          <w:spacing w:val="-2"/>
        </w:rPr>
        <w:t>m</w:t>
      </w:r>
      <w:r w:rsidRPr="00171E92">
        <w:rPr>
          <w:rFonts w:ascii="Arial" w:eastAsia="Times New Roman" w:hAnsi="Arial" w:cs="Arial"/>
          <w:spacing w:val="-1"/>
        </w:rPr>
        <w:t>a</w:t>
      </w:r>
      <w:r w:rsidRPr="00171E92">
        <w:rPr>
          <w:rFonts w:ascii="Arial" w:eastAsia="Times New Roman" w:hAnsi="Arial" w:cs="Arial"/>
        </w:rPr>
        <w:t>in</w:t>
      </w:r>
      <w:r w:rsidRPr="00171E92">
        <w:rPr>
          <w:rFonts w:ascii="Arial" w:eastAsia="Times New Roman" w:hAnsi="Arial" w:cs="Arial"/>
          <w:spacing w:val="1"/>
        </w:rPr>
        <w:t>t</w:t>
      </w:r>
      <w:r w:rsidRPr="00171E92">
        <w:rPr>
          <w:rFonts w:ascii="Arial" w:eastAsia="Times New Roman" w:hAnsi="Arial" w:cs="Arial"/>
          <w:spacing w:val="-1"/>
        </w:rPr>
        <w:t>a</w:t>
      </w:r>
      <w:r w:rsidRPr="00171E92">
        <w:rPr>
          <w:rFonts w:ascii="Arial" w:eastAsia="Times New Roman" w:hAnsi="Arial" w:cs="Arial"/>
        </w:rPr>
        <w:t>in</w:t>
      </w:r>
      <w:r w:rsidRPr="00171E92">
        <w:rPr>
          <w:rFonts w:ascii="Arial" w:eastAsia="Times New Roman" w:hAnsi="Arial" w:cs="Arial"/>
          <w:spacing w:val="1"/>
        </w:rPr>
        <w:t>i</w:t>
      </w:r>
      <w:r w:rsidRPr="00171E92">
        <w:rPr>
          <w:rFonts w:ascii="Arial" w:eastAsia="Times New Roman" w:hAnsi="Arial" w:cs="Arial"/>
        </w:rPr>
        <w:t>ng</w:t>
      </w:r>
      <w:r w:rsidRPr="00171E92">
        <w:rPr>
          <w:rFonts w:ascii="Arial" w:eastAsia="Times New Roman" w:hAnsi="Arial" w:cs="Arial"/>
          <w:spacing w:val="-2"/>
        </w:rPr>
        <w:t xml:space="preserve"> </w:t>
      </w:r>
      <w:r w:rsidRPr="00171E92">
        <w:rPr>
          <w:rFonts w:ascii="Arial" w:eastAsia="Times New Roman" w:hAnsi="Arial" w:cs="Arial"/>
          <w:spacing w:val="-1"/>
        </w:rPr>
        <w:t>a</w:t>
      </w:r>
      <w:r w:rsidRPr="00171E92">
        <w:rPr>
          <w:rFonts w:ascii="Arial" w:eastAsia="Times New Roman" w:hAnsi="Arial" w:cs="Arial"/>
        </w:rPr>
        <w:t>nd i</w:t>
      </w:r>
      <w:r w:rsidRPr="00171E92">
        <w:rPr>
          <w:rFonts w:ascii="Arial" w:eastAsia="Times New Roman" w:hAnsi="Arial" w:cs="Arial"/>
          <w:spacing w:val="1"/>
        </w:rPr>
        <w:t>m</w:t>
      </w:r>
      <w:r w:rsidRPr="00171E92">
        <w:rPr>
          <w:rFonts w:ascii="Arial" w:eastAsia="Times New Roman" w:hAnsi="Arial" w:cs="Arial"/>
        </w:rPr>
        <w:t>p</w:t>
      </w:r>
      <w:r w:rsidRPr="00171E92">
        <w:rPr>
          <w:rFonts w:ascii="Arial" w:eastAsia="Times New Roman" w:hAnsi="Arial" w:cs="Arial"/>
          <w:spacing w:val="-1"/>
        </w:rPr>
        <w:t>r</w:t>
      </w:r>
      <w:r w:rsidRPr="00171E92">
        <w:rPr>
          <w:rFonts w:ascii="Arial" w:eastAsia="Times New Roman" w:hAnsi="Arial" w:cs="Arial"/>
        </w:rPr>
        <w:t>ovi</w:t>
      </w:r>
      <w:r w:rsidRPr="00171E92">
        <w:rPr>
          <w:rFonts w:ascii="Arial" w:eastAsia="Times New Roman" w:hAnsi="Arial" w:cs="Arial"/>
          <w:spacing w:val="3"/>
        </w:rPr>
        <w:t>n</w:t>
      </w:r>
      <w:r w:rsidRPr="00171E92">
        <w:rPr>
          <w:rFonts w:ascii="Arial" w:eastAsia="Times New Roman" w:hAnsi="Arial" w:cs="Arial"/>
        </w:rPr>
        <w:t>g stud</w:t>
      </w:r>
      <w:r w:rsidRPr="00171E92">
        <w:rPr>
          <w:rFonts w:ascii="Arial" w:eastAsia="Times New Roman" w:hAnsi="Arial" w:cs="Arial"/>
          <w:spacing w:val="-1"/>
        </w:rPr>
        <w:t>e</w:t>
      </w:r>
      <w:r w:rsidRPr="00171E92">
        <w:rPr>
          <w:rFonts w:ascii="Arial" w:eastAsia="Times New Roman" w:hAnsi="Arial" w:cs="Arial"/>
        </w:rPr>
        <w:t>nt p</w:t>
      </w:r>
      <w:r w:rsidRPr="00171E92">
        <w:rPr>
          <w:rFonts w:ascii="Arial" w:eastAsia="Times New Roman" w:hAnsi="Arial" w:cs="Arial"/>
          <w:spacing w:val="-1"/>
        </w:rPr>
        <w:t>e</w:t>
      </w:r>
      <w:r w:rsidRPr="00171E92">
        <w:rPr>
          <w:rFonts w:ascii="Arial" w:eastAsia="Times New Roman" w:hAnsi="Arial" w:cs="Arial"/>
        </w:rPr>
        <w:t>r</w:t>
      </w:r>
      <w:r w:rsidRPr="00171E92">
        <w:rPr>
          <w:rFonts w:ascii="Arial" w:eastAsia="Times New Roman" w:hAnsi="Arial" w:cs="Arial"/>
          <w:spacing w:val="-1"/>
        </w:rPr>
        <w:t>f</w:t>
      </w:r>
      <w:r w:rsidRPr="00171E92">
        <w:rPr>
          <w:rFonts w:ascii="Arial" w:eastAsia="Times New Roman" w:hAnsi="Arial" w:cs="Arial"/>
        </w:rPr>
        <w:t>o</w:t>
      </w:r>
      <w:r w:rsidRPr="00171E92">
        <w:rPr>
          <w:rFonts w:ascii="Arial" w:eastAsia="Times New Roman" w:hAnsi="Arial" w:cs="Arial"/>
          <w:spacing w:val="-1"/>
        </w:rPr>
        <w:t>r</w:t>
      </w:r>
      <w:r w:rsidRPr="00171E92">
        <w:rPr>
          <w:rFonts w:ascii="Arial" w:eastAsia="Times New Roman" w:hAnsi="Arial" w:cs="Arial"/>
        </w:rPr>
        <w:t>ma</w:t>
      </w:r>
      <w:r w:rsidRPr="00171E92">
        <w:rPr>
          <w:rFonts w:ascii="Arial" w:eastAsia="Times New Roman" w:hAnsi="Arial" w:cs="Arial"/>
          <w:spacing w:val="2"/>
        </w:rPr>
        <w:t>n</w:t>
      </w:r>
      <w:r w:rsidRPr="00171E92">
        <w:rPr>
          <w:rFonts w:ascii="Arial" w:eastAsia="Times New Roman" w:hAnsi="Arial" w:cs="Arial"/>
          <w:spacing w:val="-1"/>
        </w:rPr>
        <w:t>ce</w:t>
      </w:r>
      <w:r w:rsidRPr="00171E92">
        <w:rPr>
          <w:rFonts w:ascii="Arial" w:eastAsia="Times New Roman" w:hAnsi="Arial" w:cs="Arial"/>
        </w:rPr>
        <w:t xml:space="preserve">.  </w:t>
      </w:r>
    </w:p>
    <w:p w14:paraId="17BA848D" w14:textId="77777777" w:rsidR="0051754F" w:rsidRPr="00171E92" w:rsidRDefault="0051754F" w:rsidP="0051754F">
      <w:pPr>
        <w:pStyle w:val="ListParagraph"/>
        <w:spacing w:after="0" w:line="240" w:lineRule="auto"/>
        <w:ind w:left="1440"/>
        <w:rPr>
          <w:rFonts w:ascii="Arial" w:eastAsia="Times New Roman" w:hAnsi="Arial" w:cs="Arial"/>
        </w:rPr>
      </w:pPr>
    </w:p>
    <w:p w14:paraId="414EA1DC" w14:textId="1E7427C7" w:rsidR="002C7383" w:rsidRPr="00171E92" w:rsidRDefault="002C7383" w:rsidP="006C40D9">
      <w:pPr>
        <w:spacing w:after="0" w:line="240" w:lineRule="auto"/>
        <w:ind w:left="360"/>
        <w:rPr>
          <w:rFonts w:ascii="Arial" w:eastAsia="Times New Roman" w:hAnsi="Arial" w:cs="Arial"/>
        </w:rPr>
      </w:pPr>
      <w:r w:rsidRPr="00171E92">
        <w:rPr>
          <w:rFonts w:ascii="Arial" w:eastAsia="Times New Roman" w:hAnsi="Arial" w:cs="Arial"/>
        </w:rPr>
        <w:t>No</w:t>
      </w:r>
      <w:r w:rsidRPr="00171E92">
        <w:rPr>
          <w:rFonts w:ascii="Arial" w:eastAsia="Times New Roman" w:hAnsi="Arial" w:cs="Arial"/>
          <w:spacing w:val="2"/>
        </w:rPr>
        <w:t>t</w:t>
      </w:r>
      <w:r w:rsidRPr="00171E92">
        <w:rPr>
          <w:rFonts w:ascii="Arial" w:eastAsia="Times New Roman" w:hAnsi="Arial" w:cs="Arial"/>
        </w:rPr>
        <w:t>withstanding</w:t>
      </w:r>
      <w:r w:rsidRPr="00171E92">
        <w:rPr>
          <w:rFonts w:ascii="Arial" w:eastAsia="Times New Roman" w:hAnsi="Arial" w:cs="Arial"/>
          <w:spacing w:val="-2"/>
        </w:rPr>
        <w:t xml:space="preserve"> </w:t>
      </w:r>
      <w:r w:rsidRPr="00171E92">
        <w:rPr>
          <w:rFonts w:ascii="Arial" w:eastAsia="Times New Roman" w:hAnsi="Arial" w:cs="Arial"/>
        </w:rPr>
        <w:t>statuto</w:t>
      </w:r>
      <w:r w:rsidRPr="00171E92">
        <w:rPr>
          <w:rFonts w:ascii="Arial" w:eastAsia="Times New Roman" w:hAnsi="Arial" w:cs="Arial"/>
          <w:spacing w:val="4"/>
        </w:rPr>
        <w:t>r</w:t>
      </w:r>
      <w:r w:rsidRPr="00171E92">
        <w:rPr>
          <w:rFonts w:ascii="Arial" w:eastAsia="Times New Roman" w:hAnsi="Arial" w:cs="Arial"/>
        </w:rPr>
        <w:t>y</w:t>
      </w:r>
      <w:r w:rsidRPr="00171E92">
        <w:rPr>
          <w:rFonts w:ascii="Arial" w:eastAsia="Times New Roman" w:hAnsi="Arial" w:cs="Arial"/>
          <w:spacing w:val="-5"/>
        </w:rPr>
        <w:t xml:space="preserve"> </w:t>
      </w:r>
      <w:r w:rsidRPr="00171E92">
        <w:rPr>
          <w:rFonts w:ascii="Arial" w:eastAsia="Times New Roman" w:hAnsi="Arial" w:cs="Arial"/>
        </w:rPr>
        <w:t>pro</w:t>
      </w:r>
      <w:r w:rsidRPr="00171E92">
        <w:rPr>
          <w:rFonts w:ascii="Arial" w:eastAsia="Times New Roman" w:hAnsi="Arial" w:cs="Arial"/>
          <w:spacing w:val="-1"/>
        </w:rPr>
        <w:t>v</w:t>
      </w:r>
      <w:r w:rsidRPr="00171E92">
        <w:rPr>
          <w:rFonts w:ascii="Arial" w:eastAsia="Times New Roman" w:hAnsi="Arial" w:cs="Arial"/>
        </w:rPr>
        <w:t>is</w:t>
      </w:r>
      <w:r w:rsidRPr="00171E92">
        <w:rPr>
          <w:rFonts w:ascii="Arial" w:eastAsia="Times New Roman" w:hAnsi="Arial" w:cs="Arial"/>
          <w:spacing w:val="1"/>
        </w:rPr>
        <w:t>i</w:t>
      </w:r>
      <w:r w:rsidRPr="00171E92">
        <w:rPr>
          <w:rFonts w:ascii="Arial" w:eastAsia="Times New Roman" w:hAnsi="Arial" w:cs="Arial"/>
        </w:rPr>
        <w:t>o</w:t>
      </w:r>
      <w:r w:rsidRPr="00171E92">
        <w:rPr>
          <w:rFonts w:ascii="Arial" w:eastAsia="Times New Roman" w:hAnsi="Arial" w:cs="Arial"/>
          <w:spacing w:val="2"/>
        </w:rPr>
        <w:t>n</w:t>
      </w:r>
      <w:r w:rsidRPr="00171E92">
        <w:rPr>
          <w:rFonts w:ascii="Arial" w:eastAsia="Times New Roman" w:hAnsi="Arial" w:cs="Arial"/>
        </w:rPr>
        <w:t xml:space="preserve">s to </w:t>
      </w:r>
      <w:r w:rsidRPr="00171E92">
        <w:rPr>
          <w:rFonts w:ascii="Arial" w:eastAsia="Times New Roman" w:hAnsi="Arial" w:cs="Arial"/>
          <w:spacing w:val="1"/>
        </w:rPr>
        <w:t>t</w:t>
      </w:r>
      <w:r w:rsidRPr="00171E92">
        <w:rPr>
          <w:rFonts w:ascii="Arial" w:eastAsia="Times New Roman" w:hAnsi="Arial" w:cs="Arial"/>
        </w:rPr>
        <w:t>he</w:t>
      </w:r>
      <w:r w:rsidRPr="00171E92">
        <w:rPr>
          <w:rFonts w:ascii="Arial" w:eastAsia="Times New Roman" w:hAnsi="Arial" w:cs="Arial"/>
          <w:spacing w:val="-1"/>
        </w:rPr>
        <w:t xml:space="preserve"> c</w:t>
      </w:r>
      <w:r w:rsidRPr="00171E92">
        <w:rPr>
          <w:rFonts w:ascii="Arial" w:eastAsia="Times New Roman" w:hAnsi="Arial" w:cs="Arial"/>
        </w:rPr>
        <w:t>ontr</w:t>
      </w:r>
      <w:r w:rsidRPr="00171E92">
        <w:rPr>
          <w:rFonts w:ascii="Arial" w:eastAsia="Times New Roman" w:hAnsi="Arial" w:cs="Arial"/>
          <w:spacing w:val="-1"/>
        </w:rPr>
        <w:t>a</w:t>
      </w:r>
      <w:r w:rsidRPr="00171E92">
        <w:rPr>
          <w:rFonts w:ascii="Arial" w:eastAsia="Times New Roman" w:hAnsi="Arial" w:cs="Arial"/>
          <w:spacing w:val="4"/>
        </w:rPr>
        <w:t>r</w:t>
      </w:r>
      <w:r w:rsidRPr="00171E92">
        <w:rPr>
          <w:rFonts w:ascii="Arial" w:eastAsia="Times New Roman" w:hAnsi="Arial" w:cs="Arial"/>
          <w:spacing w:val="-5"/>
        </w:rPr>
        <w:t>y</w:t>
      </w:r>
      <w:r w:rsidRPr="00171E92">
        <w:rPr>
          <w:rFonts w:ascii="Arial" w:eastAsia="Times New Roman" w:hAnsi="Arial" w:cs="Arial"/>
        </w:rPr>
        <w:t>, in</w:t>
      </w:r>
      <w:r w:rsidRPr="00171E92">
        <w:rPr>
          <w:rFonts w:ascii="Arial" w:eastAsia="Times New Roman" w:hAnsi="Arial" w:cs="Arial"/>
          <w:spacing w:val="2"/>
        </w:rPr>
        <w:t>c</w:t>
      </w:r>
      <w:r w:rsidRPr="00171E92">
        <w:rPr>
          <w:rFonts w:ascii="Arial" w:eastAsia="Times New Roman" w:hAnsi="Arial" w:cs="Arial"/>
          <w:spacing w:val="-1"/>
        </w:rPr>
        <w:t>e</w:t>
      </w:r>
      <w:r w:rsidRPr="00171E92">
        <w:rPr>
          <w:rFonts w:ascii="Arial" w:eastAsia="Times New Roman" w:hAnsi="Arial" w:cs="Arial"/>
        </w:rPr>
        <w:t>nt</w:t>
      </w:r>
      <w:r w:rsidRPr="00171E92">
        <w:rPr>
          <w:rFonts w:ascii="Arial" w:eastAsia="Times New Roman" w:hAnsi="Arial" w:cs="Arial"/>
          <w:spacing w:val="1"/>
        </w:rPr>
        <w:t>i</w:t>
      </w:r>
      <w:r w:rsidRPr="00171E92">
        <w:rPr>
          <w:rFonts w:ascii="Arial" w:eastAsia="Times New Roman" w:hAnsi="Arial" w:cs="Arial"/>
        </w:rPr>
        <w:t>ve</w:t>
      </w:r>
      <w:r w:rsidRPr="00171E92">
        <w:rPr>
          <w:rFonts w:ascii="Arial" w:eastAsia="Times New Roman" w:hAnsi="Arial" w:cs="Arial"/>
          <w:spacing w:val="-1"/>
        </w:rPr>
        <w:t xml:space="preserve"> a</w:t>
      </w:r>
      <w:r w:rsidRPr="00171E92">
        <w:rPr>
          <w:rFonts w:ascii="Arial" w:eastAsia="Times New Roman" w:hAnsi="Arial" w:cs="Arial"/>
        </w:rPr>
        <w:t>w</w:t>
      </w:r>
      <w:r w:rsidRPr="00171E92">
        <w:rPr>
          <w:rFonts w:ascii="Arial" w:eastAsia="Times New Roman" w:hAnsi="Arial" w:cs="Arial"/>
          <w:spacing w:val="1"/>
        </w:rPr>
        <w:t>a</w:t>
      </w:r>
      <w:r w:rsidRPr="00171E92">
        <w:rPr>
          <w:rFonts w:ascii="Arial" w:eastAsia="Times New Roman" w:hAnsi="Arial" w:cs="Arial"/>
        </w:rPr>
        <w:t xml:space="preserve">rds </w:t>
      </w:r>
      <w:r w:rsidRPr="00171E92">
        <w:rPr>
          <w:rFonts w:ascii="Arial" w:eastAsia="Times New Roman" w:hAnsi="Arial" w:cs="Arial"/>
          <w:spacing w:val="-1"/>
        </w:rPr>
        <w:t>a</w:t>
      </w:r>
      <w:r w:rsidRPr="00171E92">
        <w:rPr>
          <w:rFonts w:ascii="Arial" w:eastAsia="Times New Roman" w:hAnsi="Arial" w:cs="Arial"/>
          <w:spacing w:val="1"/>
        </w:rPr>
        <w:t>r</w:t>
      </w:r>
      <w:r w:rsidRPr="00171E92">
        <w:rPr>
          <w:rFonts w:ascii="Arial" w:eastAsia="Times New Roman" w:hAnsi="Arial" w:cs="Arial"/>
        </w:rPr>
        <w:t>e not subje</w:t>
      </w:r>
      <w:r w:rsidRPr="00171E92">
        <w:rPr>
          <w:rFonts w:ascii="Arial" w:eastAsia="Times New Roman" w:hAnsi="Arial" w:cs="Arial"/>
          <w:spacing w:val="-1"/>
        </w:rPr>
        <w:t>c</w:t>
      </w:r>
      <w:r w:rsidRPr="00171E92">
        <w:rPr>
          <w:rFonts w:ascii="Arial" w:eastAsia="Times New Roman" w:hAnsi="Arial" w:cs="Arial"/>
        </w:rPr>
        <w:t xml:space="preserve">t </w:t>
      </w:r>
      <w:r w:rsidRPr="00171E92">
        <w:rPr>
          <w:rFonts w:ascii="Arial" w:eastAsia="Times New Roman" w:hAnsi="Arial" w:cs="Arial"/>
          <w:spacing w:val="1"/>
        </w:rPr>
        <w:t>t</w:t>
      </w:r>
      <w:r w:rsidRPr="00171E92">
        <w:rPr>
          <w:rFonts w:ascii="Arial" w:eastAsia="Times New Roman" w:hAnsi="Arial" w:cs="Arial"/>
        </w:rPr>
        <w:t xml:space="preserve">o </w:t>
      </w:r>
      <w:r w:rsidRPr="00171E92">
        <w:rPr>
          <w:rFonts w:ascii="Arial" w:eastAsia="Times New Roman" w:hAnsi="Arial" w:cs="Arial"/>
          <w:spacing w:val="-1"/>
        </w:rPr>
        <w:t>c</w:t>
      </w:r>
      <w:r w:rsidRPr="00171E92">
        <w:rPr>
          <w:rFonts w:ascii="Arial" w:eastAsia="Times New Roman" w:hAnsi="Arial" w:cs="Arial"/>
        </w:rPr>
        <w:t>ol</w:t>
      </w:r>
      <w:r w:rsidRPr="00171E92">
        <w:rPr>
          <w:rFonts w:ascii="Arial" w:eastAsia="Times New Roman" w:hAnsi="Arial" w:cs="Arial"/>
          <w:spacing w:val="1"/>
        </w:rPr>
        <w:t>l</w:t>
      </w:r>
      <w:r w:rsidRPr="00171E92">
        <w:rPr>
          <w:rFonts w:ascii="Arial" w:eastAsia="Times New Roman" w:hAnsi="Arial" w:cs="Arial"/>
          <w:spacing w:val="-1"/>
        </w:rPr>
        <w:t>ec</w:t>
      </w:r>
      <w:r w:rsidRPr="00171E92">
        <w:rPr>
          <w:rFonts w:ascii="Arial" w:eastAsia="Times New Roman" w:hAnsi="Arial" w:cs="Arial"/>
        </w:rPr>
        <w:t>t</w:t>
      </w:r>
      <w:r w:rsidRPr="00171E92">
        <w:rPr>
          <w:rFonts w:ascii="Arial" w:eastAsia="Times New Roman" w:hAnsi="Arial" w:cs="Arial"/>
          <w:spacing w:val="1"/>
        </w:rPr>
        <w:t>i</w:t>
      </w:r>
      <w:r w:rsidRPr="00171E92">
        <w:rPr>
          <w:rFonts w:ascii="Arial" w:eastAsia="Times New Roman" w:hAnsi="Arial" w:cs="Arial"/>
        </w:rPr>
        <w:t>ve</w:t>
      </w:r>
      <w:r w:rsidRPr="00171E92">
        <w:rPr>
          <w:rFonts w:ascii="Arial" w:eastAsia="Times New Roman" w:hAnsi="Arial" w:cs="Arial"/>
          <w:spacing w:val="1"/>
        </w:rPr>
        <w:t xml:space="preserve"> </w:t>
      </w:r>
      <w:r w:rsidRPr="00171E92">
        <w:rPr>
          <w:rFonts w:ascii="Arial" w:eastAsia="Times New Roman" w:hAnsi="Arial" w:cs="Arial"/>
        </w:rPr>
        <w:t>b</w:t>
      </w:r>
      <w:r w:rsidRPr="00171E92">
        <w:rPr>
          <w:rFonts w:ascii="Arial" w:eastAsia="Times New Roman" w:hAnsi="Arial" w:cs="Arial"/>
          <w:spacing w:val="-1"/>
        </w:rPr>
        <w:t>a</w:t>
      </w:r>
      <w:r w:rsidRPr="00171E92">
        <w:rPr>
          <w:rFonts w:ascii="Arial" w:eastAsia="Times New Roman" w:hAnsi="Arial" w:cs="Arial"/>
          <w:spacing w:val="1"/>
        </w:rPr>
        <w:t>r</w:t>
      </w:r>
      <w:r w:rsidRPr="00171E92">
        <w:rPr>
          <w:rFonts w:ascii="Arial" w:eastAsia="Times New Roman" w:hAnsi="Arial" w:cs="Arial"/>
          <w:spacing w:val="-2"/>
        </w:rPr>
        <w:t>g</w:t>
      </w:r>
      <w:r w:rsidRPr="00171E92">
        <w:rPr>
          <w:rFonts w:ascii="Arial" w:eastAsia="Times New Roman" w:hAnsi="Arial" w:cs="Arial"/>
          <w:spacing w:val="-1"/>
        </w:rPr>
        <w:t>a</w:t>
      </w:r>
      <w:r w:rsidRPr="00171E92">
        <w:rPr>
          <w:rFonts w:ascii="Arial" w:eastAsia="Times New Roman" w:hAnsi="Arial" w:cs="Arial"/>
        </w:rPr>
        <w:t>in</w:t>
      </w:r>
      <w:r w:rsidRPr="00171E92">
        <w:rPr>
          <w:rFonts w:ascii="Arial" w:eastAsia="Times New Roman" w:hAnsi="Arial" w:cs="Arial"/>
          <w:spacing w:val="1"/>
        </w:rPr>
        <w:t>i</w:t>
      </w:r>
      <w:r w:rsidRPr="00171E92">
        <w:rPr>
          <w:rFonts w:ascii="Arial" w:eastAsia="Times New Roman" w:hAnsi="Arial" w:cs="Arial"/>
          <w:spacing w:val="2"/>
        </w:rPr>
        <w:t>n</w:t>
      </w:r>
      <w:r w:rsidRPr="00171E92">
        <w:rPr>
          <w:rFonts w:ascii="Arial" w:eastAsia="Times New Roman" w:hAnsi="Arial" w:cs="Arial"/>
          <w:spacing w:val="-2"/>
        </w:rPr>
        <w:t>g</w:t>
      </w:r>
      <w:r w:rsidRPr="00171E92">
        <w:rPr>
          <w:rFonts w:ascii="Arial" w:eastAsia="Times New Roman" w:hAnsi="Arial" w:cs="Arial"/>
        </w:rPr>
        <w:t>.</w:t>
      </w:r>
    </w:p>
    <w:p w14:paraId="6FF22DAE" w14:textId="77777777" w:rsidR="006C40D9" w:rsidRPr="00171E92" w:rsidRDefault="006C40D9" w:rsidP="006C40D9">
      <w:pPr>
        <w:spacing w:after="0" w:line="240" w:lineRule="auto"/>
        <w:ind w:left="360"/>
        <w:rPr>
          <w:rFonts w:ascii="Arial" w:hAnsi="Arial" w:cs="Arial"/>
        </w:rPr>
      </w:pPr>
    </w:p>
    <w:p w14:paraId="00A45775" w14:textId="0658BA54" w:rsidR="002C7383" w:rsidRPr="00171E92" w:rsidRDefault="002C7383" w:rsidP="002C7383">
      <w:pPr>
        <w:spacing w:after="0" w:line="240" w:lineRule="auto"/>
        <w:ind w:left="720" w:hanging="360"/>
        <w:rPr>
          <w:rFonts w:ascii="Arial" w:eastAsia="Times New Roman" w:hAnsi="Arial" w:cs="Arial"/>
        </w:rPr>
      </w:pPr>
      <w:r w:rsidRPr="00171E92">
        <w:rPr>
          <w:rFonts w:ascii="Arial" w:eastAsia="Times New Roman" w:hAnsi="Arial" w:cs="Arial"/>
          <w:spacing w:val="-2"/>
        </w:rPr>
        <w:t>F</w:t>
      </w:r>
      <w:r w:rsidRPr="00171E92">
        <w:rPr>
          <w:rFonts w:ascii="Arial" w:eastAsia="Times New Roman" w:hAnsi="Arial" w:cs="Arial"/>
          <w:spacing w:val="3"/>
        </w:rPr>
        <w:t>l</w:t>
      </w:r>
      <w:r w:rsidRPr="00171E92">
        <w:rPr>
          <w:rFonts w:ascii="Arial" w:eastAsia="Times New Roman" w:hAnsi="Arial" w:cs="Arial"/>
        </w:rPr>
        <w:t>o</w:t>
      </w:r>
      <w:r w:rsidRPr="00171E92">
        <w:rPr>
          <w:rFonts w:ascii="Arial" w:eastAsia="Times New Roman" w:hAnsi="Arial" w:cs="Arial"/>
          <w:spacing w:val="-1"/>
        </w:rPr>
        <w:t>r</w:t>
      </w:r>
      <w:r w:rsidRPr="00171E92">
        <w:rPr>
          <w:rFonts w:ascii="Arial" w:eastAsia="Times New Roman" w:hAnsi="Arial" w:cs="Arial"/>
        </w:rPr>
        <w:t>ida statut</w:t>
      </w:r>
      <w:r w:rsidRPr="00171E92">
        <w:rPr>
          <w:rFonts w:ascii="Arial" w:eastAsia="Times New Roman" w:hAnsi="Arial" w:cs="Arial"/>
          <w:spacing w:val="-1"/>
        </w:rPr>
        <w:t>e</w:t>
      </w:r>
      <w:r w:rsidRPr="00171E92">
        <w:rPr>
          <w:rFonts w:ascii="Arial" w:eastAsia="Times New Roman" w:hAnsi="Arial" w:cs="Arial"/>
        </w:rPr>
        <w:t xml:space="preserve">, </w:t>
      </w:r>
      <w:r w:rsidRPr="00171E92">
        <w:rPr>
          <w:rFonts w:ascii="Arial" w:eastAsia="Times New Roman" w:hAnsi="Arial" w:cs="Arial"/>
          <w:spacing w:val="1"/>
        </w:rPr>
        <w:t>S</w:t>
      </w:r>
      <w:r w:rsidRPr="00171E92">
        <w:rPr>
          <w:rFonts w:ascii="Arial" w:eastAsia="Times New Roman" w:hAnsi="Arial" w:cs="Arial"/>
          <w:spacing w:val="-1"/>
        </w:rPr>
        <w:t>ec</w:t>
      </w:r>
      <w:r w:rsidRPr="00171E92">
        <w:rPr>
          <w:rFonts w:ascii="Arial" w:eastAsia="Times New Roman" w:hAnsi="Arial" w:cs="Arial"/>
        </w:rPr>
        <w:t>t</w:t>
      </w:r>
      <w:r w:rsidRPr="00171E92">
        <w:rPr>
          <w:rFonts w:ascii="Arial" w:eastAsia="Times New Roman" w:hAnsi="Arial" w:cs="Arial"/>
          <w:spacing w:val="1"/>
        </w:rPr>
        <w:t>i</w:t>
      </w:r>
      <w:r w:rsidRPr="00171E92">
        <w:rPr>
          <w:rFonts w:ascii="Arial" w:eastAsia="Times New Roman" w:hAnsi="Arial" w:cs="Arial"/>
        </w:rPr>
        <w:t>on 1012.01</w:t>
      </w:r>
      <w:r w:rsidRPr="00171E92">
        <w:rPr>
          <w:rFonts w:ascii="Arial" w:eastAsia="Times New Roman" w:hAnsi="Arial" w:cs="Arial"/>
          <w:spacing w:val="-1"/>
        </w:rPr>
        <w:t>(</w:t>
      </w:r>
      <w:r w:rsidRPr="00171E92">
        <w:rPr>
          <w:rFonts w:ascii="Arial" w:eastAsia="Times New Roman" w:hAnsi="Arial" w:cs="Arial"/>
        </w:rPr>
        <w:t>2</w:t>
      </w:r>
      <w:r w:rsidRPr="00171E92">
        <w:rPr>
          <w:rFonts w:ascii="Arial" w:eastAsia="Times New Roman" w:hAnsi="Arial" w:cs="Arial"/>
          <w:spacing w:val="-1"/>
        </w:rPr>
        <w:t>)</w:t>
      </w:r>
      <w:r w:rsidRPr="00171E92">
        <w:rPr>
          <w:rFonts w:ascii="Arial" w:eastAsia="Times New Roman" w:hAnsi="Arial" w:cs="Arial"/>
        </w:rPr>
        <w:t xml:space="preserve">(a) </w:t>
      </w:r>
      <w:r w:rsidR="00DA7860" w:rsidRPr="00171E92">
        <w:rPr>
          <w:rFonts w:ascii="Arial" w:eastAsia="Times New Roman" w:hAnsi="Arial" w:cs="Arial"/>
        </w:rPr>
        <w:t>defines classroom teachers as</w:t>
      </w:r>
      <w:r w:rsidRPr="00171E92">
        <w:rPr>
          <w:rFonts w:ascii="Arial" w:eastAsia="Times New Roman" w:hAnsi="Arial" w:cs="Arial"/>
        </w:rPr>
        <w:t>:</w:t>
      </w:r>
    </w:p>
    <w:p w14:paraId="2F25D481" w14:textId="3EF997D2" w:rsidR="0077148D" w:rsidRPr="00171E92" w:rsidRDefault="002C7383" w:rsidP="006C40D9">
      <w:pPr>
        <w:spacing w:after="0" w:line="240" w:lineRule="auto"/>
        <w:ind w:left="720"/>
        <w:rPr>
          <w:rFonts w:ascii="Arial" w:eastAsia="Times New Roman" w:hAnsi="Arial" w:cs="Arial"/>
        </w:rPr>
      </w:pPr>
      <w:r w:rsidRPr="00171E92">
        <w:rPr>
          <w:rFonts w:ascii="Arial" w:hAnsi="Arial" w:cs="Arial"/>
          <w:shd w:val="clear" w:color="auto" w:fill="FFFFFF"/>
        </w:rPr>
        <w:t>Classroom teachers are staff members assigned the professional activity of instructing students in courses in classroom situations, including basic instruction, exceptional student education, career education, and adult education, including substitute teachers</w:t>
      </w:r>
      <w:r w:rsidRPr="00171E92">
        <w:rPr>
          <w:rFonts w:ascii="Arial" w:hAnsi="Arial" w:cs="Arial"/>
          <w:color w:val="000080"/>
          <w:sz w:val="20"/>
          <w:szCs w:val="20"/>
          <w:shd w:val="clear" w:color="auto" w:fill="FFFFFF"/>
        </w:rPr>
        <w:t>.</w:t>
      </w:r>
      <w:r w:rsidRPr="00171E92">
        <w:rPr>
          <w:rStyle w:val="FootnoteReference"/>
          <w:rFonts w:ascii="Arial" w:eastAsia="Times New Roman" w:hAnsi="Arial" w:cs="Arial"/>
        </w:rPr>
        <w:t xml:space="preserve"> </w:t>
      </w:r>
    </w:p>
    <w:p w14:paraId="42DFB9C9" w14:textId="77777777" w:rsidR="006C40D9" w:rsidRPr="00171E92" w:rsidRDefault="006C40D9" w:rsidP="006C40D9">
      <w:pPr>
        <w:spacing w:after="0" w:line="240" w:lineRule="auto"/>
        <w:ind w:left="720"/>
        <w:rPr>
          <w:rFonts w:ascii="Arial" w:hAnsi="Arial" w:cs="Arial"/>
        </w:rPr>
      </w:pPr>
    </w:p>
    <w:p w14:paraId="2F853900" w14:textId="77777777" w:rsidR="005239A9" w:rsidRPr="00171E92" w:rsidRDefault="005239A9" w:rsidP="006C40D9">
      <w:pPr>
        <w:spacing w:after="0" w:line="240" w:lineRule="auto"/>
        <w:ind w:left="720"/>
        <w:rPr>
          <w:rFonts w:ascii="Arial" w:hAnsi="Arial" w:cs="Arial"/>
        </w:rPr>
      </w:pPr>
    </w:p>
    <w:p w14:paraId="26ADF695" w14:textId="7D6645EF" w:rsidR="00025A7E" w:rsidRPr="00171E92" w:rsidRDefault="00025A7E" w:rsidP="003E0923">
      <w:pPr>
        <w:pStyle w:val="ListParagraph"/>
        <w:widowControl w:val="0"/>
        <w:numPr>
          <w:ilvl w:val="0"/>
          <w:numId w:val="18"/>
        </w:numPr>
        <w:tabs>
          <w:tab w:val="left" w:pos="360"/>
        </w:tabs>
        <w:autoSpaceDE w:val="0"/>
        <w:autoSpaceDN w:val="0"/>
        <w:spacing w:line="240" w:lineRule="auto"/>
        <w:ind w:hanging="720"/>
        <w:rPr>
          <w:rFonts w:ascii="Arial" w:hAnsi="Arial" w:cs="Arial"/>
          <w:b/>
          <w:bCs/>
          <w:u w:val="single"/>
        </w:rPr>
      </w:pPr>
      <w:r w:rsidRPr="00171E92">
        <w:rPr>
          <w:rFonts w:ascii="Arial" w:hAnsi="Arial" w:cs="Arial"/>
          <w:b/>
          <w:bCs/>
          <w:u w:val="single"/>
        </w:rPr>
        <w:t>A+ Funds Process</w:t>
      </w:r>
    </w:p>
    <w:p w14:paraId="1FD9723A" w14:textId="7345F7DA" w:rsidR="00D238DB" w:rsidRPr="00171E92" w:rsidRDefault="00D238DB" w:rsidP="00883A65">
      <w:pPr>
        <w:adjustRightInd w:val="0"/>
        <w:spacing w:after="0" w:line="240" w:lineRule="auto"/>
        <w:rPr>
          <w:rFonts w:ascii="Arial" w:hAnsi="Arial" w:cs="Arial"/>
        </w:rPr>
      </w:pPr>
      <w:r w:rsidRPr="00171E92">
        <w:rPr>
          <w:rStyle w:val="Strong"/>
          <w:rFonts w:ascii="Arial" w:hAnsi="Arial" w:cs="Arial"/>
          <w:b w:val="0"/>
          <w:bCs w:val="0"/>
        </w:rPr>
        <w:t xml:space="preserve">The A+ Funds module, in the Canvas course, provides comprehensive </w:t>
      </w:r>
      <w:r w:rsidR="00BE5F77" w:rsidRPr="00171E92">
        <w:rPr>
          <w:rStyle w:val="Strong"/>
          <w:rFonts w:ascii="Arial" w:hAnsi="Arial" w:cs="Arial"/>
          <w:b w:val="0"/>
          <w:bCs w:val="0"/>
        </w:rPr>
        <w:t>information</w:t>
      </w:r>
      <w:r w:rsidRPr="00171E92">
        <w:rPr>
          <w:rStyle w:val="Strong"/>
          <w:rFonts w:ascii="Arial" w:hAnsi="Arial" w:cs="Arial"/>
          <w:b w:val="0"/>
          <w:bCs w:val="0"/>
        </w:rPr>
        <w:t xml:space="preserve"> for schools.</w:t>
      </w:r>
    </w:p>
    <w:p w14:paraId="279BA062" w14:textId="50E4BE9B" w:rsidR="00481581" w:rsidRDefault="00856AD8" w:rsidP="00883A65">
      <w:pPr>
        <w:adjustRightInd w:val="0"/>
        <w:spacing w:after="0" w:line="240" w:lineRule="auto"/>
        <w:rPr>
          <w:rFonts w:ascii="Arial" w:hAnsi="Arial" w:cs="Arial"/>
        </w:rPr>
      </w:pPr>
      <w:r w:rsidRPr="00171E92">
        <w:rPr>
          <w:rFonts w:ascii="Arial" w:hAnsi="Arial" w:cs="Arial"/>
        </w:rPr>
        <w:t xml:space="preserve">The table below provides </w:t>
      </w:r>
      <w:r w:rsidR="00F85775" w:rsidRPr="00171E92">
        <w:rPr>
          <w:rFonts w:ascii="Arial" w:hAnsi="Arial" w:cs="Arial"/>
        </w:rPr>
        <w:t xml:space="preserve">an overview of </w:t>
      </w:r>
      <w:r w:rsidRPr="00171E92">
        <w:rPr>
          <w:rFonts w:ascii="Arial" w:hAnsi="Arial" w:cs="Arial"/>
        </w:rPr>
        <w:t xml:space="preserve">the </w:t>
      </w:r>
      <w:r w:rsidR="00C57F4E" w:rsidRPr="00171E92">
        <w:rPr>
          <w:rFonts w:ascii="Arial" w:hAnsi="Arial" w:cs="Arial"/>
        </w:rPr>
        <w:t>A+ Funds</w:t>
      </w:r>
      <w:r w:rsidRPr="00171E92">
        <w:rPr>
          <w:rFonts w:ascii="Arial" w:hAnsi="Arial" w:cs="Arial"/>
        </w:rPr>
        <w:t xml:space="preserve"> </w:t>
      </w:r>
      <w:r w:rsidR="006F4E65" w:rsidRPr="00171E92">
        <w:rPr>
          <w:rFonts w:ascii="Arial" w:hAnsi="Arial" w:cs="Arial"/>
        </w:rPr>
        <w:t>process</w:t>
      </w:r>
      <w:r w:rsidR="00F85775" w:rsidRPr="00171E92">
        <w:rPr>
          <w:rFonts w:ascii="Arial" w:hAnsi="Arial" w:cs="Arial"/>
        </w:rPr>
        <w:t xml:space="preserve">. </w:t>
      </w:r>
      <w:r w:rsidRPr="00171E92">
        <w:rPr>
          <w:rFonts w:ascii="Arial" w:hAnsi="Arial" w:cs="Arial"/>
        </w:rPr>
        <w:t xml:space="preserve">All check marks shown </w:t>
      </w:r>
      <w:r w:rsidR="00AD5380" w:rsidRPr="00171E92">
        <w:rPr>
          <w:rFonts w:ascii="Arial" w:hAnsi="Arial" w:cs="Arial"/>
        </w:rPr>
        <w:t xml:space="preserve">are applicable to either all staff or SAC, as </w:t>
      </w:r>
      <w:r w:rsidR="008537FA" w:rsidRPr="00171E92">
        <w:rPr>
          <w:rFonts w:ascii="Arial" w:hAnsi="Arial" w:cs="Arial"/>
        </w:rPr>
        <w:t>indicated</w:t>
      </w:r>
      <w:r w:rsidR="00AD5380" w:rsidRPr="00171E92">
        <w:rPr>
          <w:rFonts w:ascii="Arial" w:hAnsi="Arial" w:cs="Arial"/>
        </w:rPr>
        <w:t xml:space="preserve">. </w:t>
      </w:r>
      <w:r w:rsidRPr="00171E92">
        <w:rPr>
          <w:rFonts w:ascii="Arial" w:hAnsi="Arial" w:cs="Arial"/>
        </w:rPr>
        <w:t xml:space="preserve">Any cell without a check mark is not applicable to that </w:t>
      </w:r>
      <w:r w:rsidR="00A41C53" w:rsidRPr="00171E92">
        <w:rPr>
          <w:rFonts w:ascii="Arial" w:hAnsi="Arial" w:cs="Arial"/>
        </w:rPr>
        <w:t>stakeholder</w:t>
      </w:r>
      <w:r w:rsidRPr="00171E92">
        <w:rPr>
          <w:rFonts w:ascii="Arial" w:hAnsi="Arial" w:cs="Arial"/>
        </w:rPr>
        <w:t xml:space="preserve"> group.</w:t>
      </w:r>
    </w:p>
    <w:p w14:paraId="1A85BE28" w14:textId="77777777" w:rsidR="007F11D4" w:rsidRPr="00171E92" w:rsidRDefault="007F11D4" w:rsidP="00883A65">
      <w:pPr>
        <w:adjustRightInd w:val="0"/>
        <w:spacing w:after="0" w:line="240" w:lineRule="auto"/>
        <w:rPr>
          <w:rStyle w:val="Strong"/>
          <w:rFonts w:ascii="Arial" w:hAnsi="Arial" w:cs="Arial"/>
          <w:b w:val="0"/>
          <w:bCs w:val="0"/>
        </w:rPr>
      </w:pPr>
    </w:p>
    <w:tbl>
      <w:tblPr>
        <w:tblStyle w:val="TableGrid"/>
        <w:tblW w:w="11328" w:type="dxa"/>
        <w:jc w:val="center"/>
        <w:tblLook w:val="04A0" w:firstRow="1" w:lastRow="0" w:firstColumn="1" w:lastColumn="0" w:noHBand="0" w:noVBand="1"/>
      </w:tblPr>
      <w:tblGrid>
        <w:gridCol w:w="1227"/>
        <w:gridCol w:w="7748"/>
        <w:gridCol w:w="1242"/>
        <w:gridCol w:w="1111"/>
      </w:tblGrid>
      <w:tr w:rsidR="007308D5" w:rsidRPr="00171E92" w14:paraId="1EEF7AE3" w14:textId="77777777" w:rsidTr="004D3C95">
        <w:trPr>
          <w:trHeight w:val="315"/>
          <w:jc w:val="center"/>
        </w:trPr>
        <w:tc>
          <w:tcPr>
            <w:tcW w:w="8975" w:type="dxa"/>
            <w:gridSpan w:val="2"/>
            <w:vAlign w:val="center"/>
          </w:tcPr>
          <w:p w14:paraId="6FFCCD92" w14:textId="02F37A2F" w:rsidR="007308D5" w:rsidRPr="00171E92" w:rsidRDefault="007308D5">
            <w:pPr>
              <w:jc w:val="center"/>
              <w:rPr>
                <w:rFonts w:ascii="Arial" w:hAnsi="Arial" w:cs="Arial"/>
                <w:b/>
                <w:bCs/>
                <w:sz w:val="24"/>
                <w:szCs w:val="24"/>
              </w:rPr>
            </w:pPr>
            <w:r w:rsidRPr="00171E92">
              <w:rPr>
                <w:rFonts w:ascii="Arial" w:hAnsi="Arial" w:cs="Arial"/>
                <w:b/>
                <w:bCs/>
                <w:sz w:val="24"/>
                <w:szCs w:val="24"/>
              </w:rPr>
              <w:lastRenderedPageBreak/>
              <w:t xml:space="preserve">A+ Funds </w:t>
            </w:r>
            <w:r w:rsidR="007864BB" w:rsidRPr="00171E92">
              <w:rPr>
                <w:rFonts w:ascii="Arial" w:hAnsi="Arial" w:cs="Arial"/>
                <w:b/>
                <w:bCs/>
                <w:sz w:val="24"/>
                <w:szCs w:val="24"/>
              </w:rPr>
              <w:t>Process</w:t>
            </w:r>
          </w:p>
        </w:tc>
        <w:tc>
          <w:tcPr>
            <w:tcW w:w="1242" w:type="dxa"/>
            <w:vAlign w:val="center"/>
          </w:tcPr>
          <w:p w14:paraId="243AD985" w14:textId="0B4290F0" w:rsidR="007308D5" w:rsidRPr="00171E92" w:rsidRDefault="00AE5632">
            <w:pPr>
              <w:jc w:val="center"/>
              <w:rPr>
                <w:rFonts w:ascii="Arial" w:hAnsi="Arial" w:cs="Arial"/>
                <w:b/>
                <w:sz w:val="20"/>
                <w:szCs w:val="20"/>
              </w:rPr>
            </w:pPr>
            <w:r w:rsidRPr="00171E92">
              <w:rPr>
                <w:rFonts w:ascii="Arial" w:hAnsi="Arial" w:cs="Arial"/>
                <w:b/>
                <w:sz w:val="20"/>
                <w:szCs w:val="20"/>
              </w:rPr>
              <w:t>All Staff</w:t>
            </w:r>
          </w:p>
        </w:tc>
        <w:tc>
          <w:tcPr>
            <w:tcW w:w="1111" w:type="dxa"/>
            <w:vAlign w:val="center"/>
          </w:tcPr>
          <w:p w14:paraId="00B79C30" w14:textId="77777777" w:rsidR="007308D5" w:rsidRPr="00171E92" w:rsidRDefault="007308D5">
            <w:pPr>
              <w:jc w:val="center"/>
              <w:rPr>
                <w:rFonts w:ascii="Arial" w:hAnsi="Arial" w:cs="Arial"/>
                <w:b/>
                <w:sz w:val="20"/>
                <w:szCs w:val="20"/>
              </w:rPr>
            </w:pPr>
            <w:r w:rsidRPr="00171E92">
              <w:rPr>
                <w:rFonts w:ascii="Arial" w:hAnsi="Arial" w:cs="Arial"/>
                <w:b/>
                <w:sz w:val="20"/>
                <w:szCs w:val="20"/>
              </w:rPr>
              <w:t>SAC</w:t>
            </w:r>
          </w:p>
        </w:tc>
      </w:tr>
      <w:tr w:rsidR="007308D5" w:rsidRPr="00171E92" w14:paraId="24916B37" w14:textId="77777777" w:rsidTr="006B0128">
        <w:trPr>
          <w:trHeight w:val="647"/>
          <w:jc w:val="center"/>
        </w:trPr>
        <w:tc>
          <w:tcPr>
            <w:tcW w:w="1227" w:type="dxa"/>
            <w:vMerge w:val="restart"/>
            <w:shd w:val="clear" w:color="auto" w:fill="FFF2CC" w:themeFill="accent4" w:themeFillTint="33"/>
            <w:vAlign w:val="center"/>
          </w:tcPr>
          <w:p w14:paraId="644A18B3" w14:textId="77777777" w:rsidR="007308D5" w:rsidRPr="00171E92" w:rsidRDefault="007308D5">
            <w:pPr>
              <w:jc w:val="center"/>
              <w:rPr>
                <w:rFonts w:ascii="Arial" w:hAnsi="Arial" w:cs="Arial"/>
                <w:sz w:val="20"/>
                <w:szCs w:val="20"/>
              </w:rPr>
            </w:pPr>
            <w:r w:rsidRPr="00171E92">
              <w:rPr>
                <w:rFonts w:ascii="Arial" w:hAnsi="Arial" w:cs="Arial"/>
                <w:sz w:val="20"/>
                <w:szCs w:val="20"/>
              </w:rPr>
              <w:t>Before the Vote</w:t>
            </w:r>
          </w:p>
        </w:tc>
        <w:tc>
          <w:tcPr>
            <w:tcW w:w="7747" w:type="dxa"/>
            <w:shd w:val="clear" w:color="auto" w:fill="FFF2CC" w:themeFill="accent4" w:themeFillTint="33"/>
            <w:vAlign w:val="center"/>
          </w:tcPr>
          <w:p w14:paraId="09A28640" w14:textId="122D580B" w:rsidR="007308D5" w:rsidRPr="002F1D91" w:rsidRDefault="007308D5" w:rsidP="006B0128">
            <w:pPr>
              <w:pStyle w:val="NoSpacing"/>
              <w:rPr>
                <w:rFonts w:ascii="Arial" w:hAnsi="Arial" w:cs="Arial"/>
                <w:sz w:val="20"/>
                <w:szCs w:val="20"/>
              </w:rPr>
            </w:pPr>
            <w:r w:rsidRPr="002F1D91">
              <w:rPr>
                <w:rFonts w:ascii="Arial" w:hAnsi="Arial" w:cs="Arial"/>
                <w:sz w:val="20"/>
                <w:szCs w:val="20"/>
              </w:rPr>
              <w:t xml:space="preserve">The principal informs the staff and SAC that the school is receiving A+ Funds. </w:t>
            </w:r>
            <w:r w:rsidR="00C97FD9" w:rsidRPr="002F1D91">
              <w:rPr>
                <w:rFonts w:ascii="Arial" w:hAnsi="Arial" w:cs="Arial"/>
                <w:sz w:val="20"/>
                <w:szCs w:val="20"/>
              </w:rPr>
              <w:t>(The principal, SAC Chair, and HCTA representative</w:t>
            </w:r>
            <w:r w:rsidR="006D4E6D" w:rsidRPr="002F1D91">
              <w:rPr>
                <w:rFonts w:ascii="Arial" w:hAnsi="Arial" w:cs="Arial"/>
                <w:sz w:val="20"/>
                <w:szCs w:val="20"/>
              </w:rPr>
              <w:t xml:space="preserve">, who serve as the </w:t>
            </w:r>
            <w:r w:rsidR="00C97FD9" w:rsidRPr="002F1D91">
              <w:rPr>
                <w:rFonts w:ascii="Arial" w:hAnsi="Arial" w:cs="Arial"/>
                <w:sz w:val="20"/>
                <w:szCs w:val="20"/>
              </w:rPr>
              <w:t>A+ Funds Team</w:t>
            </w:r>
            <w:r w:rsidR="006D4E6D" w:rsidRPr="002F1D91">
              <w:rPr>
                <w:rFonts w:ascii="Arial" w:hAnsi="Arial" w:cs="Arial"/>
                <w:sz w:val="20"/>
                <w:szCs w:val="20"/>
              </w:rPr>
              <w:t>,</w:t>
            </w:r>
            <w:r w:rsidR="00C97FD9" w:rsidRPr="002F1D91">
              <w:rPr>
                <w:rFonts w:ascii="Arial" w:hAnsi="Arial" w:cs="Arial"/>
                <w:sz w:val="20"/>
                <w:szCs w:val="20"/>
              </w:rPr>
              <w:t xml:space="preserve"> oversee the A+ Funds process.)</w:t>
            </w:r>
          </w:p>
        </w:tc>
        <w:tc>
          <w:tcPr>
            <w:tcW w:w="1242" w:type="dxa"/>
            <w:vAlign w:val="center"/>
          </w:tcPr>
          <w:p w14:paraId="3B0500BE" w14:textId="4C80D50D" w:rsidR="007308D5" w:rsidRPr="00171E92" w:rsidRDefault="00060BFE">
            <w:pPr>
              <w:jc w:val="center"/>
              <w:rPr>
                <w:rFonts w:ascii="Arial" w:hAnsi="Arial" w:cs="Arial"/>
                <w:noProof/>
              </w:rPr>
            </w:pPr>
            <w:r w:rsidRPr="00171E92">
              <w:rPr>
                <w:rFonts w:ascii="Arial" w:hAnsi="Arial" w:cs="Arial"/>
                <w:noProof/>
              </w:rPr>
              <w:drawing>
                <wp:inline distT="0" distB="0" distL="0" distR="0" wp14:anchorId="057A3249" wp14:editId="3BE7D6D6">
                  <wp:extent cx="181233" cy="181233"/>
                  <wp:effectExtent l="0" t="0" r="9525" b="9525"/>
                  <wp:docPr id="59" name="Graphic 5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49FA5B67" w14:textId="2A820F30" w:rsidR="007308D5" w:rsidRPr="00171E92" w:rsidRDefault="00060BFE">
            <w:pPr>
              <w:jc w:val="center"/>
              <w:rPr>
                <w:rFonts w:ascii="Arial" w:hAnsi="Arial" w:cs="Arial"/>
                <w:noProof/>
              </w:rPr>
            </w:pPr>
            <w:r w:rsidRPr="00171E92">
              <w:rPr>
                <w:rFonts w:ascii="Arial" w:hAnsi="Arial" w:cs="Arial"/>
                <w:noProof/>
              </w:rPr>
              <w:drawing>
                <wp:inline distT="0" distB="0" distL="0" distR="0" wp14:anchorId="5A8D8000" wp14:editId="0174587F">
                  <wp:extent cx="181233" cy="181233"/>
                  <wp:effectExtent l="0" t="0" r="9525" b="9525"/>
                  <wp:docPr id="60" name="Graphic 6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372A3476" w14:textId="77777777" w:rsidTr="006B0128">
        <w:trPr>
          <w:trHeight w:val="142"/>
          <w:jc w:val="center"/>
        </w:trPr>
        <w:tc>
          <w:tcPr>
            <w:tcW w:w="1227" w:type="dxa"/>
            <w:vMerge/>
            <w:shd w:val="clear" w:color="auto" w:fill="FFF2CC" w:themeFill="accent4" w:themeFillTint="33"/>
            <w:vAlign w:val="center"/>
          </w:tcPr>
          <w:p w14:paraId="60653810" w14:textId="77777777" w:rsidR="007308D5" w:rsidRPr="00171E92" w:rsidRDefault="007308D5">
            <w:pPr>
              <w:jc w:val="center"/>
              <w:rPr>
                <w:rFonts w:ascii="Arial" w:hAnsi="Arial" w:cs="Arial"/>
                <w:sz w:val="20"/>
                <w:szCs w:val="20"/>
              </w:rPr>
            </w:pPr>
            <w:bookmarkStart w:id="9" w:name="_Hlk134091038"/>
          </w:p>
        </w:tc>
        <w:tc>
          <w:tcPr>
            <w:tcW w:w="7747" w:type="dxa"/>
            <w:shd w:val="clear" w:color="auto" w:fill="FFF2CC" w:themeFill="accent4" w:themeFillTint="33"/>
            <w:vAlign w:val="center"/>
          </w:tcPr>
          <w:p w14:paraId="2624AD4F" w14:textId="77777777" w:rsidR="007308D5" w:rsidRPr="002F1D91" w:rsidRDefault="007308D5" w:rsidP="006B0128">
            <w:pPr>
              <w:pStyle w:val="NoSpacing"/>
              <w:rPr>
                <w:rFonts w:ascii="Arial" w:hAnsi="Arial" w:cs="Arial"/>
                <w:sz w:val="20"/>
                <w:szCs w:val="20"/>
              </w:rPr>
            </w:pPr>
            <w:r w:rsidRPr="002F1D91">
              <w:rPr>
                <w:rFonts w:ascii="Arial" w:hAnsi="Arial" w:cs="Arial"/>
                <w:sz w:val="20"/>
                <w:szCs w:val="20"/>
              </w:rPr>
              <w:t>The A+ Funds Team gathers written input from the staff and SAC. (The written input is maintained on site for public access for five years.)</w:t>
            </w:r>
          </w:p>
        </w:tc>
        <w:tc>
          <w:tcPr>
            <w:tcW w:w="1242" w:type="dxa"/>
            <w:vAlign w:val="center"/>
          </w:tcPr>
          <w:p w14:paraId="68196DF6" w14:textId="14BA2647" w:rsidR="007308D5" w:rsidRPr="00171E92" w:rsidRDefault="00CA5C71">
            <w:pPr>
              <w:jc w:val="center"/>
              <w:rPr>
                <w:rFonts w:ascii="Arial" w:hAnsi="Arial" w:cs="Arial"/>
                <w:noProof/>
              </w:rPr>
            </w:pPr>
            <w:r w:rsidRPr="00171E92">
              <w:rPr>
                <w:rFonts w:ascii="Arial" w:hAnsi="Arial" w:cs="Arial"/>
                <w:noProof/>
              </w:rPr>
              <w:drawing>
                <wp:inline distT="0" distB="0" distL="0" distR="0" wp14:anchorId="445B2AD0" wp14:editId="7886502A">
                  <wp:extent cx="181233" cy="181233"/>
                  <wp:effectExtent l="0" t="0" r="9525" b="9525"/>
                  <wp:docPr id="61" name="Graphic 6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329C7466" w14:textId="5859B60C" w:rsidR="007308D5" w:rsidRPr="00171E92" w:rsidRDefault="00CA5C71">
            <w:pPr>
              <w:jc w:val="center"/>
              <w:rPr>
                <w:rFonts w:ascii="Arial" w:hAnsi="Arial" w:cs="Arial"/>
                <w:noProof/>
              </w:rPr>
            </w:pPr>
            <w:r w:rsidRPr="00171E92">
              <w:rPr>
                <w:rFonts w:ascii="Arial" w:hAnsi="Arial" w:cs="Arial"/>
                <w:noProof/>
              </w:rPr>
              <w:drawing>
                <wp:inline distT="0" distB="0" distL="0" distR="0" wp14:anchorId="04A9E1A6" wp14:editId="04425761">
                  <wp:extent cx="181233" cy="181233"/>
                  <wp:effectExtent l="0" t="0" r="9525" b="9525"/>
                  <wp:docPr id="62" name="Graphic 6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3DF17819" w14:textId="77777777" w:rsidTr="006B0128">
        <w:trPr>
          <w:trHeight w:val="142"/>
          <w:jc w:val="center"/>
        </w:trPr>
        <w:tc>
          <w:tcPr>
            <w:tcW w:w="1227" w:type="dxa"/>
            <w:vMerge/>
            <w:shd w:val="clear" w:color="auto" w:fill="FFF2CC" w:themeFill="accent4" w:themeFillTint="33"/>
            <w:vAlign w:val="center"/>
          </w:tcPr>
          <w:p w14:paraId="692B70AD" w14:textId="77777777" w:rsidR="007308D5" w:rsidRPr="00171E92" w:rsidRDefault="007308D5">
            <w:pPr>
              <w:jc w:val="center"/>
              <w:rPr>
                <w:rFonts w:ascii="Arial" w:hAnsi="Arial" w:cs="Arial"/>
                <w:sz w:val="20"/>
                <w:szCs w:val="20"/>
              </w:rPr>
            </w:pPr>
          </w:p>
        </w:tc>
        <w:tc>
          <w:tcPr>
            <w:tcW w:w="7747" w:type="dxa"/>
            <w:shd w:val="clear" w:color="auto" w:fill="FFF2CC" w:themeFill="accent4" w:themeFillTint="33"/>
            <w:vAlign w:val="center"/>
          </w:tcPr>
          <w:p w14:paraId="428E8692" w14:textId="5B5BBB10" w:rsidR="007308D5" w:rsidRPr="002F1D91" w:rsidRDefault="007308D5" w:rsidP="006B0128">
            <w:pPr>
              <w:pStyle w:val="NoSpacing"/>
              <w:rPr>
                <w:rFonts w:ascii="Arial" w:hAnsi="Arial" w:cs="Arial"/>
                <w:sz w:val="20"/>
                <w:szCs w:val="20"/>
              </w:rPr>
            </w:pPr>
            <w:r w:rsidRPr="002F1D91">
              <w:rPr>
                <w:rFonts w:ascii="Arial" w:hAnsi="Arial" w:cs="Arial"/>
                <w:sz w:val="20"/>
                <w:szCs w:val="20"/>
              </w:rPr>
              <w:t xml:space="preserve">The A+ Funds Team generates two plans, based on the majority of </w:t>
            </w:r>
            <w:r w:rsidR="001859DE" w:rsidRPr="002F1D91">
              <w:rPr>
                <w:rFonts w:ascii="Arial" w:hAnsi="Arial" w:cs="Arial"/>
                <w:sz w:val="20"/>
                <w:szCs w:val="20"/>
              </w:rPr>
              <w:t xml:space="preserve">written </w:t>
            </w:r>
            <w:r w:rsidRPr="002F1D91">
              <w:rPr>
                <w:rFonts w:ascii="Arial" w:hAnsi="Arial" w:cs="Arial"/>
                <w:sz w:val="20"/>
                <w:szCs w:val="20"/>
              </w:rPr>
              <w:t>input submitted, that will be voted on by the entire staff and SAC.</w:t>
            </w:r>
          </w:p>
        </w:tc>
        <w:tc>
          <w:tcPr>
            <w:tcW w:w="1242" w:type="dxa"/>
            <w:vAlign w:val="center"/>
          </w:tcPr>
          <w:p w14:paraId="70CD7431" w14:textId="10116526" w:rsidR="007308D5" w:rsidRPr="00171E92" w:rsidRDefault="00CA5C71">
            <w:pPr>
              <w:jc w:val="center"/>
              <w:rPr>
                <w:rFonts w:ascii="Arial" w:hAnsi="Arial" w:cs="Arial"/>
                <w:noProof/>
              </w:rPr>
            </w:pPr>
            <w:r w:rsidRPr="00171E92">
              <w:rPr>
                <w:rFonts w:ascii="Arial" w:hAnsi="Arial" w:cs="Arial"/>
                <w:noProof/>
              </w:rPr>
              <w:drawing>
                <wp:inline distT="0" distB="0" distL="0" distR="0" wp14:anchorId="06622D83" wp14:editId="7F78B1BC">
                  <wp:extent cx="181233" cy="181233"/>
                  <wp:effectExtent l="0" t="0" r="9525" b="9525"/>
                  <wp:docPr id="63" name="Graphic 6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14EF5DE3" w14:textId="3868DF50" w:rsidR="007308D5" w:rsidRPr="00171E92" w:rsidRDefault="00CA5C71">
            <w:pPr>
              <w:jc w:val="center"/>
              <w:rPr>
                <w:rFonts w:ascii="Arial" w:hAnsi="Arial" w:cs="Arial"/>
                <w:noProof/>
              </w:rPr>
            </w:pPr>
            <w:r w:rsidRPr="00171E92">
              <w:rPr>
                <w:rFonts w:ascii="Arial" w:hAnsi="Arial" w:cs="Arial"/>
                <w:noProof/>
              </w:rPr>
              <w:drawing>
                <wp:inline distT="0" distB="0" distL="0" distR="0" wp14:anchorId="2A4BD435" wp14:editId="3A18CE6B">
                  <wp:extent cx="181233" cy="181233"/>
                  <wp:effectExtent l="0" t="0" r="9525" b="9525"/>
                  <wp:docPr id="448" name="Graphic 44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7492E30C" w14:textId="77777777" w:rsidTr="006B0128">
        <w:trPr>
          <w:trHeight w:val="142"/>
          <w:jc w:val="center"/>
        </w:trPr>
        <w:tc>
          <w:tcPr>
            <w:tcW w:w="1227" w:type="dxa"/>
            <w:vMerge/>
            <w:shd w:val="clear" w:color="auto" w:fill="FFF2CC" w:themeFill="accent4" w:themeFillTint="33"/>
            <w:vAlign w:val="center"/>
          </w:tcPr>
          <w:p w14:paraId="73993E7B" w14:textId="77777777" w:rsidR="007308D5" w:rsidRPr="00171E92" w:rsidRDefault="007308D5">
            <w:pPr>
              <w:jc w:val="center"/>
              <w:rPr>
                <w:rFonts w:ascii="Arial" w:hAnsi="Arial" w:cs="Arial"/>
                <w:sz w:val="20"/>
                <w:szCs w:val="20"/>
              </w:rPr>
            </w:pPr>
          </w:p>
        </w:tc>
        <w:tc>
          <w:tcPr>
            <w:tcW w:w="7747" w:type="dxa"/>
            <w:shd w:val="clear" w:color="auto" w:fill="FFF2CC" w:themeFill="accent4" w:themeFillTint="33"/>
            <w:vAlign w:val="center"/>
          </w:tcPr>
          <w:p w14:paraId="58FEE7FF" w14:textId="3ACC2CAF" w:rsidR="007308D5" w:rsidRPr="002F1D91" w:rsidRDefault="007308D5" w:rsidP="006B0128">
            <w:pPr>
              <w:pStyle w:val="NoSpacing"/>
              <w:rPr>
                <w:rFonts w:ascii="Arial" w:hAnsi="Arial" w:cs="Arial"/>
                <w:sz w:val="20"/>
                <w:szCs w:val="20"/>
              </w:rPr>
            </w:pPr>
            <w:r w:rsidRPr="002F1D91">
              <w:rPr>
                <w:rFonts w:ascii="Arial" w:hAnsi="Arial" w:cs="Arial"/>
                <w:sz w:val="20"/>
                <w:szCs w:val="20"/>
              </w:rPr>
              <w:t xml:space="preserve">The same ballot </w:t>
            </w:r>
            <w:r w:rsidR="00861DEE" w:rsidRPr="002F1D91">
              <w:rPr>
                <w:rFonts w:ascii="Arial" w:hAnsi="Arial" w:cs="Arial"/>
                <w:sz w:val="20"/>
                <w:szCs w:val="20"/>
              </w:rPr>
              <w:t xml:space="preserve">is </w:t>
            </w:r>
            <w:r w:rsidRPr="002F1D91">
              <w:rPr>
                <w:rFonts w:ascii="Arial" w:hAnsi="Arial" w:cs="Arial"/>
                <w:sz w:val="20"/>
                <w:szCs w:val="20"/>
              </w:rPr>
              <w:t xml:space="preserve">created </w:t>
            </w:r>
            <w:r w:rsidR="00861DEE" w:rsidRPr="002F1D91">
              <w:rPr>
                <w:rFonts w:ascii="Arial" w:hAnsi="Arial" w:cs="Arial"/>
                <w:sz w:val="20"/>
                <w:szCs w:val="20"/>
              </w:rPr>
              <w:t>for staff and SAC and the plan options are explained to stakeholders</w:t>
            </w:r>
            <w:r w:rsidRPr="002F1D91">
              <w:rPr>
                <w:rFonts w:ascii="Arial" w:hAnsi="Arial" w:cs="Arial"/>
                <w:sz w:val="20"/>
                <w:szCs w:val="20"/>
              </w:rPr>
              <w:t>.</w:t>
            </w:r>
          </w:p>
        </w:tc>
        <w:tc>
          <w:tcPr>
            <w:tcW w:w="1242" w:type="dxa"/>
            <w:vAlign w:val="center"/>
          </w:tcPr>
          <w:p w14:paraId="46171075" w14:textId="08201ACF" w:rsidR="007308D5" w:rsidRPr="00171E92" w:rsidRDefault="00CA5C71">
            <w:pPr>
              <w:jc w:val="center"/>
              <w:rPr>
                <w:rFonts w:ascii="Arial" w:hAnsi="Arial" w:cs="Arial"/>
                <w:noProof/>
              </w:rPr>
            </w:pPr>
            <w:r w:rsidRPr="00171E92">
              <w:rPr>
                <w:rFonts w:ascii="Arial" w:hAnsi="Arial" w:cs="Arial"/>
                <w:noProof/>
              </w:rPr>
              <w:drawing>
                <wp:inline distT="0" distB="0" distL="0" distR="0" wp14:anchorId="52B13504" wp14:editId="734BAEAB">
                  <wp:extent cx="181233" cy="181233"/>
                  <wp:effectExtent l="0" t="0" r="9525" b="9525"/>
                  <wp:docPr id="449" name="Graphic 44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7DDF24C7" w14:textId="2C849558" w:rsidR="007308D5" w:rsidRPr="00171E92" w:rsidRDefault="00CA5C71">
            <w:pPr>
              <w:jc w:val="center"/>
              <w:rPr>
                <w:rFonts w:ascii="Arial" w:hAnsi="Arial" w:cs="Arial"/>
                <w:noProof/>
              </w:rPr>
            </w:pPr>
            <w:r w:rsidRPr="00171E92">
              <w:rPr>
                <w:rFonts w:ascii="Arial" w:hAnsi="Arial" w:cs="Arial"/>
                <w:noProof/>
              </w:rPr>
              <w:drawing>
                <wp:inline distT="0" distB="0" distL="0" distR="0" wp14:anchorId="75620D48" wp14:editId="4DA48BD3">
                  <wp:extent cx="181233" cy="181233"/>
                  <wp:effectExtent l="0" t="0" r="9525" b="9525"/>
                  <wp:docPr id="450" name="Graphic 45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BD54F9" w:rsidRPr="00171E92" w14:paraId="166CBA66" w14:textId="77777777" w:rsidTr="006B0128">
        <w:trPr>
          <w:trHeight w:val="142"/>
          <w:jc w:val="center"/>
        </w:trPr>
        <w:tc>
          <w:tcPr>
            <w:tcW w:w="1227" w:type="dxa"/>
            <w:vMerge/>
          </w:tcPr>
          <w:p w14:paraId="1D9641B6" w14:textId="77777777" w:rsidR="00BD54F9" w:rsidRPr="00171E92" w:rsidRDefault="00BD54F9" w:rsidP="00BD54F9">
            <w:pPr>
              <w:adjustRightInd w:val="0"/>
              <w:rPr>
                <w:rFonts w:ascii="Arial" w:hAnsi="Arial" w:cs="Arial"/>
                <w:b/>
                <w:bCs/>
                <w:sz w:val="20"/>
                <w:szCs w:val="20"/>
              </w:rPr>
            </w:pPr>
          </w:p>
        </w:tc>
        <w:tc>
          <w:tcPr>
            <w:tcW w:w="7747" w:type="dxa"/>
            <w:shd w:val="clear" w:color="auto" w:fill="FFF2CC" w:themeFill="accent4" w:themeFillTint="33"/>
            <w:vAlign w:val="center"/>
          </w:tcPr>
          <w:p w14:paraId="2863A787" w14:textId="0AFEC5B8" w:rsidR="00BD54F9" w:rsidRPr="002F1D91" w:rsidRDefault="00521E55" w:rsidP="006B0128">
            <w:pPr>
              <w:pStyle w:val="NoSpacing"/>
              <w:rPr>
                <w:rStyle w:val="normaltextrun"/>
                <w:rFonts w:ascii="Arial" w:hAnsi="Arial" w:cs="Arial"/>
                <w:sz w:val="20"/>
                <w:szCs w:val="20"/>
              </w:rPr>
            </w:pPr>
            <w:r w:rsidRPr="002F1D91">
              <w:rPr>
                <w:rStyle w:val="normaltextrun"/>
                <w:rFonts w:ascii="Arial" w:hAnsi="Arial" w:cs="Arial"/>
                <w:sz w:val="20"/>
                <w:szCs w:val="20"/>
              </w:rPr>
              <w:t xml:space="preserve">All </w:t>
            </w:r>
            <w:r w:rsidR="00BD54F9" w:rsidRPr="002F1D91">
              <w:rPr>
                <w:rStyle w:val="normaltextrun"/>
                <w:rFonts w:ascii="Arial" w:hAnsi="Arial" w:cs="Arial"/>
                <w:sz w:val="20"/>
                <w:szCs w:val="20"/>
              </w:rPr>
              <w:t xml:space="preserve">staff is provided at least two </w:t>
            </w:r>
            <w:r w:rsidR="007F11D4" w:rsidRPr="002F1D91">
              <w:rPr>
                <w:rStyle w:val="normaltextrun"/>
                <w:rFonts w:ascii="Arial" w:hAnsi="Arial" w:cs="Arial"/>
                <w:sz w:val="20"/>
                <w:szCs w:val="20"/>
              </w:rPr>
              <w:t>workdays</w:t>
            </w:r>
            <w:r w:rsidR="00BD54F9" w:rsidRPr="002F1D91">
              <w:rPr>
                <w:rStyle w:val="normaltextrun"/>
                <w:rFonts w:ascii="Arial" w:hAnsi="Arial" w:cs="Arial"/>
                <w:sz w:val="20"/>
                <w:szCs w:val="20"/>
              </w:rPr>
              <w:t xml:space="preserve"> (48 hours) prior notice of the voting day</w:t>
            </w:r>
            <w:r w:rsidR="00257360" w:rsidRPr="002F1D91">
              <w:rPr>
                <w:rStyle w:val="normaltextrun"/>
                <w:rFonts w:ascii="Arial" w:hAnsi="Arial" w:cs="Arial"/>
                <w:sz w:val="20"/>
                <w:szCs w:val="20"/>
              </w:rPr>
              <w:t>(s)</w:t>
            </w:r>
            <w:r w:rsidR="00BD54F9" w:rsidRPr="002F1D91">
              <w:rPr>
                <w:rStyle w:val="normaltextrun"/>
                <w:rFonts w:ascii="Arial" w:hAnsi="Arial" w:cs="Arial"/>
                <w:sz w:val="20"/>
                <w:szCs w:val="20"/>
              </w:rPr>
              <w:t>/time</w:t>
            </w:r>
            <w:r w:rsidR="00257360" w:rsidRPr="002F1D91">
              <w:rPr>
                <w:rStyle w:val="normaltextrun"/>
                <w:rFonts w:ascii="Arial" w:hAnsi="Arial" w:cs="Arial"/>
                <w:sz w:val="20"/>
                <w:szCs w:val="20"/>
              </w:rPr>
              <w:t>(s)/location(s)</w:t>
            </w:r>
            <w:r w:rsidR="00BD54F9" w:rsidRPr="002F1D91">
              <w:rPr>
                <w:rStyle w:val="normaltextrun"/>
                <w:rFonts w:ascii="Arial" w:hAnsi="Arial" w:cs="Arial"/>
                <w:sz w:val="20"/>
                <w:szCs w:val="20"/>
              </w:rPr>
              <w:t xml:space="preserve"> and a hard copy or electronic version of the ballot.  </w:t>
            </w:r>
          </w:p>
        </w:tc>
        <w:tc>
          <w:tcPr>
            <w:tcW w:w="1242" w:type="dxa"/>
            <w:vAlign w:val="center"/>
          </w:tcPr>
          <w:p w14:paraId="121EB9AB" w14:textId="3DBE1D28" w:rsidR="00BD54F9" w:rsidRPr="00171E92" w:rsidRDefault="00DD3F25" w:rsidP="00BD54F9">
            <w:pPr>
              <w:adjustRightInd w:val="0"/>
              <w:jc w:val="center"/>
              <w:rPr>
                <w:rFonts w:ascii="Arial" w:hAnsi="Arial" w:cs="Arial"/>
                <w:noProof/>
              </w:rPr>
            </w:pPr>
            <w:r w:rsidRPr="00171E92">
              <w:rPr>
                <w:rFonts w:ascii="Arial" w:hAnsi="Arial" w:cs="Arial"/>
                <w:noProof/>
              </w:rPr>
              <w:drawing>
                <wp:inline distT="0" distB="0" distL="0" distR="0" wp14:anchorId="41716DE2" wp14:editId="37915596">
                  <wp:extent cx="181233" cy="181233"/>
                  <wp:effectExtent l="0" t="0" r="9525" b="9525"/>
                  <wp:docPr id="451" name="Graphic 45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3FC57D82" w14:textId="77777777" w:rsidR="00BD54F9" w:rsidRPr="00171E92" w:rsidRDefault="00BD54F9" w:rsidP="00BD54F9">
            <w:pPr>
              <w:adjustRightInd w:val="0"/>
              <w:jc w:val="center"/>
              <w:rPr>
                <w:rFonts w:ascii="Arial" w:hAnsi="Arial" w:cs="Arial"/>
                <w:noProof/>
              </w:rPr>
            </w:pPr>
          </w:p>
        </w:tc>
      </w:tr>
      <w:tr w:rsidR="00BD54F9" w:rsidRPr="00171E92" w14:paraId="1B7FBE75" w14:textId="77777777" w:rsidTr="006B0128">
        <w:trPr>
          <w:trHeight w:val="142"/>
          <w:jc w:val="center"/>
        </w:trPr>
        <w:tc>
          <w:tcPr>
            <w:tcW w:w="1227" w:type="dxa"/>
            <w:vMerge/>
          </w:tcPr>
          <w:p w14:paraId="421D2DD5" w14:textId="77777777" w:rsidR="00BD54F9" w:rsidRPr="00171E92" w:rsidRDefault="00BD54F9" w:rsidP="00BD54F9">
            <w:pPr>
              <w:adjustRightInd w:val="0"/>
              <w:rPr>
                <w:rFonts w:ascii="Arial" w:hAnsi="Arial" w:cs="Arial"/>
                <w:b/>
                <w:bCs/>
                <w:sz w:val="20"/>
                <w:szCs w:val="20"/>
              </w:rPr>
            </w:pPr>
          </w:p>
        </w:tc>
        <w:tc>
          <w:tcPr>
            <w:tcW w:w="7747" w:type="dxa"/>
            <w:shd w:val="clear" w:color="auto" w:fill="FFF2CC" w:themeFill="accent4" w:themeFillTint="33"/>
            <w:vAlign w:val="center"/>
          </w:tcPr>
          <w:p w14:paraId="74742290" w14:textId="05C0565B" w:rsidR="00BD54F9" w:rsidRPr="002F1D91" w:rsidRDefault="00BD54F9" w:rsidP="006B0128">
            <w:pPr>
              <w:pStyle w:val="NoSpacing"/>
              <w:rPr>
                <w:rStyle w:val="normaltextrun"/>
                <w:rFonts w:ascii="Arial" w:hAnsi="Arial" w:cs="Arial"/>
                <w:sz w:val="20"/>
                <w:szCs w:val="20"/>
              </w:rPr>
            </w:pPr>
            <w:r w:rsidRPr="002F1D91">
              <w:rPr>
                <w:rStyle w:val="normaltextrun"/>
                <w:rFonts w:ascii="Arial" w:hAnsi="Arial" w:cs="Arial"/>
                <w:sz w:val="20"/>
                <w:szCs w:val="20"/>
              </w:rPr>
              <w:t>SAC is provided at least three days prior notice of the voting day/time</w:t>
            </w:r>
            <w:r w:rsidR="002F1D91" w:rsidRPr="002F1D91">
              <w:rPr>
                <w:rStyle w:val="normaltextrun"/>
                <w:rFonts w:ascii="Arial" w:hAnsi="Arial" w:cs="Arial"/>
                <w:sz w:val="20"/>
                <w:szCs w:val="20"/>
              </w:rPr>
              <w:t>/location</w:t>
            </w:r>
            <w:r w:rsidRPr="002F1D91">
              <w:rPr>
                <w:rStyle w:val="normaltextrun"/>
                <w:rFonts w:ascii="Arial" w:hAnsi="Arial" w:cs="Arial"/>
                <w:sz w:val="20"/>
                <w:szCs w:val="20"/>
              </w:rPr>
              <w:t xml:space="preserve"> and a hard copy or electronic version of the ballot.  </w:t>
            </w:r>
          </w:p>
        </w:tc>
        <w:tc>
          <w:tcPr>
            <w:tcW w:w="1242" w:type="dxa"/>
            <w:vAlign w:val="center"/>
          </w:tcPr>
          <w:p w14:paraId="265ED484" w14:textId="112B1B2C" w:rsidR="00BD54F9" w:rsidRPr="00171E92" w:rsidRDefault="00BD54F9" w:rsidP="00BD54F9">
            <w:pPr>
              <w:adjustRightInd w:val="0"/>
              <w:jc w:val="center"/>
              <w:rPr>
                <w:rFonts w:ascii="Arial" w:hAnsi="Arial" w:cs="Arial"/>
                <w:b/>
                <w:bCs/>
                <w:sz w:val="20"/>
                <w:szCs w:val="20"/>
              </w:rPr>
            </w:pPr>
          </w:p>
        </w:tc>
        <w:tc>
          <w:tcPr>
            <w:tcW w:w="1111" w:type="dxa"/>
            <w:vAlign w:val="center"/>
          </w:tcPr>
          <w:p w14:paraId="1F0B9C81" w14:textId="537D4C54" w:rsidR="00BD54F9" w:rsidRPr="00171E92" w:rsidRDefault="00BD54F9" w:rsidP="00BD54F9">
            <w:pPr>
              <w:adjustRightInd w:val="0"/>
              <w:jc w:val="center"/>
              <w:rPr>
                <w:rFonts w:ascii="Arial" w:hAnsi="Arial" w:cs="Arial"/>
                <w:noProof/>
              </w:rPr>
            </w:pPr>
            <w:r w:rsidRPr="00171E92">
              <w:rPr>
                <w:rFonts w:ascii="Arial" w:hAnsi="Arial" w:cs="Arial"/>
                <w:noProof/>
              </w:rPr>
              <w:drawing>
                <wp:inline distT="0" distB="0" distL="0" distR="0" wp14:anchorId="08E6071D" wp14:editId="7BAB99C8">
                  <wp:extent cx="181233" cy="181233"/>
                  <wp:effectExtent l="0" t="0" r="9525" b="9525"/>
                  <wp:docPr id="452" name="Graphic 45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731515EA" w14:textId="77777777" w:rsidTr="006B0128">
        <w:trPr>
          <w:trHeight w:val="142"/>
          <w:jc w:val="center"/>
        </w:trPr>
        <w:tc>
          <w:tcPr>
            <w:tcW w:w="1227" w:type="dxa"/>
            <w:vMerge/>
          </w:tcPr>
          <w:p w14:paraId="0EBA4DD2" w14:textId="77777777" w:rsidR="007308D5" w:rsidRPr="00171E92" w:rsidRDefault="007308D5">
            <w:pPr>
              <w:adjustRightInd w:val="0"/>
              <w:rPr>
                <w:rFonts w:ascii="Arial" w:hAnsi="Arial" w:cs="Arial"/>
                <w:b/>
                <w:bCs/>
                <w:sz w:val="20"/>
                <w:szCs w:val="20"/>
              </w:rPr>
            </w:pPr>
          </w:p>
        </w:tc>
        <w:tc>
          <w:tcPr>
            <w:tcW w:w="7747" w:type="dxa"/>
            <w:shd w:val="clear" w:color="auto" w:fill="FFF2CC" w:themeFill="accent4" w:themeFillTint="33"/>
            <w:vAlign w:val="center"/>
          </w:tcPr>
          <w:p w14:paraId="1C48376D" w14:textId="10993AAC" w:rsidR="007308D5" w:rsidRPr="002F1D91" w:rsidRDefault="007308D5" w:rsidP="006B0128">
            <w:pPr>
              <w:pStyle w:val="NoSpacing"/>
              <w:rPr>
                <w:rStyle w:val="normaltextrun"/>
                <w:rFonts w:ascii="Arial" w:hAnsi="Arial" w:cs="Arial"/>
                <w:sz w:val="20"/>
                <w:szCs w:val="20"/>
              </w:rPr>
            </w:pPr>
            <w:r w:rsidRPr="002F1D91">
              <w:rPr>
                <w:rStyle w:val="normaltextrun"/>
                <w:rFonts w:ascii="Arial" w:hAnsi="Arial" w:cs="Arial"/>
                <w:sz w:val="20"/>
                <w:szCs w:val="20"/>
              </w:rPr>
              <w:t xml:space="preserve">If bonuses are on the ballot, </w:t>
            </w:r>
            <w:r w:rsidR="00A71580" w:rsidRPr="002F1D91">
              <w:rPr>
                <w:rStyle w:val="normaltextrun"/>
                <w:rFonts w:ascii="Arial" w:hAnsi="Arial" w:cs="Arial"/>
                <w:sz w:val="20"/>
                <w:szCs w:val="20"/>
              </w:rPr>
              <w:t xml:space="preserve">only include the titles </w:t>
            </w:r>
            <w:r w:rsidR="00C359DE" w:rsidRPr="002F1D91">
              <w:rPr>
                <w:rStyle w:val="normaltextrun"/>
                <w:rFonts w:ascii="Arial" w:hAnsi="Arial" w:cs="Arial"/>
                <w:sz w:val="20"/>
                <w:szCs w:val="20"/>
              </w:rPr>
              <w:t xml:space="preserve">of each position/category, not staff names on the ballot. </w:t>
            </w:r>
          </w:p>
        </w:tc>
        <w:tc>
          <w:tcPr>
            <w:tcW w:w="1242" w:type="dxa"/>
            <w:vAlign w:val="center"/>
          </w:tcPr>
          <w:p w14:paraId="198304AD" w14:textId="179BCAC3" w:rsidR="007308D5" w:rsidRPr="00171E92" w:rsidRDefault="00CA5C71">
            <w:pPr>
              <w:adjustRightInd w:val="0"/>
              <w:jc w:val="center"/>
              <w:rPr>
                <w:rFonts w:ascii="Arial" w:hAnsi="Arial" w:cs="Arial"/>
                <w:b/>
                <w:bCs/>
                <w:sz w:val="20"/>
                <w:szCs w:val="20"/>
              </w:rPr>
            </w:pPr>
            <w:r w:rsidRPr="00171E92">
              <w:rPr>
                <w:rFonts w:ascii="Arial" w:hAnsi="Arial" w:cs="Arial"/>
                <w:noProof/>
              </w:rPr>
              <w:drawing>
                <wp:inline distT="0" distB="0" distL="0" distR="0" wp14:anchorId="4EBE56EF" wp14:editId="7719DC39">
                  <wp:extent cx="181233" cy="181233"/>
                  <wp:effectExtent l="0" t="0" r="9525" b="9525"/>
                  <wp:docPr id="470" name="Graphic 47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52571D8A" w14:textId="77777777" w:rsidR="007308D5" w:rsidRPr="00171E92" w:rsidRDefault="007308D5">
            <w:pPr>
              <w:adjustRightInd w:val="0"/>
              <w:jc w:val="center"/>
              <w:rPr>
                <w:rFonts w:ascii="Arial" w:hAnsi="Arial" w:cs="Arial"/>
                <w:noProof/>
              </w:rPr>
            </w:pPr>
          </w:p>
        </w:tc>
      </w:tr>
      <w:tr w:rsidR="00AF0FD4" w:rsidRPr="00171E92" w14:paraId="30F3E98E" w14:textId="77777777" w:rsidTr="006B0128">
        <w:trPr>
          <w:trHeight w:val="142"/>
          <w:jc w:val="center"/>
        </w:trPr>
        <w:tc>
          <w:tcPr>
            <w:tcW w:w="1227" w:type="dxa"/>
            <w:vMerge/>
          </w:tcPr>
          <w:p w14:paraId="3A7E2D5D" w14:textId="77777777" w:rsidR="00AF0FD4" w:rsidRPr="00171E92" w:rsidRDefault="00AF0FD4">
            <w:pPr>
              <w:adjustRightInd w:val="0"/>
              <w:rPr>
                <w:rFonts w:ascii="Arial" w:hAnsi="Arial" w:cs="Arial"/>
                <w:b/>
                <w:bCs/>
                <w:sz w:val="20"/>
                <w:szCs w:val="20"/>
              </w:rPr>
            </w:pPr>
          </w:p>
        </w:tc>
        <w:tc>
          <w:tcPr>
            <w:tcW w:w="7747" w:type="dxa"/>
            <w:shd w:val="clear" w:color="auto" w:fill="FFF2CC" w:themeFill="accent4" w:themeFillTint="33"/>
            <w:vAlign w:val="center"/>
          </w:tcPr>
          <w:p w14:paraId="159F28D9" w14:textId="2858CDCC" w:rsidR="00AF0FD4" w:rsidRPr="002F1D91" w:rsidRDefault="00AF0FD4" w:rsidP="006B0128">
            <w:pPr>
              <w:pStyle w:val="NoSpacing"/>
              <w:rPr>
                <w:rStyle w:val="normaltextrun"/>
                <w:rFonts w:ascii="Arial" w:hAnsi="Arial" w:cs="Arial"/>
                <w:sz w:val="20"/>
                <w:szCs w:val="20"/>
              </w:rPr>
            </w:pPr>
            <w:r w:rsidRPr="002F1D91">
              <w:rPr>
                <w:rStyle w:val="normaltextrun"/>
                <w:rFonts w:ascii="Arial" w:hAnsi="Arial" w:cs="Arial"/>
                <w:sz w:val="20"/>
                <w:szCs w:val="20"/>
              </w:rPr>
              <w:t>Separate from the ballot, post the names of staff members by position/category to ensure every staff member has been included, if the position/category could be included in the payout.</w:t>
            </w:r>
            <w:r w:rsidR="007F11D4">
              <w:rPr>
                <w:rStyle w:val="normaltextrun"/>
                <w:rFonts w:ascii="Arial" w:hAnsi="Arial" w:cs="Arial"/>
                <w:sz w:val="20"/>
                <w:szCs w:val="20"/>
              </w:rPr>
              <w:t xml:space="preserve"> </w:t>
            </w:r>
            <w:r w:rsidRPr="002F1D91">
              <w:rPr>
                <w:rStyle w:val="normaltextrun"/>
                <w:rFonts w:ascii="Arial" w:hAnsi="Arial" w:cs="Arial"/>
                <w:sz w:val="20"/>
                <w:szCs w:val="20"/>
              </w:rPr>
              <w:t>This will allow the staff to ensure that every staff member has been included and will get paid if that position/category is included in the payout.</w:t>
            </w:r>
          </w:p>
        </w:tc>
        <w:tc>
          <w:tcPr>
            <w:tcW w:w="1242" w:type="dxa"/>
            <w:vAlign w:val="center"/>
          </w:tcPr>
          <w:p w14:paraId="15EEBB11" w14:textId="69A53048" w:rsidR="00AF0FD4" w:rsidRPr="00171E92" w:rsidRDefault="00AF0FD4">
            <w:pPr>
              <w:adjustRightInd w:val="0"/>
              <w:jc w:val="center"/>
              <w:rPr>
                <w:rFonts w:ascii="Arial" w:hAnsi="Arial" w:cs="Arial"/>
                <w:noProof/>
              </w:rPr>
            </w:pPr>
            <w:r w:rsidRPr="00171E92">
              <w:rPr>
                <w:rFonts w:ascii="Arial" w:hAnsi="Arial" w:cs="Arial"/>
                <w:noProof/>
              </w:rPr>
              <w:drawing>
                <wp:inline distT="0" distB="0" distL="0" distR="0" wp14:anchorId="013A1BC1" wp14:editId="2D4771F6">
                  <wp:extent cx="181233" cy="181233"/>
                  <wp:effectExtent l="0" t="0" r="9525" b="9525"/>
                  <wp:docPr id="833517145" name="Graphic 83351714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028B316E" w14:textId="77777777" w:rsidR="00AF0FD4" w:rsidRPr="00171E92" w:rsidRDefault="00AF0FD4">
            <w:pPr>
              <w:adjustRightInd w:val="0"/>
              <w:jc w:val="center"/>
              <w:rPr>
                <w:rFonts w:ascii="Arial" w:hAnsi="Arial" w:cs="Arial"/>
                <w:noProof/>
              </w:rPr>
            </w:pPr>
          </w:p>
        </w:tc>
      </w:tr>
      <w:tr w:rsidR="007308D5" w:rsidRPr="00171E92" w14:paraId="4CEEC759" w14:textId="77777777" w:rsidTr="006B0128">
        <w:trPr>
          <w:trHeight w:val="142"/>
          <w:jc w:val="center"/>
        </w:trPr>
        <w:tc>
          <w:tcPr>
            <w:tcW w:w="1227" w:type="dxa"/>
            <w:vMerge/>
          </w:tcPr>
          <w:p w14:paraId="0AF6A999" w14:textId="77777777" w:rsidR="007308D5" w:rsidRPr="00171E92" w:rsidRDefault="007308D5">
            <w:pPr>
              <w:adjustRightInd w:val="0"/>
              <w:rPr>
                <w:rFonts w:ascii="Arial" w:hAnsi="Arial" w:cs="Arial"/>
                <w:b/>
                <w:bCs/>
                <w:sz w:val="20"/>
                <w:szCs w:val="20"/>
              </w:rPr>
            </w:pPr>
            <w:bookmarkStart w:id="10" w:name="_Hlk134091133"/>
          </w:p>
        </w:tc>
        <w:tc>
          <w:tcPr>
            <w:tcW w:w="7747" w:type="dxa"/>
            <w:shd w:val="clear" w:color="auto" w:fill="FFF2CC" w:themeFill="accent4" w:themeFillTint="33"/>
            <w:vAlign w:val="center"/>
          </w:tcPr>
          <w:p w14:paraId="33D5022A" w14:textId="77777777" w:rsidR="007308D5" w:rsidRPr="002F1D91" w:rsidRDefault="007308D5" w:rsidP="006B0128">
            <w:pPr>
              <w:pStyle w:val="NoSpacing"/>
              <w:rPr>
                <w:rFonts w:ascii="Arial" w:hAnsi="Arial" w:cs="Arial"/>
                <w:sz w:val="20"/>
                <w:szCs w:val="20"/>
              </w:rPr>
            </w:pPr>
            <w:r w:rsidRPr="002F1D91">
              <w:rPr>
                <w:rStyle w:val="normaltextrun"/>
                <w:rFonts w:ascii="Arial" w:hAnsi="Arial" w:cs="Arial"/>
                <w:sz w:val="20"/>
                <w:szCs w:val="20"/>
              </w:rPr>
              <w:t>A quorum (51% or more) must be present for a vote to occur.</w:t>
            </w:r>
          </w:p>
        </w:tc>
        <w:tc>
          <w:tcPr>
            <w:tcW w:w="1242" w:type="dxa"/>
            <w:vAlign w:val="center"/>
          </w:tcPr>
          <w:p w14:paraId="0DC0C5D9" w14:textId="77777777" w:rsidR="007308D5" w:rsidRPr="00171E92" w:rsidRDefault="007308D5">
            <w:pPr>
              <w:adjustRightInd w:val="0"/>
              <w:jc w:val="center"/>
              <w:rPr>
                <w:rFonts w:ascii="Arial" w:hAnsi="Arial" w:cs="Arial"/>
                <w:b/>
                <w:bCs/>
                <w:sz w:val="20"/>
                <w:szCs w:val="20"/>
              </w:rPr>
            </w:pPr>
          </w:p>
        </w:tc>
        <w:tc>
          <w:tcPr>
            <w:tcW w:w="1111" w:type="dxa"/>
            <w:vAlign w:val="center"/>
          </w:tcPr>
          <w:p w14:paraId="3772DF56" w14:textId="77777777" w:rsidR="007308D5" w:rsidRPr="00171E92" w:rsidRDefault="007308D5">
            <w:pPr>
              <w:adjustRightInd w:val="0"/>
              <w:jc w:val="center"/>
              <w:rPr>
                <w:rFonts w:ascii="Arial" w:hAnsi="Arial" w:cs="Arial"/>
                <w:b/>
                <w:bCs/>
                <w:sz w:val="20"/>
                <w:szCs w:val="20"/>
              </w:rPr>
            </w:pPr>
            <w:r w:rsidRPr="00171E92">
              <w:rPr>
                <w:rFonts w:ascii="Arial" w:hAnsi="Arial" w:cs="Arial"/>
                <w:noProof/>
              </w:rPr>
              <w:drawing>
                <wp:inline distT="0" distB="0" distL="0" distR="0" wp14:anchorId="643694FC" wp14:editId="1CFE6CED">
                  <wp:extent cx="181233" cy="181233"/>
                  <wp:effectExtent l="0" t="0" r="9525" b="9525"/>
                  <wp:docPr id="9" name="Graphic 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bookmarkEnd w:id="9"/>
      <w:tr w:rsidR="007308D5" w:rsidRPr="00171E92" w14:paraId="1A057928" w14:textId="77777777" w:rsidTr="006B0128">
        <w:trPr>
          <w:trHeight w:val="142"/>
          <w:jc w:val="center"/>
        </w:trPr>
        <w:tc>
          <w:tcPr>
            <w:tcW w:w="1227" w:type="dxa"/>
            <w:vMerge/>
          </w:tcPr>
          <w:p w14:paraId="7F628AC1" w14:textId="77777777" w:rsidR="007308D5" w:rsidRPr="00171E92" w:rsidRDefault="007308D5">
            <w:pPr>
              <w:adjustRightInd w:val="0"/>
              <w:rPr>
                <w:rFonts w:ascii="Arial" w:hAnsi="Arial" w:cs="Arial"/>
                <w:b/>
                <w:bCs/>
                <w:sz w:val="20"/>
                <w:szCs w:val="20"/>
              </w:rPr>
            </w:pPr>
          </w:p>
        </w:tc>
        <w:tc>
          <w:tcPr>
            <w:tcW w:w="7747" w:type="dxa"/>
            <w:shd w:val="clear" w:color="auto" w:fill="FFF2CC" w:themeFill="accent4" w:themeFillTint="33"/>
            <w:vAlign w:val="center"/>
          </w:tcPr>
          <w:p w14:paraId="0271FDC3" w14:textId="7EA733A0" w:rsidR="007308D5" w:rsidRPr="002F1D91" w:rsidRDefault="007308D5" w:rsidP="006B0128">
            <w:pPr>
              <w:pStyle w:val="NoSpacing"/>
              <w:rPr>
                <w:rFonts w:ascii="Arial" w:hAnsi="Arial" w:cs="Arial"/>
                <w:sz w:val="20"/>
                <w:szCs w:val="20"/>
              </w:rPr>
            </w:pPr>
            <w:r w:rsidRPr="002F1D91">
              <w:rPr>
                <w:rStyle w:val="normaltextrun"/>
                <w:rFonts w:ascii="Arial" w:hAnsi="Arial" w:cs="Arial"/>
                <w:sz w:val="20"/>
                <w:szCs w:val="20"/>
              </w:rPr>
              <w:t xml:space="preserve">There shall be no proxy or absentee voting. </w:t>
            </w:r>
            <w:r w:rsidR="00DC020C" w:rsidRPr="002F1D91">
              <w:rPr>
                <w:rStyle w:val="normaltextrun"/>
                <w:rFonts w:ascii="Arial" w:hAnsi="Arial" w:cs="Arial"/>
                <w:sz w:val="20"/>
                <w:szCs w:val="20"/>
              </w:rPr>
              <w:t>Employees on leave are not permitted to vote.</w:t>
            </w:r>
          </w:p>
        </w:tc>
        <w:tc>
          <w:tcPr>
            <w:tcW w:w="1242" w:type="dxa"/>
            <w:vAlign w:val="center"/>
          </w:tcPr>
          <w:p w14:paraId="6A20C7D4"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67A590B8" wp14:editId="55ADCDC4">
                  <wp:extent cx="181233" cy="181233"/>
                  <wp:effectExtent l="0" t="0" r="9525" b="9525"/>
                  <wp:docPr id="30" name="Graphic 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069EED62"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07BBB9C3" wp14:editId="47D23459">
                  <wp:extent cx="181233" cy="181233"/>
                  <wp:effectExtent l="0" t="0" r="9525" b="9525"/>
                  <wp:docPr id="33" name="Graphic 3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bookmarkEnd w:id="10"/>
      <w:tr w:rsidR="006056D0" w:rsidRPr="00171E92" w14:paraId="5D95320A" w14:textId="77777777" w:rsidTr="006B0128">
        <w:trPr>
          <w:trHeight w:val="332"/>
          <w:jc w:val="center"/>
        </w:trPr>
        <w:tc>
          <w:tcPr>
            <w:tcW w:w="1227" w:type="dxa"/>
            <w:vMerge w:val="restart"/>
            <w:shd w:val="clear" w:color="auto" w:fill="DEEAF6" w:themeFill="accent5" w:themeFillTint="33"/>
            <w:vAlign w:val="center"/>
          </w:tcPr>
          <w:p w14:paraId="5F05C1FB" w14:textId="77777777" w:rsidR="006056D0" w:rsidRPr="00171E92" w:rsidRDefault="006056D0" w:rsidP="006056D0">
            <w:pPr>
              <w:jc w:val="center"/>
              <w:rPr>
                <w:rFonts w:ascii="Arial" w:hAnsi="Arial" w:cs="Arial"/>
                <w:sz w:val="20"/>
                <w:szCs w:val="20"/>
              </w:rPr>
            </w:pPr>
            <w:r w:rsidRPr="00171E92">
              <w:rPr>
                <w:rFonts w:ascii="Arial" w:hAnsi="Arial" w:cs="Arial"/>
                <w:sz w:val="20"/>
                <w:szCs w:val="20"/>
              </w:rPr>
              <w:t>During the Vote</w:t>
            </w:r>
          </w:p>
        </w:tc>
        <w:tc>
          <w:tcPr>
            <w:tcW w:w="7747" w:type="dxa"/>
            <w:shd w:val="clear" w:color="auto" w:fill="DEEAF6" w:themeFill="accent5" w:themeFillTint="33"/>
            <w:vAlign w:val="center"/>
          </w:tcPr>
          <w:p w14:paraId="7AEF9AD6" w14:textId="4335884B" w:rsidR="006056D0" w:rsidRPr="002F1D91" w:rsidRDefault="006056D0" w:rsidP="006B0128">
            <w:pPr>
              <w:pStyle w:val="NoSpacing"/>
              <w:rPr>
                <w:rFonts w:ascii="Arial" w:hAnsi="Arial" w:cs="Arial"/>
                <w:sz w:val="20"/>
                <w:szCs w:val="20"/>
              </w:rPr>
            </w:pPr>
            <w:r w:rsidRPr="002F1D91">
              <w:rPr>
                <w:rFonts w:ascii="Arial" w:eastAsia="Calibri" w:hAnsi="Arial" w:cs="Arial"/>
                <w:sz w:val="20"/>
                <w:szCs w:val="20"/>
              </w:rPr>
              <w:t>The vote is private and must include a ballot (not a show of</w:t>
            </w:r>
            <w:r w:rsidRPr="002F1D91">
              <w:rPr>
                <w:rFonts w:ascii="Arial" w:eastAsia="Calibri" w:hAnsi="Arial" w:cs="Arial"/>
                <w:spacing w:val="-8"/>
                <w:sz w:val="20"/>
                <w:szCs w:val="20"/>
              </w:rPr>
              <w:t xml:space="preserve"> </w:t>
            </w:r>
            <w:r w:rsidRPr="002F1D91">
              <w:rPr>
                <w:rFonts w:ascii="Arial" w:eastAsia="Calibri" w:hAnsi="Arial" w:cs="Arial"/>
                <w:sz w:val="20"/>
                <w:szCs w:val="20"/>
              </w:rPr>
              <w:t>hands) within the contractual</w:t>
            </w:r>
            <w:r w:rsidRPr="002F1D91">
              <w:rPr>
                <w:rFonts w:ascii="Arial" w:eastAsia="Calibri" w:hAnsi="Arial" w:cs="Arial"/>
                <w:spacing w:val="-6"/>
                <w:sz w:val="20"/>
                <w:szCs w:val="20"/>
              </w:rPr>
              <w:t xml:space="preserve"> </w:t>
            </w:r>
            <w:r w:rsidRPr="002F1D91">
              <w:rPr>
                <w:rFonts w:ascii="Arial" w:eastAsia="Calibri" w:hAnsi="Arial" w:cs="Arial"/>
                <w:sz w:val="20"/>
                <w:szCs w:val="20"/>
              </w:rPr>
              <w:t>day.</w:t>
            </w:r>
          </w:p>
        </w:tc>
        <w:tc>
          <w:tcPr>
            <w:tcW w:w="1242" w:type="dxa"/>
            <w:vAlign w:val="center"/>
          </w:tcPr>
          <w:p w14:paraId="55141015" w14:textId="77777777" w:rsidR="006056D0" w:rsidRPr="00171E92" w:rsidRDefault="006056D0" w:rsidP="006056D0">
            <w:pPr>
              <w:adjustRightInd w:val="0"/>
              <w:jc w:val="center"/>
              <w:rPr>
                <w:rFonts w:ascii="Arial" w:hAnsi="Arial" w:cs="Arial"/>
                <w:b/>
                <w:bCs/>
                <w:sz w:val="20"/>
                <w:szCs w:val="20"/>
              </w:rPr>
            </w:pPr>
            <w:r w:rsidRPr="00171E92">
              <w:rPr>
                <w:rFonts w:ascii="Arial" w:hAnsi="Arial" w:cs="Arial"/>
                <w:noProof/>
              </w:rPr>
              <w:drawing>
                <wp:inline distT="0" distB="0" distL="0" distR="0" wp14:anchorId="662F113F" wp14:editId="36B592B3">
                  <wp:extent cx="181233" cy="181233"/>
                  <wp:effectExtent l="0" t="0" r="9525" b="9525"/>
                  <wp:docPr id="34" name="Graphic 3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7DB9D7B5" w14:textId="77777777" w:rsidR="006056D0" w:rsidRPr="00171E92" w:rsidRDefault="006056D0" w:rsidP="006056D0">
            <w:pPr>
              <w:adjustRightInd w:val="0"/>
              <w:jc w:val="center"/>
              <w:rPr>
                <w:rFonts w:ascii="Arial" w:hAnsi="Arial" w:cs="Arial"/>
                <w:b/>
                <w:bCs/>
                <w:sz w:val="20"/>
                <w:szCs w:val="20"/>
              </w:rPr>
            </w:pPr>
          </w:p>
        </w:tc>
      </w:tr>
      <w:tr w:rsidR="006056D0" w:rsidRPr="00171E92" w14:paraId="37CF3BD3" w14:textId="77777777" w:rsidTr="006B0128">
        <w:trPr>
          <w:trHeight w:val="142"/>
          <w:jc w:val="center"/>
        </w:trPr>
        <w:tc>
          <w:tcPr>
            <w:tcW w:w="1227" w:type="dxa"/>
            <w:vMerge/>
          </w:tcPr>
          <w:p w14:paraId="3FAD8A11" w14:textId="77777777" w:rsidR="006056D0" w:rsidRPr="00171E92" w:rsidRDefault="006056D0" w:rsidP="006056D0">
            <w:pPr>
              <w:adjustRightInd w:val="0"/>
              <w:rPr>
                <w:rFonts w:ascii="Arial" w:hAnsi="Arial" w:cs="Arial"/>
                <w:b/>
                <w:bCs/>
                <w:sz w:val="20"/>
                <w:szCs w:val="20"/>
              </w:rPr>
            </w:pPr>
          </w:p>
        </w:tc>
        <w:tc>
          <w:tcPr>
            <w:tcW w:w="7747" w:type="dxa"/>
            <w:shd w:val="clear" w:color="auto" w:fill="DEEAF6" w:themeFill="accent5" w:themeFillTint="33"/>
            <w:vAlign w:val="center"/>
          </w:tcPr>
          <w:p w14:paraId="7F967F3F" w14:textId="486263E6" w:rsidR="006056D0" w:rsidRPr="002F1D91" w:rsidRDefault="006056D0" w:rsidP="006B0128">
            <w:pPr>
              <w:pStyle w:val="NoSpacing"/>
              <w:rPr>
                <w:rFonts w:ascii="Arial" w:hAnsi="Arial" w:cs="Arial"/>
                <w:sz w:val="20"/>
                <w:szCs w:val="20"/>
              </w:rPr>
            </w:pPr>
            <w:r w:rsidRPr="002F1D91">
              <w:rPr>
                <w:rFonts w:ascii="Arial" w:eastAsia="Calibri" w:hAnsi="Arial" w:cs="Arial"/>
                <w:sz w:val="20"/>
                <w:szCs w:val="20"/>
              </w:rPr>
              <w:t>The vote is public, must include a ballot (not a show of</w:t>
            </w:r>
            <w:r w:rsidRPr="002F1D91">
              <w:rPr>
                <w:rFonts w:ascii="Arial" w:eastAsia="Calibri" w:hAnsi="Arial" w:cs="Arial"/>
                <w:spacing w:val="-8"/>
                <w:sz w:val="20"/>
                <w:szCs w:val="20"/>
              </w:rPr>
              <w:t xml:space="preserve"> </w:t>
            </w:r>
            <w:r w:rsidRPr="002F1D91">
              <w:rPr>
                <w:rFonts w:ascii="Arial" w:eastAsia="Calibri" w:hAnsi="Arial" w:cs="Arial"/>
                <w:sz w:val="20"/>
                <w:szCs w:val="20"/>
              </w:rPr>
              <w:t>hands), and the outcome recorded in the</w:t>
            </w:r>
            <w:r w:rsidRPr="002F1D91">
              <w:rPr>
                <w:rFonts w:ascii="Arial" w:eastAsia="Calibri" w:hAnsi="Arial" w:cs="Arial"/>
                <w:spacing w:val="-5"/>
                <w:sz w:val="20"/>
                <w:szCs w:val="20"/>
              </w:rPr>
              <w:t xml:space="preserve"> SAC meeting </w:t>
            </w:r>
            <w:r w:rsidRPr="002F1D91">
              <w:rPr>
                <w:rFonts w:ascii="Arial" w:eastAsia="Calibri" w:hAnsi="Arial" w:cs="Arial"/>
                <w:sz w:val="20"/>
                <w:szCs w:val="20"/>
              </w:rPr>
              <w:t xml:space="preserve">minutes. </w:t>
            </w:r>
          </w:p>
        </w:tc>
        <w:tc>
          <w:tcPr>
            <w:tcW w:w="1242" w:type="dxa"/>
            <w:vAlign w:val="center"/>
          </w:tcPr>
          <w:p w14:paraId="4B9C8241" w14:textId="77777777" w:rsidR="006056D0" w:rsidRPr="00171E92" w:rsidRDefault="006056D0" w:rsidP="006056D0">
            <w:pPr>
              <w:adjustRightInd w:val="0"/>
              <w:jc w:val="center"/>
              <w:rPr>
                <w:rFonts w:ascii="Arial" w:hAnsi="Arial" w:cs="Arial"/>
                <w:b/>
                <w:bCs/>
                <w:sz w:val="20"/>
                <w:szCs w:val="20"/>
              </w:rPr>
            </w:pPr>
          </w:p>
        </w:tc>
        <w:tc>
          <w:tcPr>
            <w:tcW w:w="1111" w:type="dxa"/>
            <w:vAlign w:val="center"/>
          </w:tcPr>
          <w:p w14:paraId="4E3DE6E2" w14:textId="77777777" w:rsidR="006056D0" w:rsidRPr="00171E92" w:rsidRDefault="006056D0" w:rsidP="006056D0">
            <w:pPr>
              <w:adjustRightInd w:val="0"/>
              <w:jc w:val="center"/>
              <w:rPr>
                <w:rFonts w:ascii="Arial" w:hAnsi="Arial" w:cs="Arial"/>
                <w:b/>
                <w:bCs/>
                <w:sz w:val="20"/>
                <w:szCs w:val="20"/>
              </w:rPr>
            </w:pPr>
            <w:r w:rsidRPr="00171E92">
              <w:rPr>
                <w:rFonts w:ascii="Arial" w:hAnsi="Arial" w:cs="Arial"/>
                <w:noProof/>
              </w:rPr>
              <w:drawing>
                <wp:inline distT="0" distB="0" distL="0" distR="0" wp14:anchorId="6EC9BDAF" wp14:editId="4C7EC88D">
                  <wp:extent cx="181233" cy="181233"/>
                  <wp:effectExtent l="0" t="0" r="9525" b="9525"/>
                  <wp:docPr id="37" name="Graphic 3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4C80489E" w14:textId="77777777" w:rsidTr="006B0128">
        <w:trPr>
          <w:trHeight w:val="142"/>
          <w:jc w:val="center"/>
        </w:trPr>
        <w:tc>
          <w:tcPr>
            <w:tcW w:w="1227" w:type="dxa"/>
            <w:vMerge/>
          </w:tcPr>
          <w:p w14:paraId="2436F1AF" w14:textId="77777777" w:rsidR="007308D5" w:rsidRPr="00171E92" w:rsidRDefault="007308D5">
            <w:pPr>
              <w:adjustRightInd w:val="0"/>
              <w:rPr>
                <w:rFonts w:ascii="Arial" w:hAnsi="Arial" w:cs="Arial"/>
                <w:b/>
                <w:bCs/>
                <w:sz w:val="20"/>
                <w:szCs w:val="20"/>
              </w:rPr>
            </w:pPr>
          </w:p>
        </w:tc>
        <w:tc>
          <w:tcPr>
            <w:tcW w:w="7747" w:type="dxa"/>
            <w:shd w:val="clear" w:color="auto" w:fill="DEEAF6" w:themeFill="accent5" w:themeFillTint="33"/>
            <w:vAlign w:val="center"/>
          </w:tcPr>
          <w:p w14:paraId="6AE28CDB" w14:textId="15ACC3C2" w:rsidR="007308D5" w:rsidRPr="002F1D91" w:rsidRDefault="007308D5" w:rsidP="006B0128">
            <w:pPr>
              <w:pStyle w:val="NoSpacing"/>
              <w:rPr>
                <w:rFonts w:ascii="Arial" w:hAnsi="Arial" w:cs="Arial"/>
                <w:sz w:val="20"/>
                <w:szCs w:val="20"/>
              </w:rPr>
            </w:pPr>
            <w:r w:rsidRPr="002F1D91">
              <w:rPr>
                <w:rFonts w:ascii="Arial" w:hAnsi="Arial" w:cs="Arial"/>
                <w:sz w:val="20"/>
                <w:szCs w:val="20"/>
              </w:rPr>
              <w:t>Voting must occur at the advertised days/times.</w:t>
            </w:r>
          </w:p>
        </w:tc>
        <w:tc>
          <w:tcPr>
            <w:tcW w:w="1242" w:type="dxa"/>
            <w:vAlign w:val="center"/>
          </w:tcPr>
          <w:p w14:paraId="104295F0"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36E0AB4E" wp14:editId="6418A042">
                  <wp:extent cx="181233" cy="181233"/>
                  <wp:effectExtent l="0" t="0" r="9525" b="9525"/>
                  <wp:docPr id="38" name="Graphic 3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657ECCB6"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1FC8E469" wp14:editId="78EF6137">
                  <wp:extent cx="181233" cy="181233"/>
                  <wp:effectExtent l="0" t="0" r="9525" b="9525"/>
                  <wp:docPr id="41" name="Graphic 4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3939265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79B061CA" w14:textId="77777777" w:rsidTr="006B0128">
        <w:trPr>
          <w:trHeight w:val="142"/>
          <w:jc w:val="center"/>
        </w:trPr>
        <w:tc>
          <w:tcPr>
            <w:tcW w:w="1227" w:type="dxa"/>
            <w:vMerge/>
          </w:tcPr>
          <w:p w14:paraId="706EC1D1" w14:textId="77777777" w:rsidR="007308D5" w:rsidRPr="00171E92" w:rsidRDefault="007308D5">
            <w:pPr>
              <w:adjustRightInd w:val="0"/>
              <w:rPr>
                <w:rFonts w:ascii="Arial" w:hAnsi="Arial" w:cs="Arial"/>
                <w:b/>
                <w:bCs/>
                <w:sz w:val="20"/>
                <w:szCs w:val="20"/>
              </w:rPr>
            </w:pPr>
          </w:p>
        </w:tc>
        <w:tc>
          <w:tcPr>
            <w:tcW w:w="7747" w:type="dxa"/>
            <w:shd w:val="clear" w:color="auto" w:fill="DEEAF6" w:themeFill="accent5" w:themeFillTint="33"/>
            <w:vAlign w:val="center"/>
          </w:tcPr>
          <w:p w14:paraId="640E68C2" w14:textId="77777777" w:rsidR="007308D5" w:rsidRPr="002F1D91" w:rsidRDefault="007308D5" w:rsidP="006B0128">
            <w:pPr>
              <w:pStyle w:val="NoSpacing"/>
              <w:rPr>
                <w:rFonts w:ascii="Arial" w:hAnsi="Arial" w:cs="Arial"/>
                <w:sz w:val="20"/>
                <w:szCs w:val="20"/>
              </w:rPr>
            </w:pPr>
            <w:r w:rsidRPr="002F1D91">
              <w:rPr>
                <w:rFonts w:ascii="Arial" w:hAnsi="Arial" w:cs="Arial"/>
                <w:sz w:val="20"/>
                <w:szCs w:val="20"/>
              </w:rPr>
              <w:t xml:space="preserve">Principal is allowed to vote in both the staff and SAC votes. Assistant Principals can only vote in the staff vote as Assistant Principals are not members of SAC. </w:t>
            </w:r>
          </w:p>
        </w:tc>
        <w:tc>
          <w:tcPr>
            <w:tcW w:w="1242" w:type="dxa"/>
            <w:vAlign w:val="center"/>
          </w:tcPr>
          <w:p w14:paraId="17D5C1CE"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1271695A" wp14:editId="23E36A9A">
                  <wp:extent cx="181233" cy="181233"/>
                  <wp:effectExtent l="0" t="0" r="9525" b="9525"/>
                  <wp:docPr id="42" name="Graphic 4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7E78C1D1"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667D65AB" wp14:editId="73B23526">
                  <wp:extent cx="181233" cy="181233"/>
                  <wp:effectExtent l="0" t="0" r="9525" b="9525"/>
                  <wp:docPr id="45" name="Graphic 4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7308D5" w:rsidRPr="00171E92" w14:paraId="21D61EAC" w14:textId="77777777" w:rsidTr="006B0128">
        <w:trPr>
          <w:trHeight w:val="458"/>
          <w:jc w:val="center"/>
        </w:trPr>
        <w:tc>
          <w:tcPr>
            <w:tcW w:w="1227" w:type="dxa"/>
            <w:vMerge w:val="restart"/>
            <w:shd w:val="clear" w:color="auto" w:fill="E2EFD9" w:themeFill="accent6" w:themeFillTint="33"/>
            <w:vAlign w:val="center"/>
          </w:tcPr>
          <w:p w14:paraId="7EA46DC0" w14:textId="77777777" w:rsidR="007308D5" w:rsidRPr="00171E92" w:rsidRDefault="007308D5">
            <w:pPr>
              <w:jc w:val="center"/>
              <w:rPr>
                <w:rFonts w:ascii="Arial" w:hAnsi="Arial" w:cs="Arial"/>
                <w:sz w:val="20"/>
                <w:szCs w:val="20"/>
              </w:rPr>
            </w:pPr>
            <w:r w:rsidRPr="00171E92">
              <w:rPr>
                <w:rFonts w:ascii="Arial" w:hAnsi="Arial" w:cs="Arial"/>
                <w:sz w:val="20"/>
                <w:szCs w:val="20"/>
              </w:rPr>
              <w:t>After the Vote</w:t>
            </w:r>
          </w:p>
        </w:tc>
        <w:tc>
          <w:tcPr>
            <w:tcW w:w="7747" w:type="dxa"/>
            <w:shd w:val="clear" w:color="auto" w:fill="E2EFD9" w:themeFill="accent6" w:themeFillTint="33"/>
            <w:vAlign w:val="center"/>
          </w:tcPr>
          <w:p w14:paraId="05136A32" w14:textId="514718C0" w:rsidR="007308D5" w:rsidRPr="002F1D91" w:rsidRDefault="007308D5" w:rsidP="006B0128">
            <w:pPr>
              <w:pStyle w:val="NoSpacing"/>
              <w:rPr>
                <w:rFonts w:ascii="Arial" w:hAnsi="Arial" w:cs="Arial"/>
                <w:sz w:val="20"/>
                <w:szCs w:val="20"/>
              </w:rPr>
            </w:pPr>
            <w:r w:rsidRPr="002F1D91">
              <w:rPr>
                <w:rFonts w:ascii="Arial" w:hAnsi="Arial" w:cs="Arial"/>
                <w:sz w:val="20"/>
                <w:szCs w:val="20"/>
              </w:rPr>
              <w:t>The counting of ballots must occur in a public area by the principal, SAC Chair, and HCTA representative.</w:t>
            </w:r>
          </w:p>
        </w:tc>
        <w:tc>
          <w:tcPr>
            <w:tcW w:w="1242" w:type="dxa"/>
            <w:vAlign w:val="center"/>
          </w:tcPr>
          <w:p w14:paraId="54DDB4FD"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16ADDF74" wp14:editId="2762274E">
                  <wp:extent cx="181233" cy="181233"/>
                  <wp:effectExtent l="0" t="0" r="9525" b="9525"/>
                  <wp:docPr id="46" name="Graphic 4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587529EC" w14:textId="77777777" w:rsidR="007308D5" w:rsidRPr="00171E92" w:rsidRDefault="007308D5">
            <w:pPr>
              <w:jc w:val="center"/>
              <w:rPr>
                <w:rFonts w:ascii="Arial" w:hAnsi="Arial" w:cs="Arial"/>
                <w:sz w:val="20"/>
                <w:szCs w:val="20"/>
              </w:rPr>
            </w:pPr>
            <w:r w:rsidRPr="00171E92">
              <w:rPr>
                <w:rFonts w:ascii="Arial" w:hAnsi="Arial" w:cs="Arial"/>
                <w:noProof/>
              </w:rPr>
              <w:drawing>
                <wp:inline distT="0" distB="0" distL="0" distR="0" wp14:anchorId="7B8A9DB8" wp14:editId="0FD19980">
                  <wp:extent cx="181233" cy="181233"/>
                  <wp:effectExtent l="0" t="0" r="9525" b="9525"/>
                  <wp:docPr id="50" name="Graphic 5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8A5E94" w:rsidRPr="00171E92" w14:paraId="17A9AE7A" w14:textId="77777777" w:rsidTr="006B0128">
        <w:trPr>
          <w:trHeight w:val="142"/>
          <w:jc w:val="center"/>
        </w:trPr>
        <w:tc>
          <w:tcPr>
            <w:tcW w:w="1227" w:type="dxa"/>
            <w:vMerge/>
          </w:tcPr>
          <w:p w14:paraId="2E638174" w14:textId="77777777" w:rsidR="008A5E94" w:rsidRPr="00171E92" w:rsidRDefault="008A5E94" w:rsidP="008A5E94">
            <w:pPr>
              <w:adjustRightInd w:val="0"/>
              <w:rPr>
                <w:rFonts w:ascii="Arial" w:hAnsi="Arial" w:cs="Arial"/>
                <w:b/>
                <w:bCs/>
                <w:sz w:val="20"/>
                <w:szCs w:val="20"/>
              </w:rPr>
            </w:pPr>
          </w:p>
        </w:tc>
        <w:tc>
          <w:tcPr>
            <w:tcW w:w="7747" w:type="dxa"/>
            <w:shd w:val="clear" w:color="auto" w:fill="E2EFD9" w:themeFill="accent6" w:themeFillTint="33"/>
            <w:vAlign w:val="center"/>
          </w:tcPr>
          <w:p w14:paraId="3A6A183B" w14:textId="570069A1" w:rsidR="008A5E94" w:rsidRPr="002F1D91" w:rsidRDefault="008A5E94" w:rsidP="006B0128">
            <w:pPr>
              <w:pStyle w:val="NoSpacing"/>
              <w:rPr>
                <w:rFonts w:ascii="Arial" w:hAnsi="Arial" w:cs="Arial"/>
                <w:sz w:val="20"/>
                <w:szCs w:val="20"/>
              </w:rPr>
            </w:pPr>
            <w:r w:rsidRPr="002F1D91">
              <w:rPr>
                <w:rFonts w:ascii="Arial" w:eastAsia="Calibri" w:hAnsi="Arial" w:cs="Arial"/>
                <w:sz w:val="20"/>
                <w:szCs w:val="20"/>
              </w:rPr>
              <w:t>One plan</w:t>
            </w:r>
            <w:r w:rsidR="00BC5F0D">
              <w:rPr>
                <w:rFonts w:ascii="Arial" w:eastAsia="Calibri" w:hAnsi="Arial" w:cs="Arial"/>
                <w:sz w:val="20"/>
                <w:szCs w:val="20"/>
              </w:rPr>
              <w:t xml:space="preserve"> is</w:t>
            </w:r>
            <w:r w:rsidRPr="002F1D91">
              <w:rPr>
                <w:rFonts w:ascii="Arial" w:eastAsia="Calibri" w:hAnsi="Arial" w:cs="Arial"/>
                <w:sz w:val="20"/>
                <w:szCs w:val="20"/>
              </w:rPr>
              <w:t xml:space="preserve"> </w:t>
            </w:r>
            <w:r w:rsidRPr="00AF735F">
              <w:rPr>
                <w:rFonts w:ascii="Arial" w:eastAsia="Calibri" w:hAnsi="Arial" w:cs="Arial"/>
                <w:sz w:val="20"/>
                <w:szCs w:val="20"/>
              </w:rPr>
              <w:t>approv</w:t>
            </w:r>
            <w:r w:rsidR="00BC5F0D">
              <w:rPr>
                <w:rFonts w:ascii="Arial" w:eastAsia="Calibri" w:hAnsi="Arial" w:cs="Arial"/>
                <w:sz w:val="20"/>
                <w:szCs w:val="20"/>
              </w:rPr>
              <w:t>ed when</w:t>
            </w:r>
            <w:r w:rsidRPr="002F1D91">
              <w:rPr>
                <w:rFonts w:ascii="Arial" w:eastAsia="Calibri" w:hAnsi="Arial" w:cs="Arial"/>
                <w:sz w:val="20"/>
                <w:szCs w:val="20"/>
              </w:rPr>
              <w:t xml:space="preserve"> </w:t>
            </w:r>
            <w:r w:rsidR="00321AE2">
              <w:rPr>
                <w:rFonts w:ascii="Arial" w:eastAsia="Calibri" w:hAnsi="Arial" w:cs="Arial"/>
                <w:sz w:val="20"/>
                <w:szCs w:val="20"/>
              </w:rPr>
              <w:t xml:space="preserve">it receives more than 50% of </w:t>
            </w:r>
            <w:r w:rsidRPr="002F1D91">
              <w:rPr>
                <w:rFonts w:ascii="Arial" w:eastAsia="Calibri" w:hAnsi="Arial" w:cs="Arial"/>
                <w:sz w:val="20"/>
                <w:szCs w:val="20"/>
              </w:rPr>
              <w:t xml:space="preserve">the combined staff and SAC votes. </w:t>
            </w:r>
          </w:p>
        </w:tc>
        <w:tc>
          <w:tcPr>
            <w:tcW w:w="1242" w:type="dxa"/>
            <w:vAlign w:val="center"/>
          </w:tcPr>
          <w:p w14:paraId="13306827"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76FA8E80" wp14:editId="0539BDE3">
                  <wp:extent cx="181233" cy="181233"/>
                  <wp:effectExtent l="0" t="0" r="9525" b="9525"/>
                  <wp:docPr id="51" name="Graphic 5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4318560B"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13366AD6" wp14:editId="29AD3E27">
                  <wp:extent cx="181233" cy="181233"/>
                  <wp:effectExtent l="0" t="0" r="9525" b="9525"/>
                  <wp:docPr id="52" name="Graphic 5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8A5E94" w:rsidRPr="00171E92" w14:paraId="507A484D" w14:textId="77777777" w:rsidTr="006B0128">
        <w:trPr>
          <w:trHeight w:val="142"/>
          <w:jc w:val="center"/>
        </w:trPr>
        <w:tc>
          <w:tcPr>
            <w:tcW w:w="1227" w:type="dxa"/>
            <w:vMerge/>
          </w:tcPr>
          <w:p w14:paraId="639746ED" w14:textId="77777777" w:rsidR="008A5E94" w:rsidRPr="00171E92" w:rsidRDefault="008A5E94" w:rsidP="008A5E94">
            <w:pPr>
              <w:adjustRightInd w:val="0"/>
              <w:rPr>
                <w:rFonts w:ascii="Arial" w:hAnsi="Arial" w:cs="Arial"/>
                <w:b/>
                <w:bCs/>
                <w:sz w:val="20"/>
                <w:szCs w:val="20"/>
              </w:rPr>
            </w:pPr>
          </w:p>
        </w:tc>
        <w:tc>
          <w:tcPr>
            <w:tcW w:w="7747" w:type="dxa"/>
            <w:shd w:val="clear" w:color="auto" w:fill="E2EFD9" w:themeFill="accent6" w:themeFillTint="33"/>
            <w:vAlign w:val="center"/>
          </w:tcPr>
          <w:p w14:paraId="3D88CC50" w14:textId="77777777" w:rsidR="008A5E94" w:rsidRPr="002F1D91" w:rsidRDefault="008A5E94" w:rsidP="006B0128">
            <w:pPr>
              <w:pStyle w:val="NoSpacing"/>
              <w:rPr>
                <w:rFonts w:ascii="Arial" w:hAnsi="Arial" w:cs="Arial"/>
                <w:sz w:val="20"/>
                <w:szCs w:val="20"/>
              </w:rPr>
            </w:pPr>
            <w:r w:rsidRPr="002F1D91">
              <w:rPr>
                <w:rFonts w:ascii="Arial" w:hAnsi="Arial" w:cs="Arial"/>
                <w:sz w:val="20"/>
                <w:szCs w:val="20"/>
              </w:rPr>
              <w:t>Announcement of results follows immediately after the</w:t>
            </w:r>
            <w:r w:rsidRPr="002F1D91">
              <w:rPr>
                <w:rFonts w:ascii="Arial" w:hAnsi="Arial" w:cs="Arial"/>
                <w:spacing w:val="-7"/>
                <w:sz w:val="20"/>
                <w:szCs w:val="20"/>
              </w:rPr>
              <w:t xml:space="preserve"> </w:t>
            </w:r>
            <w:r w:rsidRPr="002F1D91">
              <w:rPr>
                <w:rFonts w:ascii="Arial" w:hAnsi="Arial" w:cs="Arial"/>
                <w:sz w:val="20"/>
                <w:szCs w:val="20"/>
              </w:rPr>
              <w:t>count.</w:t>
            </w:r>
          </w:p>
        </w:tc>
        <w:tc>
          <w:tcPr>
            <w:tcW w:w="1242" w:type="dxa"/>
            <w:vAlign w:val="center"/>
          </w:tcPr>
          <w:p w14:paraId="4412E736"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763630A9" wp14:editId="17F5C313">
                  <wp:extent cx="181233" cy="181233"/>
                  <wp:effectExtent l="0" t="0" r="9525" b="9525"/>
                  <wp:docPr id="53" name="Graphic 5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39392657"/>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243CEDC4"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4A497729" wp14:editId="7F6D2FC4">
                  <wp:extent cx="181233" cy="181233"/>
                  <wp:effectExtent l="0" t="0" r="9525" b="9525"/>
                  <wp:docPr id="54" name="Graphic 5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8A5E94" w:rsidRPr="00171E92" w14:paraId="41050867" w14:textId="77777777" w:rsidTr="006B0128">
        <w:trPr>
          <w:trHeight w:val="142"/>
          <w:jc w:val="center"/>
        </w:trPr>
        <w:tc>
          <w:tcPr>
            <w:tcW w:w="1227" w:type="dxa"/>
            <w:vMerge/>
          </w:tcPr>
          <w:p w14:paraId="7E34927A" w14:textId="77777777" w:rsidR="008A5E94" w:rsidRPr="00171E92" w:rsidRDefault="008A5E94" w:rsidP="008A5E94">
            <w:pPr>
              <w:adjustRightInd w:val="0"/>
              <w:rPr>
                <w:rFonts w:ascii="Arial" w:hAnsi="Arial" w:cs="Arial"/>
                <w:b/>
                <w:bCs/>
                <w:sz w:val="20"/>
                <w:szCs w:val="20"/>
              </w:rPr>
            </w:pPr>
          </w:p>
        </w:tc>
        <w:tc>
          <w:tcPr>
            <w:tcW w:w="7747" w:type="dxa"/>
            <w:shd w:val="clear" w:color="auto" w:fill="E2EFD9" w:themeFill="accent6" w:themeFillTint="33"/>
            <w:vAlign w:val="center"/>
          </w:tcPr>
          <w:p w14:paraId="046E24C8" w14:textId="76E4C444" w:rsidR="00A35005" w:rsidRPr="002F1D91" w:rsidRDefault="00A35005" w:rsidP="006B0128">
            <w:pPr>
              <w:pStyle w:val="NoSpacing"/>
              <w:rPr>
                <w:rFonts w:ascii="Arial" w:eastAsia="Calibri" w:hAnsi="Arial" w:cs="Arial"/>
                <w:sz w:val="20"/>
                <w:szCs w:val="20"/>
              </w:rPr>
            </w:pPr>
            <w:r w:rsidRPr="002F1D91">
              <w:rPr>
                <w:rFonts w:ascii="Arial" w:eastAsia="Calibri" w:hAnsi="Arial" w:cs="Arial"/>
                <w:sz w:val="20"/>
                <w:szCs w:val="20"/>
              </w:rPr>
              <w:t xml:space="preserve">During the </w:t>
            </w:r>
            <w:r w:rsidR="007B23D4" w:rsidRPr="002F1D91">
              <w:rPr>
                <w:rFonts w:ascii="Arial" w:eastAsia="Calibri" w:hAnsi="Arial" w:cs="Arial"/>
                <w:sz w:val="20"/>
                <w:szCs w:val="20"/>
              </w:rPr>
              <w:t>district designated timeframe:</w:t>
            </w:r>
          </w:p>
          <w:p w14:paraId="41E450B9" w14:textId="3BBB0194" w:rsidR="008A5E94" w:rsidRPr="002F1D91" w:rsidRDefault="007B23D4" w:rsidP="006B0128">
            <w:pPr>
              <w:pStyle w:val="NoSpacing"/>
              <w:rPr>
                <w:rFonts w:ascii="Arial" w:eastAsia="Calibri" w:hAnsi="Arial" w:cs="Arial"/>
                <w:sz w:val="20"/>
                <w:szCs w:val="20"/>
              </w:rPr>
            </w:pPr>
            <w:r w:rsidRPr="002F1D91">
              <w:rPr>
                <w:rFonts w:ascii="Arial" w:eastAsia="Calibri" w:hAnsi="Arial" w:cs="Arial"/>
                <w:sz w:val="20"/>
                <w:szCs w:val="20"/>
              </w:rPr>
              <w:t>-s</w:t>
            </w:r>
            <w:r w:rsidR="008A5E94" w:rsidRPr="002F1D91">
              <w:rPr>
                <w:rFonts w:ascii="Arial" w:eastAsia="Calibri" w:hAnsi="Arial" w:cs="Arial"/>
                <w:sz w:val="20"/>
                <w:szCs w:val="20"/>
              </w:rPr>
              <w:t xml:space="preserve">ubmit the </w:t>
            </w:r>
            <w:r w:rsidR="008A5E94" w:rsidRPr="002F1D91">
              <w:rPr>
                <w:rFonts w:ascii="Arial" w:eastAsia="Calibri" w:hAnsi="Arial" w:cs="Arial"/>
                <w:i/>
                <w:iCs/>
                <w:sz w:val="20"/>
                <w:szCs w:val="20"/>
              </w:rPr>
              <w:t xml:space="preserve">A+ Funds Distribution Form </w:t>
            </w:r>
            <w:r w:rsidR="008A5E94" w:rsidRPr="002F1D91">
              <w:rPr>
                <w:rFonts w:ascii="Arial" w:eastAsia="Calibri" w:hAnsi="Arial" w:cs="Arial"/>
                <w:sz w:val="20"/>
                <w:szCs w:val="20"/>
              </w:rPr>
              <w:t xml:space="preserve">with original signatures.  </w:t>
            </w:r>
          </w:p>
          <w:p w14:paraId="6EF9B387" w14:textId="0482DC2F" w:rsidR="008A5E94" w:rsidRPr="002F1D91" w:rsidRDefault="008360F8" w:rsidP="006B0128">
            <w:pPr>
              <w:pStyle w:val="NoSpacing"/>
              <w:rPr>
                <w:rFonts w:ascii="Arial" w:eastAsia="Calibri" w:hAnsi="Arial" w:cs="Arial"/>
                <w:sz w:val="20"/>
                <w:szCs w:val="20"/>
              </w:rPr>
            </w:pPr>
            <w:r w:rsidRPr="002F1D91">
              <w:rPr>
                <w:rFonts w:ascii="Arial" w:eastAsia="Calibri" w:hAnsi="Arial" w:cs="Arial"/>
                <w:sz w:val="20"/>
                <w:szCs w:val="20"/>
              </w:rPr>
              <w:t>-s</w:t>
            </w:r>
            <w:r w:rsidR="008A5E94" w:rsidRPr="002F1D91">
              <w:rPr>
                <w:rFonts w:ascii="Arial" w:eastAsia="Calibri" w:hAnsi="Arial" w:cs="Arial"/>
                <w:sz w:val="20"/>
                <w:szCs w:val="20"/>
              </w:rPr>
              <w:t>ubmit a copy of the A+ Funds staff ballot.</w:t>
            </w:r>
            <w:r w:rsidR="008B2E79">
              <w:rPr>
                <w:rFonts w:ascii="Arial" w:eastAsia="Calibri" w:hAnsi="Arial" w:cs="Arial"/>
                <w:sz w:val="20"/>
                <w:szCs w:val="20"/>
              </w:rPr>
              <w:t xml:space="preserve"> </w:t>
            </w:r>
            <w:r w:rsidR="008A5E94" w:rsidRPr="002F1D91">
              <w:rPr>
                <w:rFonts w:ascii="Arial" w:eastAsia="Calibri" w:hAnsi="Arial" w:cs="Arial"/>
                <w:sz w:val="20"/>
                <w:szCs w:val="20"/>
              </w:rPr>
              <w:t xml:space="preserve">On the copy of the staff ballot, circle the one plan that was approved, write/type the number of staff members who voted for each plan, and write/type the number of SAC members who voted for each plan.  </w:t>
            </w:r>
          </w:p>
          <w:p w14:paraId="7C693894" w14:textId="65BAC927" w:rsidR="008A5E94" w:rsidRPr="002F1D91" w:rsidRDefault="008360F8" w:rsidP="006B0128">
            <w:pPr>
              <w:pStyle w:val="NoSpacing"/>
              <w:rPr>
                <w:rFonts w:ascii="Arial" w:hAnsi="Arial" w:cs="Arial"/>
                <w:sz w:val="20"/>
                <w:szCs w:val="20"/>
              </w:rPr>
            </w:pPr>
            <w:r w:rsidRPr="002F1D91">
              <w:rPr>
                <w:rFonts w:ascii="Arial" w:hAnsi="Arial" w:cs="Arial"/>
                <w:sz w:val="20"/>
                <w:szCs w:val="20"/>
              </w:rPr>
              <w:t>-s</w:t>
            </w:r>
            <w:r w:rsidR="008A5E94" w:rsidRPr="002F1D91">
              <w:rPr>
                <w:rFonts w:ascii="Arial" w:hAnsi="Arial" w:cs="Arial"/>
                <w:sz w:val="20"/>
                <w:szCs w:val="20"/>
              </w:rPr>
              <w:t xml:space="preserve">ubmit the </w:t>
            </w:r>
            <w:r w:rsidR="008A5E94" w:rsidRPr="002F1D91">
              <w:rPr>
                <w:rFonts w:ascii="Arial" w:hAnsi="Arial" w:cs="Arial"/>
                <w:i/>
                <w:iCs/>
                <w:sz w:val="20"/>
                <w:szCs w:val="20"/>
              </w:rPr>
              <w:t xml:space="preserve">A+ School Recognition Bonus </w:t>
            </w:r>
            <w:r w:rsidR="006277B2" w:rsidRPr="002F1D91">
              <w:rPr>
                <w:rFonts w:ascii="Arial" w:hAnsi="Arial" w:cs="Arial"/>
                <w:i/>
                <w:iCs/>
                <w:sz w:val="20"/>
                <w:szCs w:val="20"/>
              </w:rPr>
              <w:t xml:space="preserve">Worksheet </w:t>
            </w:r>
            <w:r w:rsidR="006277B2" w:rsidRPr="002F1D91">
              <w:rPr>
                <w:rFonts w:ascii="Arial" w:hAnsi="Arial" w:cs="Arial"/>
                <w:sz w:val="20"/>
                <w:szCs w:val="20"/>
              </w:rPr>
              <w:t>after</w:t>
            </w:r>
            <w:r w:rsidR="00C777CF" w:rsidRPr="002F1D91">
              <w:rPr>
                <w:rFonts w:ascii="Arial" w:hAnsi="Arial" w:cs="Arial"/>
                <w:sz w:val="20"/>
                <w:szCs w:val="20"/>
              </w:rPr>
              <w:t xml:space="preserve"> funds are available</w:t>
            </w:r>
            <w:r w:rsidR="008A5E94" w:rsidRPr="002F1D91">
              <w:rPr>
                <w:rFonts w:ascii="Arial" w:hAnsi="Arial" w:cs="Arial"/>
                <w:sz w:val="20"/>
                <w:szCs w:val="20"/>
              </w:rPr>
              <w:t>.</w:t>
            </w:r>
          </w:p>
        </w:tc>
        <w:tc>
          <w:tcPr>
            <w:tcW w:w="1242" w:type="dxa"/>
            <w:vAlign w:val="center"/>
          </w:tcPr>
          <w:p w14:paraId="6BAC6D64" w14:textId="360A30AC" w:rsidR="008A5E94" w:rsidRPr="00171E92" w:rsidRDefault="00514057" w:rsidP="008A5E94">
            <w:pPr>
              <w:jc w:val="center"/>
              <w:rPr>
                <w:rFonts w:ascii="Arial" w:hAnsi="Arial" w:cs="Arial"/>
                <w:noProof/>
              </w:rPr>
            </w:pPr>
            <w:r w:rsidRPr="00171E92">
              <w:rPr>
                <w:rFonts w:ascii="Arial" w:hAnsi="Arial" w:cs="Arial"/>
                <w:noProof/>
              </w:rPr>
              <w:drawing>
                <wp:inline distT="0" distB="0" distL="0" distR="0" wp14:anchorId="3FFA17E4" wp14:editId="787364C2">
                  <wp:extent cx="181233" cy="181233"/>
                  <wp:effectExtent l="0" t="0" r="9525" b="9525"/>
                  <wp:docPr id="2146304295" name="Graphic 214630429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39392657"/>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50ED7742" w14:textId="7D01E144" w:rsidR="008A5E94" w:rsidRPr="00171E92" w:rsidRDefault="00514057" w:rsidP="008A5E94">
            <w:pPr>
              <w:jc w:val="center"/>
              <w:rPr>
                <w:rFonts w:ascii="Arial" w:hAnsi="Arial" w:cs="Arial"/>
                <w:noProof/>
              </w:rPr>
            </w:pPr>
            <w:r w:rsidRPr="00171E92">
              <w:rPr>
                <w:rFonts w:ascii="Arial" w:hAnsi="Arial" w:cs="Arial"/>
                <w:noProof/>
              </w:rPr>
              <w:drawing>
                <wp:inline distT="0" distB="0" distL="0" distR="0" wp14:anchorId="4C2BEF2E" wp14:editId="4C838CC1">
                  <wp:extent cx="181233" cy="181233"/>
                  <wp:effectExtent l="0" t="0" r="9525" b="9525"/>
                  <wp:docPr id="55212176" name="Graphic 5521217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39392657"/>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r w:rsidR="008A5E94" w:rsidRPr="00171E92" w14:paraId="261A90ED" w14:textId="77777777" w:rsidTr="006B0128">
        <w:trPr>
          <w:trHeight w:val="142"/>
          <w:jc w:val="center"/>
        </w:trPr>
        <w:tc>
          <w:tcPr>
            <w:tcW w:w="1227" w:type="dxa"/>
            <w:vMerge/>
          </w:tcPr>
          <w:p w14:paraId="792020B2" w14:textId="77777777" w:rsidR="008A5E94" w:rsidRPr="00171E92" w:rsidRDefault="008A5E94" w:rsidP="008A5E94">
            <w:pPr>
              <w:adjustRightInd w:val="0"/>
              <w:rPr>
                <w:rFonts w:ascii="Arial" w:hAnsi="Arial" w:cs="Arial"/>
                <w:b/>
                <w:bCs/>
                <w:sz w:val="20"/>
                <w:szCs w:val="20"/>
              </w:rPr>
            </w:pPr>
          </w:p>
        </w:tc>
        <w:tc>
          <w:tcPr>
            <w:tcW w:w="7747" w:type="dxa"/>
            <w:shd w:val="clear" w:color="auto" w:fill="E2EFD9" w:themeFill="accent6" w:themeFillTint="33"/>
            <w:vAlign w:val="center"/>
          </w:tcPr>
          <w:p w14:paraId="60933F3A" w14:textId="77777777" w:rsidR="008A5E94" w:rsidRPr="002F1D91" w:rsidRDefault="008A5E94" w:rsidP="006B0128">
            <w:pPr>
              <w:pStyle w:val="NoSpacing"/>
              <w:rPr>
                <w:rFonts w:ascii="Arial" w:hAnsi="Arial" w:cs="Arial"/>
                <w:sz w:val="20"/>
                <w:szCs w:val="20"/>
              </w:rPr>
            </w:pPr>
            <w:r w:rsidRPr="002F1D91">
              <w:rPr>
                <w:rFonts w:ascii="Arial" w:hAnsi="Arial" w:cs="Arial"/>
                <w:sz w:val="20"/>
                <w:szCs w:val="20"/>
              </w:rPr>
              <w:t>Documentation of the process, including the forms and ballots, must be maintained on site for public access for five years.</w:t>
            </w:r>
          </w:p>
        </w:tc>
        <w:tc>
          <w:tcPr>
            <w:tcW w:w="1242" w:type="dxa"/>
            <w:vAlign w:val="center"/>
          </w:tcPr>
          <w:p w14:paraId="0BED89F0"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6BD405B2" wp14:editId="3FEB6E6E">
                  <wp:extent cx="181233" cy="181233"/>
                  <wp:effectExtent l="0" t="0" r="9525" b="9525"/>
                  <wp:docPr id="57" name="Graphic 5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c>
          <w:tcPr>
            <w:tcW w:w="1111" w:type="dxa"/>
            <w:vAlign w:val="center"/>
          </w:tcPr>
          <w:p w14:paraId="32D164F3" w14:textId="77777777" w:rsidR="008A5E94" w:rsidRPr="00171E92" w:rsidRDefault="008A5E94" w:rsidP="008A5E94">
            <w:pPr>
              <w:jc w:val="center"/>
              <w:rPr>
                <w:rFonts w:ascii="Arial" w:hAnsi="Arial" w:cs="Arial"/>
                <w:sz w:val="20"/>
                <w:szCs w:val="20"/>
              </w:rPr>
            </w:pPr>
            <w:r w:rsidRPr="00171E92">
              <w:rPr>
                <w:rFonts w:ascii="Arial" w:hAnsi="Arial" w:cs="Arial"/>
                <w:noProof/>
              </w:rPr>
              <w:drawing>
                <wp:inline distT="0" distB="0" distL="0" distR="0" wp14:anchorId="45F85A09" wp14:editId="63A2F092">
                  <wp:extent cx="181233" cy="181233"/>
                  <wp:effectExtent l="0" t="0" r="9525" b="9525"/>
                  <wp:docPr id="58" name="Graphic 5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81233" cy="181233"/>
                          </a:xfrm>
                          <a:prstGeom prst="rect">
                            <a:avLst/>
                          </a:prstGeom>
                        </pic:spPr>
                      </pic:pic>
                    </a:graphicData>
                  </a:graphic>
                </wp:inline>
              </w:drawing>
            </w:r>
          </w:p>
        </w:tc>
      </w:tr>
    </w:tbl>
    <w:p w14:paraId="030FB8F0" w14:textId="098202B1" w:rsidR="00197C48" w:rsidRPr="00171E92" w:rsidRDefault="00A47690" w:rsidP="00452754">
      <w:pPr>
        <w:autoSpaceDE w:val="0"/>
        <w:autoSpaceDN w:val="0"/>
        <w:adjustRightInd w:val="0"/>
        <w:spacing w:after="0" w:line="240" w:lineRule="auto"/>
        <w:ind w:right="360"/>
        <w:jc w:val="center"/>
        <w:rPr>
          <w:rFonts w:ascii="Arial" w:hAnsi="Arial" w:cs="Arial"/>
          <w:i/>
          <w:sz w:val="20"/>
          <w:szCs w:val="20"/>
        </w:rPr>
      </w:pPr>
      <w:r w:rsidRPr="00171E92">
        <w:rPr>
          <w:rFonts w:ascii="Arial" w:hAnsi="Arial" w:cs="Arial"/>
          <w:i/>
          <w:sz w:val="20"/>
          <w:szCs w:val="20"/>
        </w:rPr>
        <w:t>The responsibilities outlined in the table above can be found in s. 119.01, F.</w:t>
      </w:r>
      <w:r w:rsidR="009C1E2B">
        <w:rPr>
          <w:rFonts w:ascii="Arial" w:hAnsi="Arial" w:cs="Arial"/>
          <w:i/>
          <w:sz w:val="20"/>
          <w:szCs w:val="20"/>
        </w:rPr>
        <w:t>S.</w:t>
      </w:r>
      <w:r w:rsidRPr="00171E92">
        <w:rPr>
          <w:rFonts w:ascii="Arial" w:hAnsi="Arial" w:cs="Arial"/>
          <w:i/>
          <w:sz w:val="20"/>
          <w:szCs w:val="20"/>
        </w:rPr>
        <w:t>, s. 286.011, F.S., s. 1001.452, F.S. and Florida’s Government in the Sunshine Manual and Public Records Law Manual.</w:t>
      </w:r>
    </w:p>
    <w:p w14:paraId="4406B6E7" w14:textId="77777777" w:rsidR="00856BAF" w:rsidRPr="00171E92" w:rsidRDefault="00856BAF" w:rsidP="008F55E3">
      <w:pPr>
        <w:autoSpaceDE w:val="0"/>
        <w:autoSpaceDN w:val="0"/>
        <w:adjustRightInd w:val="0"/>
        <w:spacing w:after="0" w:line="240" w:lineRule="auto"/>
        <w:ind w:right="360"/>
        <w:rPr>
          <w:rStyle w:val="Strong"/>
          <w:rFonts w:ascii="Arial" w:hAnsi="Arial" w:cs="Arial"/>
          <w:b w:val="0"/>
          <w:bCs w:val="0"/>
          <w:i/>
          <w:color w:val="0000FF"/>
          <w:sz w:val="20"/>
          <w:szCs w:val="20"/>
          <w:u w:val="single"/>
        </w:rPr>
      </w:pPr>
    </w:p>
    <w:p w14:paraId="4A06C28F" w14:textId="77777777" w:rsidR="00D37F28" w:rsidRPr="00171E92" w:rsidRDefault="00D37F28" w:rsidP="00A26408">
      <w:pPr>
        <w:pStyle w:val="ListParagraph"/>
        <w:widowControl w:val="0"/>
        <w:autoSpaceDE w:val="0"/>
        <w:autoSpaceDN w:val="0"/>
        <w:spacing w:after="120" w:line="240" w:lineRule="auto"/>
        <w:ind w:left="360"/>
        <w:rPr>
          <w:rFonts w:ascii="Arial" w:eastAsia="Times New Roman" w:hAnsi="Arial" w:cs="Arial"/>
          <w:b/>
        </w:rPr>
      </w:pPr>
    </w:p>
    <w:p w14:paraId="158EE570" w14:textId="6751D935" w:rsidR="0060563B" w:rsidRPr="00171E92" w:rsidRDefault="009F2189" w:rsidP="00AC7199">
      <w:pPr>
        <w:pStyle w:val="ListParagraph"/>
        <w:widowControl w:val="0"/>
        <w:numPr>
          <w:ilvl w:val="0"/>
          <w:numId w:val="18"/>
        </w:numPr>
        <w:autoSpaceDE w:val="0"/>
        <w:autoSpaceDN w:val="0"/>
        <w:spacing w:after="120" w:line="240" w:lineRule="auto"/>
        <w:ind w:left="360"/>
        <w:rPr>
          <w:rStyle w:val="Strong"/>
          <w:rFonts w:ascii="Arial" w:eastAsia="Times New Roman" w:hAnsi="Arial" w:cs="Arial"/>
          <w:bCs w:val="0"/>
        </w:rPr>
      </w:pPr>
      <w:r w:rsidRPr="00171E92">
        <w:rPr>
          <w:rFonts w:ascii="Arial" w:eastAsia="Times New Roman" w:hAnsi="Arial" w:cs="Arial"/>
          <w:b/>
          <w:u w:val="single"/>
        </w:rPr>
        <w:t xml:space="preserve">A+ Funds </w:t>
      </w:r>
      <w:r w:rsidRPr="00171E92">
        <w:rPr>
          <w:rFonts w:ascii="Arial" w:eastAsia="Times New Roman" w:hAnsi="Arial" w:cs="Arial"/>
          <w:b/>
          <w:bCs/>
          <w:u w:val="single"/>
        </w:rPr>
        <w:t xml:space="preserve">Frequently Asked Questions </w:t>
      </w:r>
    </w:p>
    <w:tbl>
      <w:tblPr>
        <w:tblStyle w:val="TableGrid"/>
        <w:tblpPr w:leftFromText="180" w:rightFromText="180" w:vertAnchor="text" w:horzAnchor="margin" w:tblpXSpec="center" w:tblpY="43"/>
        <w:tblW w:w="11340" w:type="dxa"/>
        <w:tblLook w:val="04A0" w:firstRow="1" w:lastRow="0" w:firstColumn="1" w:lastColumn="0" w:noHBand="0" w:noVBand="1"/>
      </w:tblPr>
      <w:tblGrid>
        <w:gridCol w:w="11340"/>
      </w:tblGrid>
      <w:tr w:rsidR="00485007" w:rsidRPr="00171E92" w14:paraId="5B52E18B" w14:textId="77777777" w:rsidTr="005F7060">
        <w:tc>
          <w:tcPr>
            <w:tcW w:w="11340" w:type="dxa"/>
            <w:vAlign w:val="center"/>
          </w:tcPr>
          <w:p w14:paraId="0F923450" w14:textId="21F88B64" w:rsidR="000B1B11" w:rsidRPr="00171E92" w:rsidRDefault="00467982" w:rsidP="005F7060">
            <w:pPr>
              <w:rPr>
                <w:rFonts w:ascii="Arial" w:hAnsi="Arial" w:cs="Arial"/>
                <w:b/>
                <w:bCs/>
              </w:rPr>
            </w:pPr>
            <w:r w:rsidRPr="00171E92">
              <w:rPr>
                <w:rFonts w:ascii="Arial" w:hAnsi="Arial" w:cs="Arial"/>
                <w:b/>
                <w:bCs/>
              </w:rPr>
              <w:t>Who is eligible to provide input and/or vote as part of the staff vote?</w:t>
            </w:r>
          </w:p>
          <w:p w14:paraId="305F83DF" w14:textId="19BC89A0" w:rsidR="00856BAF" w:rsidRPr="00171E92" w:rsidRDefault="00485007" w:rsidP="005F7060">
            <w:pPr>
              <w:rPr>
                <w:rFonts w:ascii="Arial" w:hAnsi="Arial" w:cs="Arial"/>
              </w:rPr>
            </w:pPr>
            <w:r w:rsidRPr="00171E92">
              <w:rPr>
                <w:rFonts w:ascii="Arial" w:hAnsi="Arial" w:cs="Arial"/>
              </w:rPr>
              <w:t xml:space="preserve">All </w:t>
            </w:r>
            <w:r w:rsidR="00467982" w:rsidRPr="00171E92">
              <w:rPr>
                <w:rFonts w:ascii="Arial" w:hAnsi="Arial" w:cs="Arial"/>
              </w:rPr>
              <w:t xml:space="preserve">current </w:t>
            </w:r>
            <w:r w:rsidRPr="00171E92">
              <w:rPr>
                <w:rFonts w:ascii="Arial" w:hAnsi="Arial" w:cs="Arial"/>
              </w:rPr>
              <w:t xml:space="preserve">staff members are eligible to </w:t>
            </w:r>
            <w:r w:rsidR="00467982" w:rsidRPr="00171E92">
              <w:rPr>
                <w:rFonts w:ascii="Arial" w:hAnsi="Arial" w:cs="Arial"/>
              </w:rPr>
              <w:t xml:space="preserve">provide input and </w:t>
            </w:r>
            <w:r w:rsidRPr="00171E92">
              <w:rPr>
                <w:rFonts w:ascii="Arial" w:hAnsi="Arial" w:cs="Arial"/>
              </w:rPr>
              <w:t>vote</w:t>
            </w:r>
            <w:r w:rsidR="00467982" w:rsidRPr="00171E92">
              <w:rPr>
                <w:rFonts w:ascii="Arial" w:hAnsi="Arial" w:cs="Arial"/>
              </w:rPr>
              <w:t xml:space="preserve"> and must be present for </w:t>
            </w:r>
            <w:r w:rsidRPr="00171E92">
              <w:rPr>
                <w:rFonts w:ascii="Arial" w:hAnsi="Arial" w:cs="Arial"/>
              </w:rPr>
              <w:t>the vote</w:t>
            </w:r>
            <w:r w:rsidR="00467982" w:rsidRPr="00171E92">
              <w:rPr>
                <w:rFonts w:ascii="Arial" w:hAnsi="Arial" w:cs="Arial"/>
              </w:rPr>
              <w:t>.</w:t>
            </w:r>
          </w:p>
        </w:tc>
      </w:tr>
      <w:tr w:rsidR="003C2313" w:rsidRPr="00171E92" w14:paraId="56AD1BF3" w14:textId="77777777" w:rsidTr="00662A39">
        <w:tc>
          <w:tcPr>
            <w:tcW w:w="11340" w:type="dxa"/>
          </w:tcPr>
          <w:p w14:paraId="29CDF7AD" w14:textId="77777777" w:rsidR="003C2313" w:rsidRPr="00171E92" w:rsidRDefault="003C2313" w:rsidP="003C2313">
            <w:pPr>
              <w:rPr>
                <w:rFonts w:ascii="Arial" w:hAnsi="Arial" w:cs="Arial"/>
              </w:rPr>
            </w:pPr>
            <w:r w:rsidRPr="00171E92">
              <w:rPr>
                <w:rFonts w:ascii="Arial" w:hAnsi="Arial" w:cs="Arial"/>
                <w:b/>
                <w:bCs/>
              </w:rPr>
              <w:t>Can staff from the previous school year provide input and/or vote?</w:t>
            </w:r>
            <w:r w:rsidRPr="00171E92">
              <w:rPr>
                <w:rFonts w:ascii="Arial" w:hAnsi="Arial" w:cs="Arial"/>
              </w:rPr>
              <w:t xml:space="preserve"> </w:t>
            </w:r>
          </w:p>
          <w:p w14:paraId="4BC16E31" w14:textId="0CBAF868" w:rsidR="003C2313" w:rsidRPr="00171E92" w:rsidRDefault="00153F36" w:rsidP="003C2313">
            <w:pPr>
              <w:rPr>
                <w:rFonts w:ascii="Arial" w:hAnsi="Arial" w:cs="Arial"/>
                <w:b/>
                <w:bCs/>
              </w:rPr>
            </w:pPr>
            <w:r w:rsidRPr="00171E92">
              <w:rPr>
                <w:rFonts w:ascii="Arial" w:hAnsi="Arial" w:cs="Arial"/>
              </w:rPr>
              <w:t>No, they cannot, as only current staff may provide input and vote.</w:t>
            </w:r>
          </w:p>
        </w:tc>
      </w:tr>
      <w:tr w:rsidR="005A5F08" w:rsidRPr="00171E92" w14:paraId="3D5874C2" w14:textId="77777777" w:rsidTr="00662A39">
        <w:tc>
          <w:tcPr>
            <w:tcW w:w="11340" w:type="dxa"/>
          </w:tcPr>
          <w:p w14:paraId="6792C5A6" w14:textId="3CC4C581" w:rsidR="005A5F08" w:rsidRPr="00171E92" w:rsidRDefault="005A5F08" w:rsidP="005A5F08">
            <w:pPr>
              <w:rPr>
                <w:rFonts w:ascii="Arial" w:hAnsi="Arial" w:cs="Arial"/>
              </w:rPr>
            </w:pPr>
            <w:r w:rsidRPr="00171E92">
              <w:rPr>
                <w:rFonts w:ascii="Arial" w:hAnsi="Arial" w:cs="Arial"/>
                <w:b/>
                <w:bCs/>
              </w:rPr>
              <w:t xml:space="preserve">Can a staff </w:t>
            </w:r>
            <w:r w:rsidR="00051391" w:rsidRPr="00171E92">
              <w:rPr>
                <w:rFonts w:ascii="Arial" w:hAnsi="Arial" w:cs="Arial"/>
                <w:b/>
                <w:bCs/>
              </w:rPr>
              <w:t>member who</w:t>
            </w:r>
            <w:r w:rsidRPr="00171E92">
              <w:rPr>
                <w:rFonts w:ascii="Arial" w:hAnsi="Arial" w:cs="Arial"/>
                <w:b/>
                <w:bCs/>
              </w:rPr>
              <w:t xml:space="preserve"> is on leave, participate in the process and vote?</w:t>
            </w:r>
            <w:r w:rsidRPr="00171E92">
              <w:rPr>
                <w:rFonts w:ascii="Arial" w:hAnsi="Arial" w:cs="Arial"/>
              </w:rPr>
              <w:t xml:space="preserve"> </w:t>
            </w:r>
          </w:p>
          <w:p w14:paraId="55B289AC" w14:textId="0CF8869B" w:rsidR="005A5F08" w:rsidRPr="00171E92" w:rsidRDefault="00E14F97" w:rsidP="005A5F08">
            <w:pPr>
              <w:rPr>
                <w:rFonts w:ascii="Arial" w:hAnsi="Arial" w:cs="Arial"/>
                <w:b/>
                <w:bCs/>
              </w:rPr>
            </w:pPr>
            <w:r w:rsidRPr="00171E92">
              <w:rPr>
                <w:rFonts w:ascii="Arial" w:hAnsi="Arial" w:cs="Arial"/>
              </w:rPr>
              <w:t>No, employees on leave cannot participate or vote.</w:t>
            </w:r>
          </w:p>
        </w:tc>
      </w:tr>
      <w:tr w:rsidR="00485007" w:rsidRPr="00171E92" w14:paraId="41E3A645" w14:textId="77777777">
        <w:tc>
          <w:tcPr>
            <w:tcW w:w="11340" w:type="dxa"/>
          </w:tcPr>
          <w:p w14:paraId="15A3820B" w14:textId="77777777" w:rsidR="00485007" w:rsidRPr="00171E92" w:rsidRDefault="00485007">
            <w:pPr>
              <w:rPr>
                <w:rFonts w:ascii="Arial" w:hAnsi="Arial" w:cs="Arial"/>
                <w:b/>
                <w:bCs/>
              </w:rPr>
            </w:pPr>
            <w:r w:rsidRPr="00171E92">
              <w:rPr>
                <w:rFonts w:ascii="Arial" w:hAnsi="Arial" w:cs="Arial"/>
                <w:b/>
                <w:bCs/>
              </w:rPr>
              <w:lastRenderedPageBreak/>
              <w:t xml:space="preserve">Are all staff members required to cast a vote? </w:t>
            </w:r>
          </w:p>
          <w:p w14:paraId="3CC08CBB" w14:textId="30A95EFA" w:rsidR="000B75D7" w:rsidRPr="00171E92" w:rsidRDefault="00485007">
            <w:pPr>
              <w:rPr>
                <w:rFonts w:ascii="Arial" w:hAnsi="Arial" w:cs="Arial"/>
              </w:rPr>
            </w:pPr>
            <w:r w:rsidRPr="00171E92">
              <w:rPr>
                <w:rFonts w:ascii="Arial" w:hAnsi="Arial" w:cs="Arial"/>
              </w:rPr>
              <w:t>No, voting for a potential A+ Funds plan is optional and anonymous.</w:t>
            </w:r>
            <w:r w:rsidR="001A44E9" w:rsidRPr="00171E92">
              <w:rPr>
                <w:rFonts w:ascii="Arial" w:hAnsi="Arial" w:cs="Arial"/>
              </w:rPr>
              <w:t xml:space="preserve"> </w:t>
            </w:r>
            <w:r w:rsidRPr="00171E92">
              <w:rPr>
                <w:rFonts w:ascii="Arial" w:hAnsi="Arial" w:cs="Arial"/>
              </w:rPr>
              <w:t>The vote is calculated using only the number of staff members who cast a vote at the advertised days/times</w:t>
            </w:r>
            <w:r w:rsidR="004F4248">
              <w:rPr>
                <w:rFonts w:ascii="Arial" w:hAnsi="Arial" w:cs="Arial"/>
              </w:rPr>
              <w:t>/locations</w:t>
            </w:r>
            <w:r w:rsidRPr="00171E92">
              <w:rPr>
                <w:rFonts w:ascii="Arial" w:hAnsi="Arial" w:cs="Arial"/>
              </w:rPr>
              <w:t xml:space="preserve"> within the contractual day.</w:t>
            </w:r>
          </w:p>
        </w:tc>
      </w:tr>
      <w:tr w:rsidR="00485007" w:rsidRPr="00171E92" w14:paraId="63F6AC46" w14:textId="77777777" w:rsidTr="006C7BCC">
        <w:tc>
          <w:tcPr>
            <w:tcW w:w="11340" w:type="dxa"/>
            <w:vAlign w:val="center"/>
          </w:tcPr>
          <w:p w14:paraId="556E71B8" w14:textId="10DB3C2C" w:rsidR="00485007" w:rsidRPr="00171E92" w:rsidRDefault="00485007" w:rsidP="006C7BCC">
            <w:pPr>
              <w:rPr>
                <w:rFonts w:ascii="Arial" w:hAnsi="Arial" w:cs="Arial"/>
                <w:b/>
                <w:bCs/>
              </w:rPr>
            </w:pPr>
            <w:r w:rsidRPr="00171E92">
              <w:rPr>
                <w:rFonts w:ascii="Arial" w:hAnsi="Arial" w:cs="Arial"/>
                <w:b/>
                <w:bCs/>
              </w:rPr>
              <w:t>Are all SAC members required to cast a vote?</w:t>
            </w:r>
          </w:p>
          <w:p w14:paraId="090D72B8" w14:textId="1CAE7881" w:rsidR="00485007" w:rsidRPr="00171E92" w:rsidRDefault="00F55365" w:rsidP="00F55365">
            <w:pPr>
              <w:rPr>
                <w:rFonts w:ascii="Arial" w:hAnsi="Arial" w:cs="Arial"/>
              </w:rPr>
            </w:pPr>
            <w:r w:rsidRPr="00171E92">
              <w:rPr>
                <w:rFonts w:ascii="Arial" w:hAnsi="Arial" w:cs="Arial"/>
              </w:rPr>
              <w:t xml:space="preserve">All SAC members </w:t>
            </w:r>
            <w:r w:rsidR="00147D4F" w:rsidRPr="00171E92">
              <w:rPr>
                <w:rFonts w:ascii="Arial" w:hAnsi="Arial" w:cs="Arial"/>
              </w:rPr>
              <w:t>have</w:t>
            </w:r>
            <w:r w:rsidRPr="00171E92">
              <w:rPr>
                <w:rFonts w:ascii="Arial" w:hAnsi="Arial" w:cs="Arial"/>
              </w:rPr>
              <w:t xml:space="preserve"> the opportunity to vote</w:t>
            </w:r>
            <w:r w:rsidR="00147D4F" w:rsidRPr="00171E92">
              <w:rPr>
                <w:rFonts w:ascii="Arial" w:hAnsi="Arial" w:cs="Arial"/>
              </w:rPr>
              <w:t xml:space="preserve"> but</w:t>
            </w:r>
            <w:r w:rsidRPr="00171E92">
              <w:rPr>
                <w:rFonts w:ascii="Arial" w:hAnsi="Arial" w:cs="Arial"/>
              </w:rPr>
              <w:t xml:space="preserve"> voting is optional. </w:t>
            </w:r>
            <w:r w:rsidR="00147D4F" w:rsidRPr="00171E92">
              <w:rPr>
                <w:rFonts w:ascii="Arial" w:hAnsi="Arial" w:cs="Arial"/>
              </w:rPr>
              <w:t xml:space="preserve"> </w:t>
            </w:r>
            <w:r w:rsidRPr="00171E92">
              <w:rPr>
                <w:rFonts w:ascii="Arial" w:hAnsi="Arial" w:cs="Arial"/>
              </w:rPr>
              <w:t>Each SAC member’s vote is not anonymous and is recorded in the SAC meeting minutes.</w:t>
            </w:r>
            <w:r w:rsidR="00147D4F" w:rsidRPr="00171E92">
              <w:rPr>
                <w:rFonts w:ascii="Arial" w:hAnsi="Arial" w:cs="Arial"/>
              </w:rPr>
              <w:t xml:space="preserve">  </w:t>
            </w:r>
          </w:p>
        </w:tc>
      </w:tr>
      <w:tr w:rsidR="00485007" w:rsidRPr="00171E92" w14:paraId="7D3BD240" w14:textId="77777777">
        <w:tc>
          <w:tcPr>
            <w:tcW w:w="11340" w:type="dxa"/>
          </w:tcPr>
          <w:p w14:paraId="093BD273" w14:textId="2F8D6501" w:rsidR="00485007" w:rsidRPr="00171E92" w:rsidRDefault="00485007">
            <w:pPr>
              <w:rPr>
                <w:rFonts w:ascii="Arial" w:hAnsi="Arial" w:cs="Arial"/>
                <w:b/>
                <w:bCs/>
              </w:rPr>
            </w:pPr>
            <w:r w:rsidRPr="00171E92">
              <w:rPr>
                <w:rFonts w:ascii="Arial" w:hAnsi="Arial" w:cs="Arial"/>
                <w:b/>
                <w:bCs/>
              </w:rPr>
              <w:t>Is a</w:t>
            </w:r>
            <w:r w:rsidR="00E24008" w:rsidRPr="00171E92">
              <w:rPr>
                <w:rFonts w:ascii="Arial" w:hAnsi="Arial" w:cs="Arial"/>
                <w:b/>
                <w:bCs/>
              </w:rPr>
              <w:t>ny</w:t>
            </w:r>
            <w:r w:rsidRPr="00171E92">
              <w:rPr>
                <w:rFonts w:ascii="Arial" w:hAnsi="Arial" w:cs="Arial"/>
                <w:b/>
                <w:bCs/>
              </w:rPr>
              <w:t xml:space="preserve"> staff member, </w:t>
            </w:r>
            <w:r w:rsidR="006F5BCB" w:rsidRPr="00171E92">
              <w:rPr>
                <w:rFonts w:ascii="Arial" w:hAnsi="Arial" w:cs="Arial"/>
                <w:b/>
                <w:bCs/>
              </w:rPr>
              <w:t xml:space="preserve">including the principal, SAC Chair, and HCTA representative, </w:t>
            </w:r>
            <w:r w:rsidRPr="00171E92">
              <w:rPr>
                <w:rFonts w:ascii="Arial" w:hAnsi="Arial" w:cs="Arial"/>
                <w:b/>
                <w:bCs/>
              </w:rPr>
              <w:t xml:space="preserve">who is also on the SAC, eligible to vote twice? </w:t>
            </w:r>
          </w:p>
          <w:p w14:paraId="57053129" w14:textId="4EC478A8" w:rsidR="00470CDA" w:rsidRPr="00171E92" w:rsidRDefault="00485007">
            <w:pPr>
              <w:rPr>
                <w:rFonts w:ascii="Arial" w:hAnsi="Arial" w:cs="Arial"/>
              </w:rPr>
            </w:pPr>
            <w:r w:rsidRPr="00171E92">
              <w:rPr>
                <w:rFonts w:ascii="Arial" w:hAnsi="Arial" w:cs="Arial"/>
              </w:rPr>
              <w:t>Yes, as they are members of both groups.</w:t>
            </w:r>
            <w:r w:rsidR="00AF7A34" w:rsidRPr="00171E92">
              <w:rPr>
                <w:rFonts w:ascii="Arial" w:hAnsi="Arial" w:cs="Arial"/>
              </w:rPr>
              <w:t xml:space="preserve"> </w:t>
            </w:r>
          </w:p>
        </w:tc>
      </w:tr>
      <w:tr w:rsidR="00485007" w:rsidRPr="00171E92" w14:paraId="5A6937DB" w14:textId="77777777">
        <w:tc>
          <w:tcPr>
            <w:tcW w:w="11340" w:type="dxa"/>
          </w:tcPr>
          <w:p w14:paraId="7AFDD1B7" w14:textId="77777777" w:rsidR="00485007" w:rsidRPr="00171E92" w:rsidRDefault="00485007">
            <w:pPr>
              <w:rPr>
                <w:rFonts w:ascii="Arial" w:hAnsi="Arial" w:cs="Arial"/>
                <w:b/>
                <w:bCs/>
              </w:rPr>
            </w:pPr>
            <w:r w:rsidRPr="00171E92">
              <w:rPr>
                <w:rFonts w:ascii="Arial" w:hAnsi="Arial" w:cs="Arial"/>
                <w:b/>
                <w:bCs/>
              </w:rPr>
              <w:t xml:space="preserve">Are itinerant/part-time staff eligible to vote? </w:t>
            </w:r>
          </w:p>
          <w:p w14:paraId="76634C0B" w14:textId="594B1DC2" w:rsidR="00470CDA" w:rsidRPr="00171E92" w:rsidRDefault="00485007">
            <w:pPr>
              <w:rPr>
                <w:rFonts w:ascii="Arial" w:hAnsi="Arial" w:cs="Arial"/>
              </w:rPr>
            </w:pPr>
            <w:r w:rsidRPr="00171E92">
              <w:rPr>
                <w:rFonts w:ascii="Arial" w:hAnsi="Arial" w:cs="Arial"/>
              </w:rPr>
              <w:t>Yes, as they are part of the school’s staff.</w:t>
            </w:r>
          </w:p>
        </w:tc>
      </w:tr>
      <w:tr w:rsidR="006C15FE" w:rsidRPr="00171E92" w14:paraId="31469E15" w14:textId="77777777">
        <w:tc>
          <w:tcPr>
            <w:tcW w:w="11340" w:type="dxa"/>
          </w:tcPr>
          <w:p w14:paraId="39458EB3" w14:textId="77777777" w:rsidR="005F74D5" w:rsidRPr="00171E92" w:rsidRDefault="005F74D5" w:rsidP="005F74D5">
            <w:pPr>
              <w:rPr>
                <w:rFonts w:ascii="Arial" w:hAnsi="Arial" w:cs="Arial"/>
                <w:b/>
                <w:bCs/>
              </w:rPr>
            </w:pPr>
            <w:r w:rsidRPr="00171E92">
              <w:rPr>
                <w:rFonts w:ascii="Arial" w:hAnsi="Arial" w:cs="Arial"/>
                <w:b/>
                <w:bCs/>
              </w:rPr>
              <w:t xml:space="preserve">Are Hillsborough County Sheriff/Tampa Police Officers assigned to a school eligible to receive A+ Funds for educational equipment or materials to use at the school? </w:t>
            </w:r>
          </w:p>
          <w:p w14:paraId="0DE1FA29" w14:textId="727DF553" w:rsidR="006C15FE" w:rsidRPr="00171E92" w:rsidRDefault="005F74D5">
            <w:pPr>
              <w:rPr>
                <w:rFonts w:ascii="Arial" w:hAnsi="Arial" w:cs="Arial"/>
              </w:rPr>
            </w:pPr>
            <w:r w:rsidRPr="00171E92">
              <w:rPr>
                <w:rFonts w:ascii="Arial" w:hAnsi="Arial" w:cs="Arial"/>
              </w:rPr>
              <w:t>The sheriff/police, due to their own bylaws, are not allowed to cast a vote nor receive A+ Funds personally. However, funds can be allocated for the sheriff/officer, from the A+ Funds, to use for nonrecurring expenditures for educational equipment or materials to assist in maintaining and improving student performance.</w:t>
            </w:r>
          </w:p>
        </w:tc>
      </w:tr>
      <w:tr w:rsidR="005F74D5" w:rsidRPr="00171E92" w14:paraId="27B9B927" w14:textId="77777777">
        <w:tc>
          <w:tcPr>
            <w:tcW w:w="11340" w:type="dxa"/>
          </w:tcPr>
          <w:p w14:paraId="7B9321FB" w14:textId="77777777" w:rsidR="005F74D5" w:rsidRPr="00171E92" w:rsidRDefault="005F74D5" w:rsidP="005F74D5">
            <w:pPr>
              <w:rPr>
                <w:rFonts w:ascii="Arial" w:hAnsi="Arial" w:cs="Arial"/>
              </w:rPr>
            </w:pPr>
            <w:r w:rsidRPr="00171E92">
              <w:rPr>
                <w:rFonts w:ascii="Arial" w:hAnsi="Arial" w:cs="Arial"/>
                <w:b/>
                <w:bCs/>
              </w:rPr>
              <w:t>Are Hillsborough County School Security officers assigned to a school eligible to receive A+ Funds?</w:t>
            </w:r>
            <w:r w:rsidRPr="00171E92">
              <w:rPr>
                <w:rFonts w:ascii="Arial" w:hAnsi="Arial" w:cs="Arial"/>
              </w:rPr>
              <w:t xml:space="preserve"> </w:t>
            </w:r>
          </w:p>
          <w:p w14:paraId="51A450B9" w14:textId="568B85B4" w:rsidR="005F74D5" w:rsidRPr="00171E92" w:rsidRDefault="005F74D5" w:rsidP="005F74D5">
            <w:pPr>
              <w:rPr>
                <w:rFonts w:ascii="Arial" w:hAnsi="Arial" w:cs="Arial"/>
                <w:b/>
                <w:bCs/>
              </w:rPr>
            </w:pPr>
            <w:r w:rsidRPr="00171E92">
              <w:rPr>
                <w:rFonts w:ascii="Arial" w:hAnsi="Arial" w:cs="Arial"/>
              </w:rPr>
              <w:t>Yes, they are allowed to cast a vote and can receive A+ Funds.</w:t>
            </w:r>
          </w:p>
        </w:tc>
      </w:tr>
      <w:tr w:rsidR="005F74D5" w:rsidRPr="00171E92" w14:paraId="0CA54BDA" w14:textId="77777777">
        <w:tc>
          <w:tcPr>
            <w:tcW w:w="11340" w:type="dxa"/>
          </w:tcPr>
          <w:p w14:paraId="75529ACD" w14:textId="77777777" w:rsidR="00FB2576" w:rsidRPr="00171E92" w:rsidRDefault="00FB2576" w:rsidP="00FB2576">
            <w:pPr>
              <w:rPr>
                <w:rFonts w:ascii="Arial" w:hAnsi="Arial" w:cs="Arial"/>
                <w:b/>
                <w:bCs/>
              </w:rPr>
            </w:pPr>
            <w:r w:rsidRPr="00171E92">
              <w:rPr>
                <w:rFonts w:ascii="Arial" w:hAnsi="Arial" w:cs="Arial"/>
                <w:b/>
                <w:bCs/>
              </w:rPr>
              <w:t>Are contracted employees eligible to receive A+ Funds?</w:t>
            </w:r>
          </w:p>
          <w:p w14:paraId="172F4CE3" w14:textId="7D09ABA5" w:rsidR="005F74D5" w:rsidRPr="00171E92" w:rsidRDefault="00FB2576" w:rsidP="00FB2576">
            <w:pPr>
              <w:rPr>
                <w:rFonts w:ascii="Arial" w:hAnsi="Arial" w:cs="Arial"/>
                <w:b/>
                <w:bCs/>
              </w:rPr>
            </w:pPr>
            <w:r w:rsidRPr="00171E92">
              <w:rPr>
                <w:rFonts w:ascii="Arial" w:hAnsi="Arial" w:cs="Arial"/>
              </w:rPr>
              <w:t>Yes, they are allowed to cast a vote and can receive A+ Funds.</w:t>
            </w:r>
          </w:p>
        </w:tc>
      </w:tr>
      <w:tr w:rsidR="005F74D5" w:rsidRPr="00171E92" w14:paraId="566D5168" w14:textId="77777777">
        <w:tc>
          <w:tcPr>
            <w:tcW w:w="11340" w:type="dxa"/>
          </w:tcPr>
          <w:p w14:paraId="0DB2840C" w14:textId="77777777" w:rsidR="00FB2576" w:rsidRPr="00171E92" w:rsidRDefault="00FB2576" w:rsidP="00FB2576">
            <w:pPr>
              <w:rPr>
                <w:rFonts w:ascii="Arial" w:hAnsi="Arial" w:cs="Arial"/>
              </w:rPr>
            </w:pPr>
            <w:r w:rsidRPr="00171E92">
              <w:rPr>
                <w:rFonts w:ascii="Arial" w:hAnsi="Arial" w:cs="Arial"/>
                <w:b/>
                <w:bCs/>
              </w:rPr>
              <w:t>What are some misconceptions of the A+ Funds voting procedures that are not permitted?</w:t>
            </w:r>
            <w:r w:rsidRPr="00171E92">
              <w:rPr>
                <w:rFonts w:ascii="Arial" w:hAnsi="Arial" w:cs="Arial"/>
              </w:rPr>
              <w:t xml:space="preserve"> </w:t>
            </w:r>
          </w:p>
          <w:p w14:paraId="22B6B5E8" w14:textId="14808585" w:rsidR="005F74D5" w:rsidRPr="00171E92" w:rsidRDefault="00FB2576" w:rsidP="00FB2576">
            <w:pPr>
              <w:rPr>
                <w:rFonts w:ascii="Arial" w:hAnsi="Arial" w:cs="Arial"/>
                <w:b/>
                <w:bCs/>
              </w:rPr>
            </w:pPr>
            <w:r w:rsidRPr="00171E92">
              <w:rPr>
                <w:rFonts w:ascii="Arial" w:hAnsi="Arial" w:cs="Arial"/>
              </w:rPr>
              <w:t>Some examples that are not permitted include putting the voting ballots in staff members’ mailboxes and asking them to return the ballots by a certain date; putting the voting ballots by the sign-in sheet and asking staff to place their vote in a box next to the sign-in sheet; or having a show of hands at a staff meeting.</w:t>
            </w:r>
          </w:p>
        </w:tc>
      </w:tr>
      <w:tr w:rsidR="00FB2576" w:rsidRPr="00171E92" w14:paraId="2CCD8D46" w14:textId="77777777">
        <w:tc>
          <w:tcPr>
            <w:tcW w:w="11340" w:type="dxa"/>
          </w:tcPr>
          <w:p w14:paraId="333349AA" w14:textId="77777777" w:rsidR="00FB2576" w:rsidRPr="00171E92" w:rsidRDefault="00FB2576" w:rsidP="00FB2576">
            <w:pPr>
              <w:rPr>
                <w:rFonts w:ascii="Arial" w:hAnsi="Arial" w:cs="Arial"/>
                <w:b/>
                <w:bCs/>
              </w:rPr>
            </w:pPr>
            <w:r w:rsidRPr="00171E92">
              <w:rPr>
                <w:rFonts w:ascii="Arial" w:hAnsi="Arial" w:cs="Arial"/>
                <w:b/>
                <w:bCs/>
              </w:rPr>
              <w:t xml:space="preserve">What happens if a school forgets to include an employee and the funds have already been distributed? </w:t>
            </w:r>
          </w:p>
          <w:p w14:paraId="53317E77" w14:textId="15A6D817" w:rsidR="00FB2576" w:rsidRPr="00171E92" w:rsidRDefault="00FB2576" w:rsidP="005F74D5">
            <w:pPr>
              <w:rPr>
                <w:rFonts w:ascii="Arial" w:hAnsi="Arial" w:cs="Arial"/>
              </w:rPr>
            </w:pPr>
            <w:r w:rsidRPr="00171E92">
              <w:rPr>
                <w:rFonts w:ascii="Arial" w:hAnsi="Arial" w:cs="Arial"/>
              </w:rPr>
              <w:t>If a school leaves out an eligible staff member for A+ Funds, the district does NOT cover the expense for the missed employee’s bonus payment.</w:t>
            </w:r>
            <w:r w:rsidR="00B617D7">
              <w:rPr>
                <w:rFonts w:ascii="Arial" w:hAnsi="Arial" w:cs="Arial"/>
              </w:rPr>
              <w:t xml:space="preserve"> </w:t>
            </w:r>
            <w:r w:rsidRPr="00171E92">
              <w:rPr>
                <w:rFonts w:ascii="Arial" w:hAnsi="Arial" w:cs="Arial"/>
              </w:rPr>
              <w:t>The school will be invoiced for the expense of the missed payment and the school will have to pay out of internal accounts or another allowable funding source.</w:t>
            </w:r>
            <w:r w:rsidR="00B617D7">
              <w:rPr>
                <w:rFonts w:ascii="Arial" w:hAnsi="Arial" w:cs="Arial"/>
              </w:rPr>
              <w:t xml:space="preserve"> </w:t>
            </w:r>
            <w:r w:rsidRPr="00171E92">
              <w:rPr>
                <w:rFonts w:ascii="Arial" w:hAnsi="Arial" w:cs="Arial"/>
              </w:rPr>
              <w:t>To prevent this from happening, it is necessary for the school to post/advertise/publicize the name of every employee and the individual’s position/category, prior to voting, to reduce the likelihood that any eligible employees will be overlooked.</w:t>
            </w:r>
          </w:p>
        </w:tc>
      </w:tr>
      <w:tr w:rsidR="00FB2576" w:rsidRPr="00171E92" w14:paraId="37CB5C99" w14:textId="77777777">
        <w:tc>
          <w:tcPr>
            <w:tcW w:w="11340" w:type="dxa"/>
          </w:tcPr>
          <w:p w14:paraId="53CB20D6" w14:textId="77777777" w:rsidR="00085635" w:rsidRPr="00171E92" w:rsidRDefault="00085635" w:rsidP="00085635">
            <w:pPr>
              <w:rPr>
                <w:rFonts w:ascii="Arial" w:hAnsi="Arial" w:cs="Arial"/>
              </w:rPr>
            </w:pPr>
            <w:r w:rsidRPr="00171E92">
              <w:rPr>
                <w:rFonts w:ascii="Arial" w:hAnsi="Arial" w:cs="Arial"/>
                <w:b/>
                <w:bCs/>
              </w:rPr>
              <w:t>What are some guidelines for determining the proportional calculation due to time out of school, if the school chooses to include this on the ballot?</w:t>
            </w:r>
            <w:r w:rsidRPr="00171E92">
              <w:rPr>
                <w:rFonts w:ascii="Arial" w:hAnsi="Arial" w:cs="Arial"/>
              </w:rPr>
              <w:t xml:space="preserve"> </w:t>
            </w:r>
          </w:p>
          <w:p w14:paraId="7D12080A" w14:textId="5D17061C" w:rsidR="00FB2576" w:rsidRPr="00171E92" w:rsidRDefault="00085635" w:rsidP="005F74D5">
            <w:pPr>
              <w:rPr>
                <w:rFonts w:ascii="Arial" w:hAnsi="Arial" w:cs="Arial"/>
              </w:rPr>
            </w:pPr>
            <w:r w:rsidRPr="00171E92">
              <w:rPr>
                <w:rFonts w:ascii="Arial" w:hAnsi="Arial" w:cs="Arial"/>
              </w:rPr>
              <w:t>Do not include the number of sick days a person uses when determining the proportion earned. For a leave of absence, use the date the absence began and the date the absence ended to calculate.</w:t>
            </w:r>
          </w:p>
        </w:tc>
      </w:tr>
      <w:tr w:rsidR="00067F8F" w:rsidRPr="00171E92" w14:paraId="5805329D" w14:textId="77777777">
        <w:tc>
          <w:tcPr>
            <w:tcW w:w="11340" w:type="dxa"/>
          </w:tcPr>
          <w:p w14:paraId="2DF3E663" w14:textId="77777777" w:rsidR="009B1DAC" w:rsidRPr="00171E92" w:rsidRDefault="009B1DAC" w:rsidP="009B1DAC">
            <w:pPr>
              <w:rPr>
                <w:rFonts w:ascii="Arial" w:hAnsi="Arial" w:cs="Arial"/>
              </w:rPr>
            </w:pPr>
            <w:r w:rsidRPr="00171E92">
              <w:rPr>
                <w:rFonts w:ascii="Arial" w:hAnsi="Arial" w:cs="Arial"/>
                <w:b/>
                <w:bCs/>
              </w:rPr>
              <w:t>May an employee get paid from two different schools/sites if they meet the criteria at both schools/sites?</w:t>
            </w:r>
            <w:r w:rsidRPr="00171E92">
              <w:rPr>
                <w:rFonts w:ascii="Arial" w:hAnsi="Arial" w:cs="Arial"/>
              </w:rPr>
              <w:t xml:space="preserve"> </w:t>
            </w:r>
          </w:p>
          <w:p w14:paraId="0E33104E" w14:textId="36176D48" w:rsidR="00DE1ADB" w:rsidRPr="00171E92" w:rsidRDefault="00787873">
            <w:pPr>
              <w:rPr>
                <w:rFonts w:ascii="Arial" w:hAnsi="Arial" w:cs="Arial"/>
              </w:rPr>
            </w:pPr>
            <w:r w:rsidRPr="00171E92">
              <w:rPr>
                <w:rFonts w:ascii="Arial" w:hAnsi="Arial" w:cs="Arial"/>
              </w:rPr>
              <w:t xml:space="preserve">Yes, if they meet the criteria at both schools/sites. </w:t>
            </w:r>
            <w:r w:rsidR="00067F8F" w:rsidRPr="00171E92">
              <w:rPr>
                <w:rFonts w:ascii="Arial" w:hAnsi="Arial" w:cs="Arial"/>
              </w:rPr>
              <w:t>This also applies to bus drivers.</w:t>
            </w:r>
          </w:p>
        </w:tc>
      </w:tr>
      <w:tr w:rsidR="0071646E" w:rsidRPr="00171E92" w14:paraId="1645DCFD" w14:textId="77777777">
        <w:tc>
          <w:tcPr>
            <w:tcW w:w="11340" w:type="dxa"/>
          </w:tcPr>
          <w:p w14:paraId="31120A98" w14:textId="77777777" w:rsidR="00834E31" w:rsidRPr="00171E92" w:rsidRDefault="00834E31" w:rsidP="00834E31">
            <w:pPr>
              <w:rPr>
                <w:rFonts w:ascii="Arial" w:hAnsi="Arial" w:cs="Arial"/>
              </w:rPr>
            </w:pPr>
            <w:r w:rsidRPr="00171E92">
              <w:rPr>
                <w:rFonts w:ascii="Arial" w:hAnsi="Arial" w:cs="Arial"/>
                <w:b/>
                <w:bCs/>
              </w:rPr>
              <w:t>May staff or SAC waive the advance notice to vote?</w:t>
            </w:r>
            <w:r w:rsidRPr="00171E92">
              <w:rPr>
                <w:rFonts w:ascii="Arial" w:hAnsi="Arial" w:cs="Arial"/>
              </w:rPr>
              <w:t xml:space="preserve"> </w:t>
            </w:r>
          </w:p>
          <w:p w14:paraId="41BD4D28" w14:textId="52938FBB" w:rsidR="0071646E" w:rsidRPr="00171E92" w:rsidRDefault="00834E31" w:rsidP="00834E31">
            <w:pPr>
              <w:rPr>
                <w:rFonts w:ascii="Arial" w:hAnsi="Arial" w:cs="Arial"/>
                <w:b/>
                <w:bCs/>
              </w:rPr>
            </w:pPr>
            <w:r w:rsidRPr="00171E92">
              <w:rPr>
                <w:rFonts w:ascii="Arial" w:hAnsi="Arial" w:cs="Arial"/>
              </w:rPr>
              <w:t xml:space="preserve">No, at least two </w:t>
            </w:r>
            <w:r w:rsidR="00BE4604" w:rsidRPr="00171E92">
              <w:rPr>
                <w:rFonts w:ascii="Arial" w:hAnsi="Arial" w:cs="Arial"/>
              </w:rPr>
              <w:t>workdays</w:t>
            </w:r>
            <w:r w:rsidRPr="00171E92">
              <w:rPr>
                <w:rFonts w:ascii="Arial" w:hAnsi="Arial" w:cs="Arial"/>
              </w:rPr>
              <w:t xml:space="preserve"> (48 hours) are required for staff and three days for SAC.</w:t>
            </w:r>
          </w:p>
        </w:tc>
      </w:tr>
      <w:tr w:rsidR="00834E31" w:rsidRPr="00171E92" w14:paraId="7A118D1A" w14:textId="77777777">
        <w:tc>
          <w:tcPr>
            <w:tcW w:w="11340" w:type="dxa"/>
          </w:tcPr>
          <w:p w14:paraId="7A92F42D" w14:textId="77777777" w:rsidR="009B7851" w:rsidRPr="00171E92" w:rsidRDefault="009B7851" w:rsidP="009B7851">
            <w:pPr>
              <w:rPr>
                <w:rFonts w:ascii="Arial" w:hAnsi="Arial" w:cs="Arial"/>
              </w:rPr>
            </w:pPr>
            <w:r w:rsidRPr="00171E92">
              <w:rPr>
                <w:rFonts w:ascii="Arial" w:hAnsi="Arial" w:cs="Arial"/>
                <w:b/>
                <w:bCs/>
              </w:rPr>
              <w:t>What are some examples of unallowable educational equipment or materials?</w:t>
            </w:r>
            <w:r w:rsidRPr="00171E92">
              <w:rPr>
                <w:rFonts w:ascii="Arial" w:hAnsi="Arial" w:cs="Arial"/>
              </w:rPr>
              <w:t xml:space="preserve"> </w:t>
            </w:r>
          </w:p>
          <w:p w14:paraId="409DA00B" w14:textId="7DA61F1E" w:rsidR="00834E31" w:rsidRPr="00171E92" w:rsidRDefault="009B7851" w:rsidP="009B7851">
            <w:pPr>
              <w:rPr>
                <w:rFonts w:ascii="Arial" w:hAnsi="Arial" w:cs="Arial"/>
                <w:b/>
                <w:bCs/>
              </w:rPr>
            </w:pPr>
            <w:r w:rsidRPr="00171E92">
              <w:rPr>
                <w:rFonts w:ascii="Arial" w:hAnsi="Arial" w:cs="Arial"/>
              </w:rPr>
              <w:t xml:space="preserve">Some </w:t>
            </w:r>
            <w:r w:rsidR="005F66DA" w:rsidRPr="00171E92">
              <w:rPr>
                <w:rFonts w:ascii="Arial" w:hAnsi="Arial" w:cs="Arial"/>
              </w:rPr>
              <w:t xml:space="preserve">unallowable </w:t>
            </w:r>
            <w:r w:rsidRPr="00171E92">
              <w:rPr>
                <w:rFonts w:ascii="Arial" w:hAnsi="Arial" w:cs="Arial"/>
              </w:rPr>
              <w:t>examples include teacher grants, training registrations, teacher incentives, polo shirts, and end of year celebrations.</w:t>
            </w:r>
          </w:p>
        </w:tc>
      </w:tr>
      <w:tr w:rsidR="007A308E" w:rsidRPr="00171E92" w14:paraId="4B21E822" w14:textId="77777777">
        <w:tc>
          <w:tcPr>
            <w:tcW w:w="11340" w:type="dxa"/>
          </w:tcPr>
          <w:p w14:paraId="70747B70" w14:textId="0776BA89" w:rsidR="007A308E" w:rsidRPr="00171E92" w:rsidRDefault="00647E16" w:rsidP="007A308E">
            <w:pPr>
              <w:rPr>
                <w:rFonts w:ascii="Arial" w:hAnsi="Arial" w:cs="Arial"/>
                <w:b/>
                <w:bCs/>
              </w:rPr>
            </w:pPr>
            <w:r w:rsidRPr="00171E92">
              <w:rPr>
                <w:rFonts w:ascii="Arial" w:hAnsi="Arial" w:cs="Arial"/>
                <w:b/>
                <w:bCs/>
              </w:rPr>
              <w:t>What are the next steps if the voting results in a tie?</w:t>
            </w:r>
          </w:p>
          <w:p w14:paraId="3152A8C9" w14:textId="3FC0AAED" w:rsidR="007A308E" w:rsidRPr="00171E92" w:rsidRDefault="00647E16" w:rsidP="00647E16">
            <w:pPr>
              <w:rPr>
                <w:rFonts w:ascii="Arial" w:hAnsi="Arial" w:cs="Arial"/>
              </w:rPr>
            </w:pPr>
            <w:r w:rsidRPr="00171E92">
              <w:rPr>
                <w:rFonts w:ascii="Arial" w:hAnsi="Arial" w:cs="Arial"/>
              </w:rPr>
              <w:t xml:space="preserve">The A+ Funds Team seeks additional input from the staff and SAC and develops new plan options or modifies one or both plans. Then, a second round of voting occurs. If the second round of voting does not result in a </w:t>
            </w:r>
            <w:r w:rsidR="00B80461">
              <w:rPr>
                <w:rFonts w:ascii="Arial" w:hAnsi="Arial" w:cs="Arial"/>
              </w:rPr>
              <w:t xml:space="preserve">more than </w:t>
            </w:r>
            <w:r w:rsidRPr="00171E92">
              <w:rPr>
                <w:rFonts w:ascii="Arial" w:hAnsi="Arial" w:cs="Arial"/>
              </w:rPr>
              <w:t>50% approval on one of the plans, by the combined staff and SAC voting totals, the school conducts additional rounds of voting, following the same guidelines until one of the plans is approved.</w:t>
            </w:r>
            <w:r w:rsidR="001A44E9" w:rsidRPr="00171E92">
              <w:rPr>
                <w:rFonts w:ascii="Arial" w:hAnsi="Arial" w:cs="Arial"/>
              </w:rPr>
              <w:t xml:space="preserve"> </w:t>
            </w:r>
            <w:r w:rsidRPr="00171E92">
              <w:rPr>
                <w:rFonts w:ascii="Arial" w:hAnsi="Arial" w:cs="Arial"/>
              </w:rPr>
              <w:t>This must be completed by February 1. According to state statute, if the school staff and the school advisory council cannot reach agreement by February 1, the awards must be equally distributed to all classroom teachers currently teaching in the school.</w:t>
            </w:r>
          </w:p>
        </w:tc>
      </w:tr>
    </w:tbl>
    <w:p w14:paraId="100D94A1" w14:textId="77777777" w:rsidR="006C40D9" w:rsidRPr="00171E92" w:rsidRDefault="006C40D9" w:rsidP="00635C97">
      <w:pPr>
        <w:spacing w:after="0"/>
        <w:rPr>
          <w:rFonts w:ascii="Arial" w:hAnsi="Arial" w:cs="Arial"/>
          <w:b/>
          <w:bCs/>
          <w:sz w:val="36"/>
          <w:szCs w:val="36"/>
        </w:rPr>
      </w:pPr>
    </w:p>
    <w:p w14:paraId="59E92278" w14:textId="77777777" w:rsidR="000078B3" w:rsidRPr="00171E92" w:rsidRDefault="000078B3" w:rsidP="00635C97">
      <w:pPr>
        <w:spacing w:after="0"/>
        <w:rPr>
          <w:rFonts w:ascii="Arial" w:hAnsi="Arial" w:cs="Arial"/>
          <w:b/>
          <w:bCs/>
          <w:sz w:val="36"/>
          <w:szCs w:val="36"/>
        </w:rPr>
      </w:pPr>
    </w:p>
    <w:p w14:paraId="2DFA866B" w14:textId="740BA6CC" w:rsidR="00E83FFB" w:rsidRPr="000945B3" w:rsidRDefault="00E83FFB" w:rsidP="000945B3">
      <w:pPr>
        <w:pStyle w:val="NoSpacing"/>
        <w:rPr>
          <w:rFonts w:ascii="Arial" w:hAnsi="Arial" w:cs="Arial"/>
          <w:sz w:val="32"/>
          <w:szCs w:val="32"/>
        </w:rPr>
      </w:pPr>
      <w:bookmarkStart w:id="11" w:name="_Toc229045085"/>
      <w:r w:rsidRPr="000945B3">
        <w:rPr>
          <w:rFonts w:ascii="Arial" w:hAnsi="Arial" w:cs="Arial"/>
          <w:sz w:val="32"/>
          <w:szCs w:val="32"/>
        </w:rPr>
        <w:lastRenderedPageBreak/>
        <w:t>Works Cited</w:t>
      </w:r>
      <w:bookmarkEnd w:id="11"/>
    </w:p>
    <w:p w14:paraId="2DFA866C" w14:textId="77777777" w:rsidR="00E83FFB" w:rsidRPr="00171E92" w:rsidRDefault="00E83FFB" w:rsidP="00E83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404040"/>
        </w:rPr>
      </w:pPr>
    </w:p>
    <w:p w14:paraId="2DFA866D" w14:textId="42C19D06" w:rsidR="00E83FFB" w:rsidRPr="00171E92" w:rsidRDefault="00E83FFB" w:rsidP="00E83FFB">
      <w:pPr>
        <w:spacing w:after="0" w:line="480" w:lineRule="auto"/>
        <w:ind w:left="720" w:hanging="720"/>
        <w:rPr>
          <w:rFonts w:ascii="Arial" w:hAnsi="Arial" w:cs="Arial"/>
        </w:rPr>
      </w:pPr>
      <w:r w:rsidRPr="00171E92">
        <w:rPr>
          <w:rFonts w:ascii="Arial" w:hAnsi="Arial" w:cs="Arial"/>
          <w:i/>
        </w:rPr>
        <w:t>Annual School Improvement Assurances</w:t>
      </w:r>
      <w:r w:rsidRPr="00171E92">
        <w:rPr>
          <w:rFonts w:ascii="Arial" w:hAnsi="Arial" w:cs="Arial"/>
        </w:rPr>
        <w:t>. Florida Department of Education. (</w:t>
      </w:r>
      <w:r w:rsidR="007C0C21" w:rsidRPr="00171E92">
        <w:rPr>
          <w:rFonts w:ascii="Arial" w:hAnsi="Arial" w:cs="Arial"/>
        </w:rPr>
        <w:t>202</w:t>
      </w:r>
      <w:r w:rsidR="00BE345A">
        <w:rPr>
          <w:rFonts w:ascii="Arial" w:hAnsi="Arial" w:cs="Arial"/>
        </w:rPr>
        <w:t>5</w:t>
      </w:r>
      <w:r w:rsidRPr="00171E92">
        <w:rPr>
          <w:rFonts w:ascii="Arial" w:hAnsi="Arial" w:cs="Arial"/>
        </w:rPr>
        <w:t xml:space="preserve">, </w:t>
      </w:r>
      <w:r w:rsidR="00D25C05" w:rsidRPr="00171E92">
        <w:rPr>
          <w:rFonts w:ascii="Arial" w:hAnsi="Arial" w:cs="Arial"/>
        </w:rPr>
        <w:t>October</w:t>
      </w:r>
      <w:r w:rsidRPr="00171E92">
        <w:rPr>
          <w:rFonts w:ascii="Arial" w:hAnsi="Arial" w:cs="Arial"/>
        </w:rPr>
        <w:t xml:space="preserve">). </w:t>
      </w:r>
      <w:hyperlink r:id="rId14" w:history="1">
        <w:r w:rsidR="00BE1E50" w:rsidRPr="00C2091B">
          <w:rPr>
            <w:rStyle w:val="Hyperlink"/>
            <w:rFonts w:ascii="Arial" w:hAnsi="Arial" w:cs="Arial"/>
          </w:rPr>
          <w:t>https://cims2.floridacims.org/help</w:t>
        </w:r>
      </w:hyperlink>
      <w:r w:rsidR="00BE1E50">
        <w:rPr>
          <w:rFonts w:ascii="Arial" w:hAnsi="Arial" w:cs="Arial"/>
        </w:rPr>
        <w:t xml:space="preserve"> </w:t>
      </w:r>
    </w:p>
    <w:p w14:paraId="2DFA866E" w14:textId="490EA2A0" w:rsidR="00E83FFB" w:rsidRPr="00171E92" w:rsidRDefault="00E83FFB" w:rsidP="00E83FFB">
      <w:pPr>
        <w:spacing w:after="0" w:line="480" w:lineRule="auto"/>
        <w:ind w:left="720" w:hanging="720"/>
        <w:rPr>
          <w:rFonts w:ascii="Arial" w:hAnsi="Arial" w:cs="Arial"/>
        </w:rPr>
      </w:pPr>
      <w:r w:rsidRPr="00171E92">
        <w:rPr>
          <w:rFonts w:ascii="Arial" w:hAnsi="Arial" w:cs="Arial"/>
          <w:i/>
        </w:rPr>
        <w:t>Every Student Succeeds Act (ESSA)</w:t>
      </w:r>
      <w:r w:rsidRPr="00171E92">
        <w:rPr>
          <w:rFonts w:ascii="Arial" w:hAnsi="Arial" w:cs="Arial"/>
        </w:rPr>
        <w:t xml:space="preserve">. Every Student Succeeds Act (ESSA) | U.S. Department of Education. (2015). </w:t>
      </w:r>
      <w:hyperlink r:id="rId15" w:history="1">
        <w:r w:rsidR="00426066" w:rsidRPr="00C2091B">
          <w:rPr>
            <w:rStyle w:val="Hyperlink"/>
            <w:rFonts w:ascii="Arial" w:hAnsi="Arial" w:cs="Arial"/>
          </w:rPr>
          <w:t>https://www.ed.gov/ESSA</w:t>
        </w:r>
      </w:hyperlink>
      <w:r w:rsidR="00426066">
        <w:rPr>
          <w:rFonts w:ascii="Arial" w:hAnsi="Arial" w:cs="Arial"/>
        </w:rPr>
        <w:t xml:space="preserve"> </w:t>
      </w:r>
      <w:r w:rsidRPr="00171E92">
        <w:rPr>
          <w:rFonts w:ascii="Arial" w:hAnsi="Arial" w:cs="Arial"/>
        </w:rPr>
        <w:t xml:space="preserve"> </w:t>
      </w:r>
    </w:p>
    <w:p w14:paraId="3AC5607D" w14:textId="6A3F8D42" w:rsidR="00CE49EA" w:rsidRPr="00171E92" w:rsidRDefault="00E83FFB" w:rsidP="00E83FFB">
      <w:pPr>
        <w:spacing w:after="0" w:line="480" w:lineRule="auto"/>
        <w:ind w:left="720" w:hanging="720"/>
        <w:rPr>
          <w:rFonts w:ascii="Arial" w:hAnsi="Arial" w:cs="Arial"/>
        </w:rPr>
      </w:pPr>
      <w:r w:rsidRPr="00171E92">
        <w:rPr>
          <w:rFonts w:ascii="Arial" w:hAnsi="Arial" w:cs="Arial"/>
        </w:rPr>
        <w:t>Florida Department of Education (Ed.). (202</w:t>
      </w:r>
      <w:r w:rsidR="00BB16F4">
        <w:rPr>
          <w:rFonts w:ascii="Arial" w:hAnsi="Arial" w:cs="Arial"/>
        </w:rPr>
        <w:t>6</w:t>
      </w:r>
      <w:r w:rsidRPr="00171E92">
        <w:rPr>
          <w:rFonts w:ascii="Arial" w:hAnsi="Arial" w:cs="Arial"/>
        </w:rPr>
        <w:t xml:space="preserve">). </w:t>
      </w:r>
      <w:r w:rsidRPr="00171E92">
        <w:rPr>
          <w:rFonts w:ascii="Arial" w:hAnsi="Arial" w:cs="Arial"/>
          <w:i/>
        </w:rPr>
        <w:t>Continuous Improvement Management System</w:t>
      </w:r>
      <w:r w:rsidRPr="00171E92">
        <w:rPr>
          <w:rFonts w:ascii="Arial" w:hAnsi="Arial" w:cs="Arial"/>
        </w:rPr>
        <w:t xml:space="preserve">. CIMS. </w:t>
      </w:r>
      <w:hyperlink r:id="rId16" w:history="1">
        <w:r w:rsidR="009915B5" w:rsidRPr="00C2091B">
          <w:rPr>
            <w:rStyle w:val="Hyperlink"/>
            <w:rFonts w:ascii="Arial" w:hAnsi="Arial" w:cs="Arial"/>
          </w:rPr>
          <w:t>https://cims2.floridacims.org</w:t>
        </w:r>
      </w:hyperlink>
      <w:r w:rsidR="009915B5">
        <w:rPr>
          <w:rFonts w:ascii="Arial" w:hAnsi="Arial" w:cs="Arial"/>
        </w:rPr>
        <w:t xml:space="preserve"> </w:t>
      </w:r>
      <w:r w:rsidR="00CE49EA" w:rsidRPr="00171E92">
        <w:rPr>
          <w:rFonts w:ascii="Arial" w:hAnsi="Arial" w:cs="Arial"/>
        </w:rPr>
        <w:t xml:space="preserve"> </w:t>
      </w:r>
    </w:p>
    <w:p w14:paraId="2DFA8670" w14:textId="2AF26684" w:rsidR="00E83FFB" w:rsidRPr="00171E92" w:rsidRDefault="00E83FFB" w:rsidP="00E83FFB">
      <w:pPr>
        <w:spacing w:after="0" w:line="480" w:lineRule="auto"/>
        <w:ind w:left="720" w:hanging="720"/>
        <w:rPr>
          <w:rFonts w:ascii="Arial" w:hAnsi="Arial" w:cs="Arial"/>
        </w:rPr>
      </w:pPr>
      <w:r w:rsidRPr="00171E92">
        <w:rPr>
          <w:rFonts w:ascii="Arial" w:hAnsi="Arial" w:cs="Arial"/>
          <w:i/>
        </w:rPr>
        <w:t>Florida Department of Education Every Student Succeeds Act (ESSA) State Plan</w:t>
      </w:r>
      <w:r w:rsidRPr="00171E92">
        <w:rPr>
          <w:rFonts w:ascii="Arial" w:hAnsi="Arial" w:cs="Arial"/>
        </w:rPr>
        <w:t xml:space="preserve">. Florida Department of Education. (2018, September 24). </w:t>
      </w:r>
      <w:hyperlink r:id="rId17" w:history="1">
        <w:r w:rsidR="009915B5" w:rsidRPr="00C2091B">
          <w:rPr>
            <w:rStyle w:val="Hyperlink"/>
            <w:rFonts w:ascii="Arial" w:hAnsi="Arial" w:cs="Arial"/>
          </w:rPr>
          <w:t>http://www.fldoe.org/core/fileparse.php/14196/urlt/FL-ESSA-StatePlan.pdf</w:t>
        </w:r>
      </w:hyperlink>
      <w:r w:rsidR="009915B5">
        <w:rPr>
          <w:rFonts w:ascii="Arial" w:hAnsi="Arial" w:cs="Arial"/>
        </w:rPr>
        <w:t xml:space="preserve"> </w:t>
      </w:r>
      <w:r w:rsidRPr="00171E92">
        <w:rPr>
          <w:rFonts w:ascii="Arial" w:hAnsi="Arial" w:cs="Arial"/>
        </w:rPr>
        <w:t xml:space="preserve"> </w:t>
      </w:r>
    </w:p>
    <w:p w14:paraId="2DFA8671" w14:textId="6DB7228E" w:rsidR="00E83FFB" w:rsidRPr="00171E92" w:rsidRDefault="00E83FFB" w:rsidP="00E83FFB">
      <w:pPr>
        <w:spacing w:after="0" w:line="480" w:lineRule="auto"/>
        <w:ind w:left="720" w:hanging="720"/>
        <w:rPr>
          <w:rFonts w:ascii="Arial" w:hAnsi="Arial" w:cs="Arial"/>
        </w:rPr>
      </w:pPr>
      <w:r w:rsidRPr="00171E92">
        <w:rPr>
          <w:rFonts w:ascii="Arial" w:hAnsi="Arial" w:cs="Arial"/>
          <w:i/>
        </w:rPr>
        <w:t>Hillsborough County Public Schools Policy 2120</w:t>
      </w:r>
      <w:r w:rsidRPr="00171E92">
        <w:rPr>
          <w:rFonts w:ascii="Arial" w:hAnsi="Arial" w:cs="Arial"/>
        </w:rPr>
        <w:t xml:space="preserve">. Hillsborough County Public Schools. (2014, April 1). </w:t>
      </w:r>
      <w:hyperlink r:id="rId18" w:history="1">
        <w:r w:rsidR="00C60DF4" w:rsidRPr="00C2091B">
          <w:rPr>
            <w:rStyle w:val="Hyperlink"/>
            <w:rFonts w:ascii="Arial" w:hAnsi="Arial" w:cs="Arial"/>
          </w:rPr>
          <w:t>https://www.hillsboroughschools.org/o/hcps/page/2120-school-improvement</w:t>
        </w:r>
      </w:hyperlink>
      <w:r w:rsidR="00C60DF4">
        <w:rPr>
          <w:rFonts w:ascii="Arial" w:hAnsi="Arial" w:cs="Arial"/>
        </w:rPr>
        <w:t xml:space="preserve"> </w:t>
      </w:r>
      <w:r w:rsidRPr="00171E92">
        <w:rPr>
          <w:rFonts w:ascii="Arial" w:hAnsi="Arial" w:cs="Arial"/>
        </w:rPr>
        <w:t xml:space="preserve"> </w:t>
      </w:r>
    </w:p>
    <w:p w14:paraId="2DFA8672" w14:textId="63AAA32E" w:rsidR="00E83FFB" w:rsidRPr="00171E92" w:rsidRDefault="00E83FFB" w:rsidP="00E83FFB">
      <w:pPr>
        <w:spacing w:after="0" w:line="480" w:lineRule="auto"/>
        <w:ind w:left="720" w:hanging="720"/>
        <w:rPr>
          <w:rFonts w:ascii="Arial" w:hAnsi="Arial" w:cs="Arial"/>
        </w:rPr>
      </w:pPr>
      <w:r w:rsidRPr="00171E92">
        <w:rPr>
          <w:rFonts w:ascii="Arial" w:hAnsi="Arial" w:cs="Arial"/>
          <w:i/>
        </w:rPr>
        <w:t>Hillsborough County Public Schools Policy 2261</w:t>
      </w:r>
      <w:r w:rsidRPr="00171E92">
        <w:rPr>
          <w:rFonts w:ascii="Arial" w:hAnsi="Arial" w:cs="Arial"/>
        </w:rPr>
        <w:t xml:space="preserve">. Hillsborough County Public Schools. </w:t>
      </w:r>
      <w:hyperlink r:id="rId19" w:history="1">
        <w:r w:rsidR="00DD502E" w:rsidRPr="00C2091B">
          <w:rPr>
            <w:rStyle w:val="Hyperlink"/>
            <w:rFonts w:ascii="Arial" w:hAnsi="Arial" w:cs="Arial"/>
          </w:rPr>
          <w:t>https://www.hillsboroughschools.org/page/2261-title-i-services</w:t>
        </w:r>
      </w:hyperlink>
      <w:r w:rsidR="00DD502E">
        <w:rPr>
          <w:rFonts w:ascii="Arial" w:hAnsi="Arial" w:cs="Arial"/>
        </w:rPr>
        <w:t xml:space="preserve"> </w:t>
      </w:r>
      <w:r w:rsidRPr="00171E92">
        <w:rPr>
          <w:rFonts w:ascii="Arial" w:hAnsi="Arial" w:cs="Arial"/>
        </w:rPr>
        <w:t xml:space="preserve"> </w:t>
      </w:r>
    </w:p>
    <w:p w14:paraId="4D5C71F2" w14:textId="7FB7ACB0" w:rsidR="00215F12" w:rsidRPr="00171E92" w:rsidRDefault="00E83FFB" w:rsidP="00E83FFB">
      <w:pPr>
        <w:spacing w:after="0" w:line="480" w:lineRule="auto"/>
        <w:ind w:left="720" w:hanging="720"/>
        <w:rPr>
          <w:rFonts w:ascii="Arial" w:hAnsi="Arial" w:cs="Arial"/>
        </w:rPr>
      </w:pPr>
      <w:r w:rsidRPr="00171E92">
        <w:rPr>
          <w:rFonts w:ascii="Arial" w:hAnsi="Arial" w:cs="Arial"/>
          <w:i/>
        </w:rPr>
        <w:t>The NCES Fast Facts Tool provides quick answers to many education questions (National Center for Education Statistics)</w:t>
      </w:r>
      <w:r w:rsidRPr="00171E92">
        <w:rPr>
          <w:rFonts w:ascii="Arial" w:hAnsi="Arial" w:cs="Arial"/>
        </w:rPr>
        <w:t>. National Center for Education Statistics (NCES) Home Page, a part of the U.S. Department of Education. (</w:t>
      </w:r>
      <w:r w:rsidR="00A202BB" w:rsidRPr="00171E92">
        <w:rPr>
          <w:rFonts w:ascii="Arial" w:hAnsi="Arial" w:cs="Arial"/>
        </w:rPr>
        <w:t>n.d</w:t>
      </w:r>
      <w:r w:rsidR="00ED15F7" w:rsidRPr="00171E92">
        <w:rPr>
          <w:rFonts w:ascii="Arial" w:hAnsi="Arial" w:cs="Arial"/>
        </w:rPr>
        <w:t>.</w:t>
      </w:r>
      <w:r w:rsidRPr="00171E92">
        <w:rPr>
          <w:rFonts w:ascii="Arial" w:hAnsi="Arial" w:cs="Arial"/>
        </w:rPr>
        <w:t xml:space="preserve">). </w:t>
      </w:r>
      <w:hyperlink r:id="rId20" w:history="1">
        <w:r w:rsidR="00D52422" w:rsidRPr="00C2091B">
          <w:rPr>
            <w:rStyle w:val="Hyperlink"/>
            <w:rFonts w:ascii="Arial" w:hAnsi="Arial" w:cs="Arial"/>
          </w:rPr>
          <w:t>https://nces.ed.gov/fastfacts/display.asp?id=158</w:t>
        </w:r>
      </w:hyperlink>
      <w:r w:rsidR="00D52422">
        <w:rPr>
          <w:rFonts w:ascii="Arial" w:hAnsi="Arial" w:cs="Arial"/>
        </w:rPr>
        <w:t xml:space="preserve"> </w:t>
      </w:r>
      <w:r w:rsidRPr="00171E92">
        <w:rPr>
          <w:rFonts w:ascii="Arial" w:hAnsi="Arial" w:cs="Arial"/>
        </w:rPr>
        <w:t xml:space="preserve"> </w:t>
      </w:r>
    </w:p>
    <w:p w14:paraId="26103E28" w14:textId="0E99DBE1" w:rsidR="00965FD8" w:rsidRPr="001666D7" w:rsidRDefault="00E83FFB" w:rsidP="00E83FFB">
      <w:pPr>
        <w:spacing w:after="0" w:line="480" w:lineRule="auto"/>
        <w:ind w:left="720" w:hanging="720"/>
        <w:rPr>
          <w:rFonts w:ascii="Arial" w:hAnsi="Arial" w:cs="Arial"/>
        </w:rPr>
      </w:pPr>
      <w:r w:rsidRPr="00171E92">
        <w:rPr>
          <w:rFonts w:ascii="Arial" w:hAnsi="Arial" w:cs="Arial"/>
        </w:rPr>
        <w:t>Office of Attorney General. (</w:t>
      </w:r>
      <w:r w:rsidR="007C0C21" w:rsidRPr="00171E92">
        <w:rPr>
          <w:rFonts w:ascii="Arial" w:hAnsi="Arial" w:cs="Arial"/>
        </w:rPr>
        <w:t>202</w:t>
      </w:r>
      <w:r w:rsidR="00DD5F80" w:rsidRPr="00171E92">
        <w:rPr>
          <w:rFonts w:ascii="Arial" w:hAnsi="Arial" w:cs="Arial"/>
        </w:rPr>
        <w:t>5</w:t>
      </w:r>
      <w:r w:rsidRPr="00171E92">
        <w:rPr>
          <w:rFonts w:ascii="Arial" w:hAnsi="Arial" w:cs="Arial"/>
        </w:rPr>
        <w:t xml:space="preserve">). </w:t>
      </w:r>
      <w:r w:rsidRPr="00171E92">
        <w:rPr>
          <w:rFonts w:ascii="Arial" w:hAnsi="Arial" w:cs="Arial"/>
          <w:i/>
        </w:rPr>
        <w:t>FLORIDA’S GOVERNMENT-IN-THE-SUNSHINE MANUAL AND PUBLIC RECORDS LAW MANUAL</w:t>
      </w:r>
      <w:r w:rsidRPr="001666D7">
        <w:rPr>
          <w:rFonts w:ascii="Arial" w:hAnsi="Arial" w:cs="Arial"/>
        </w:rPr>
        <w:t xml:space="preserve">. </w:t>
      </w:r>
      <w:hyperlink r:id="rId21" w:history="1">
        <w:r w:rsidR="001B3C5F" w:rsidRPr="001666D7">
          <w:rPr>
            <w:rFonts w:ascii="Arial" w:hAnsi="Arial" w:cs="Arial"/>
            <w:color w:val="0000FF"/>
            <w:u w:val="single"/>
          </w:rPr>
          <w:t>https://www.myfloridalegal.com/sites/default/files/government-in-the-sunshine-manual.pdf</w:t>
        </w:r>
      </w:hyperlink>
      <w:r w:rsidR="009A4C73" w:rsidRPr="001666D7">
        <w:rPr>
          <w:rFonts w:ascii="Arial" w:hAnsi="Arial" w:cs="Arial"/>
        </w:rPr>
        <w:t xml:space="preserve"> </w:t>
      </w:r>
    </w:p>
    <w:p w14:paraId="2DFA8679" w14:textId="257F774B" w:rsidR="00E83FFB" w:rsidRPr="00171E92" w:rsidRDefault="00E83FFB"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333A43">
        <w:rPr>
          <w:rFonts w:ascii="Arial" w:hAnsi="Arial" w:cs="Arial"/>
        </w:rPr>
        <w:t>5</w:t>
      </w:r>
      <w:r w:rsidRPr="00171E92">
        <w:rPr>
          <w:rFonts w:ascii="Arial" w:hAnsi="Arial" w:cs="Arial"/>
        </w:rPr>
        <w:t xml:space="preserve">). </w:t>
      </w:r>
      <w:r w:rsidRPr="00171E92">
        <w:rPr>
          <w:rFonts w:ascii="Arial" w:hAnsi="Arial" w:cs="Arial"/>
          <w:i/>
        </w:rPr>
        <w:t>District and school advisory councils Florida Statute 1001.452</w:t>
      </w:r>
      <w:r w:rsidRPr="00171E92">
        <w:rPr>
          <w:rFonts w:ascii="Arial" w:hAnsi="Arial" w:cs="Arial"/>
        </w:rPr>
        <w:t xml:space="preserve">. Statutes &amp; Constitution: View Statutes: Online Sunshine. </w:t>
      </w:r>
      <w:hyperlink r:id="rId22" w:history="1">
        <w:r w:rsidR="00FC1E04" w:rsidRPr="00C10992">
          <w:rPr>
            <w:rStyle w:val="Hyperlink"/>
            <w:rFonts w:ascii="Arial" w:hAnsi="Arial" w:cs="Arial"/>
          </w:rPr>
          <w:t>http://www.leg.state.fl.us/Statutes/index.cfm?App_mode=Display_Statute&amp;URL=1000-1099/1001/Sections/1001.452.html</w:t>
        </w:r>
      </w:hyperlink>
      <w:r w:rsidR="00FC1E04">
        <w:rPr>
          <w:rFonts w:ascii="Arial" w:hAnsi="Arial" w:cs="Arial"/>
        </w:rPr>
        <w:t xml:space="preserve"> </w:t>
      </w:r>
    </w:p>
    <w:p w14:paraId="2DFA867A" w14:textId="4FC28CCE" w:rsidR="00E83FFB" w:rsidRPr="00171E92" w:rsidRDefault="00E83FFB"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0E37F9">
        <w:rPr>
          <w:rFonts w:ascii="Arial" w:hAnsi="Arial" w:cs="Arial"/>
        </w:rPr>
        <w:t>5</w:t>
      </w:r>
      <w:r w:rsidRPr="00171E92">
        <w:rPr>
          <w:rFonts w:ascii="Arial" w:hAnsi="Arial" w:cs="Arial"/>
        </w:rPr>
        <w:t xml:space="preserve">). </w:t>
      </w:r>
      <w:r w:rsidRPr="00171E92">
        <w:rPr>
          <w:rFonts w:ascii="Arial" w:hAnsi="Arial" w:cs="Arial"/>
          <w:i/>
        </w:rPr>
        <w:t>Dropout prevention and academic intervention Statute 1003.53</w:t>
      </w:r>
      <w:r w:rsidRPr="00171E92">
        <w:rPr>
          <w:rFonts w:ascii="Arial" w:hAnsi="Arial" w:cs="Arial"/>
        </w:rPr>
        <w:t xml:space="preserve">. Statutes &amp; Constitution: View Statutes: Online Sunshine. </w:t>
      </w:r>
      <w:hyperlink r:id="rId23" w:history="1">
        <w:r w:rsidR="00A000F6" w:rsidRPr="00C10992">
          <w:rPr>
            <w:rStyle w:val="Hyperlink"/>
            <w:rFonts w:ascii="Arial" w:hAnsi="Arial" w:cs="Arial"/>
          </w:rPr>
          <w:t>http://www.leg.state.fl.us/statutes/index.cfm?App_mode=Display_Statute&amp;Search_String=&amp;URL=1000-1099/1003/Sections/1003.53.html</w:t>
        </w:r>
      </w:hyperlink>
      <w:r w:rsidR="00A000F6">
        <w:rPr>
          <w:rFonts w:ascii="Arial" w:hAnsi="Arial" w:cs="Arial"/>
        </w:rPr>
        <w:t xml:space="preserve"> </w:t>
      </w:r>
      <w:r w:rsidRPr="00171E92">
        <w:rPr>
          <w:rFonts w:ascii="Arial" w:hAnsi="Arial" w:cs="Arial"/>
        </w:rPr>
        <w:t xml:space="preserve"> </w:t>
      </w:r>
    </w:p>
    <w:p w14:paraId="5E3EE3B9" w14:textId="3205515A" w:rsidR="00E76FE2" w:rsidRPr="00171E92" w:rsidRDefault="00912176"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6D0202">
        <w:rPr>
          <w:rFonts w:ascii="Arial" w:hAnsi="Arial" w:cs="Arial"/>
        </w:rPr>
        <w:t>5</w:t>
      </w:r>
      <w:r w:rsidRPr="00171E92">
        <w:rPr>
          <w:rFonts w:ascii="Arial" w:hAnsi="Arial" w:cs="Arial"/>
        </w:rPr>
        <w:t xml:space="preserve">). </w:t>
      </w:r>
      <w:r w:rsidR="00DB1E76" w:rsidRPr="00171E92">
        <w:rPr>
          <w:rFonts w:ascii="Arial" w:hAnsi="Arial" w:cs="Arial"/>
          <w:i/>
        </w:rPr>
        <w:t>School improvement rating for alternative schools</w:t>
      </w:r>
      <w:r w:rsidRPr="00171E92">
        <w:rPr>
          <w:rFonts w:ascii="Arial" w:hAnsi="Arial" w:cs="Arial"/>
          <w:i/>
        </w:rPr>
        <w:t xml:space="preserve"> Statute 100</w:t>
      </w:r>
      <w:r w:rsidR="00DB1E76" w:rsidRPr="00171E92">
        <w:rPr>
          <w:rFonts w:ascii="Arial" w:hAnsi="Arial" w:cs="Arial"/>
          <w:i/>
        </w:rPr>
        <w:t>8.341</w:t>
      </w:r>
      <w:r w:rsidRPr="00171E92">
        <w:rPr>
          <w:rFonts w:ascii="Arial" w:hAnsi="Arial" w:cs="Arial"/>
        </w:rPr>
        <w:t xml:space="preserve">. Statutes &amp; Constitution: View Statutes: Online Sunshine. </w:t>
      </w:r>
      <w:hyperlink r:id="rId24" w:history="1">
        <w:r w:rsidR="00A000F6" w:rsidRPr="00C10992">
          <w:rPr>
            <w:rStyle w:val="Hyperlink"/>
            <w:rFonts w:ascii="Arial" w:hAnsi="Arial" w:cs="Arial"/>
          </w:rPr>
          <w:t>http://www.leg.state.fl.us/Statutes/index.cfm?App_mode=Display_Statute&amp;Search_String=&amp;URL=1000-1099/1008/Sections/1008.341.html</w:t>
        </w:r>
      </w:hyperlink>
      <w:r w:rsidR="00A000F6">
        <w:rPr>
          <w:rFonts w:ascii="Arial" w:hAnsi="Arial" w:cs="Arial"/>
        </w:rPr>
        <w:t xml:space="preserve"> </w:t>
      </w:r>
    </w:p>
    <w:p w14:paraId="4C2FBA3D" w14:textId="5F0CBED0" w:rsidR="00CA0622" w:rsidRPr="00171E92" w:rsidRDefault="00E83FFB" w:rsidP="00D65153">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EB442D">
        <w:rPr>
          <w:rFonts w:ascii="Arial" w:hAnsi="Arial" w:cs="Arial"/>
        </w:rPr>
        <w:t>5</w:t>
      </w:r>
      <w:r w:rsidRPr="00171E92">
        <w:rPr>
          <w:rFonts w:ascii="Arial" w:hAnsi="Arial" w:cs="Arial"/>
        </w:rPr>
        <w:t xml:space="preserve">). </w:t>
      </w:r>
      <w:r w:rsidRPr="00171E92">
        <w:rPr>
          <w:rFonts w:ascii="Arial" w:hAnsi="Arial" w:cs="Arial"/>
          <w:i/>
        </w:rPr>
        <w:t>Florida School Recognition Program Statute 1008.36</w:t>
      </w:r>
      <w:r w:rsidRPr="00171E92">
        <w:rPr>
          <w:rFonts w:ascii="Arial" w:hAnsi="Arial" w:cs="Arial"/>
        </w:rPr>
        <w:t xml:space="preserve">. Statutes &amp; Constitution: View Statutes: Online Sunshine. </w:t>
      </w:r>
      <w:hyperlink r:id="rId25" w:history="1">
        <w:r w:rsidR="00B1544E" w:rsidRPr="00C10992">
          <w:rPr>
            <w:rStyle w:val="Hyperlink"/>
            <w:rFonts w:ascii="Arial" w:hAnsi="Arial" w:cs="Arial"/>
          </w:rPr>
          <w:t>http://www.leg.state.fl.us/statutes/index.cfm?App_mode=Display_Statute&amp;URL=1000-1099%2F1008%2FSections%2F1008.36.html</w:t>
        </w:r>
      </w:hyperlink>
      <w:r w:rsidR="00B1544E">
        <w:rPr>
          <w:rFonts w:ascii="Arial" w:hAnsi="Arial" w:cs="Arial"/>
        </w:rPr>
        <w:t xml:space="preserve"> </w:t>
      </w:r>
    </w:p>
    <w:p w14:paraId="2DFA867C" w14:textId="25C7D92D" w:rsidR="00E83FFB" w:rsidRPr="00171E92" w:rsidRDefault="00E83FFB"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EB442D">
        <w:rPr>
          <w:rFonts w:ascii="Arial" w:hAnsi="Arial" w:cs="Arial"/>
        </w:rPr>
        <w:t>5</w:t>
      </w:r>
      <w:r w:rsidRPr="00171E92">
        <w:rPr>
          <w:rFonts w:ascii="Arial" w:hAnsi="Arial" w:cs="Arial"/>
        </w:rPr>
        <w:t xml:space="preserve">). </w:t>
      </w:r>
      <w:r w:rsidRPr="00171E92">
        <w:rPr>
          <w:rFonts w:ascii="Arial" w:hAnsi="Arial" w:cs="Arial"/>
          <w:i/>
        </w:rPr>
        <w:t>General state policy on public records Statute 119.01</w:t>
      </w:r>
      <w:r w:rsidRPr="00171E92">
        <w:rPr>
          <w:rFonts w:ascii="Arial" w:hAnsi="Arial" w:cs="Arial"/>
        </w:rPr>
        <w:t xml:space="preserve">. Statutes &amp; Constitution: View Statutes: Online Sunshine. </w:t>
      </w:r>
      <w:hyperlink r:id="rId26" w:history="1">
        <w:r w:rsidR="00B1544E" w:rsidRPr="00C10992">
          <w:rPr>
            <w:rStyle w:val="Hyperlink"/>
            <w:rFonts w:ascii="Arial" w:hAnsi="Arial" w:cs="Arial"/>
          </w:rPr>
          <w:t>http://www.leg.state.fl.us/Statutes/index.cfm?App_mode=Display_Statute&amp;Search_String&amp;URL=0100-0199/0119/Sections/0119.01.html</w:t>
        </w:r>
      </w:hyperlink>
      <w:r w:rsidR="00B1544E">
        <w:rPr>
          <w:rFonts w:ascii="Arial" w:hAnsi="Arial" w:cs="Arial"/>
        </w:rPr>
        <w:t xml:space="preserve"> </w:t>
      </w:r>
      <w:r w:rsidRPr="00171E92">
        <w:rPr>
          <w:rFonts w:ascii="Arial" w:hAnsi="Arial" w:cs="Arial"/>
        </w:rPr>
        <w:t xml:space="preserve"> </w:t>
      </w:r>
    </w:p>
    <w:p w14:paraId="2DFA867D" w14:textId="272E34CE" w:rsidR="00E83FFB" w:rsidRPr="00171E92" w:rsidRDefault="00E83FFB" w:rsidP="00DA1FC6">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F23908">
        <w:rPr>
          <w:rFonts w:ascii="Arial" w:hAnsi="Arial" w:cs="Arial"/>
        </w:rPr>
        <w:t>5</w:t>
      </w:r>
      <w:r w:rsidRPr="00171E92">
        <w:rPr>
          <w:rFonts w:ascii="Arial" w:hAnsi="Arial" w:cs="Arial"/>
        </w:rPr>
        <w:t xml:space="preserve">). </w:t>
      </w:r>
      <w:r w:rsidRPr="00171E92">
        <w:rPr>
          <w:rFonts w:ascii="Arial" w:hAnsi="Arial" w:cs="Arial"/>
          <w:i/>
        </w:rPr>
        <w:t>Personnel Definitions Statute 1012.01</w:t>
      </w:r>
      <w:r w:rsidRPr="00171E92">
        <w:rPr>
          <w:rFonts w:ascii="Arial" w:hAnsi="Arial" w:cs="Arial"/>
        </w:rPr>
        <w:t xml:space="preserve">. Statutes &amp; Constitution: View Statutes: Online Sunshine. </w:t>
      </w:r>
      <w:hyperlink r:id="rId27" w:history="1">
        <w:r w:rsidR="00A55632" w:rsidRPr="00C10992">
          <w:rPr>
            <w:rStyle w:val="Hyperlink"/>
            <w:rFonts w:ascii="Arial" w:hAnsi="Arial" w:cs="Arial"/>
          </w:rPr>
          <w:t>http://www.leg.state.fl.us/statutes/index.cfm?App_mode=Display_Statute&amp;URL=1000-1099/1012/Sections/1012.01.html</w:t>
        </w:r>
      </w:hyperlink>
      <w:r w:rsidR="00A55632">
        <w:rPr>
          <w:rFonts w:ascii="Arial" w:hAnsi="Arial" w:cs="Arial"/>
        </w:rPr>
        <w:t xml:space="preserve"> </w:t>
      </w:r>
      <w:r w:rsidRPr="00171E92">
        <w:rPr>
          <w:rFonts w:ascii="Arial" w:hAnsi="Arial" w:cs="Arial"/>
        </w:rPr>
        <w:t xml:space="preserve"> </w:t>
      </w:r>
    </w:p>
    <w:p w14:paraId="2DFA867E" w14:textId="73B0D47C" w:rsidR="00E83FFB" w:rsidRPr="00171E92" w:rsidRDefault="00E83FFB"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7D20DC">
        <w:rPr>
          <w:rFonts w:ascii="Arial" w:hAnsi="Arial" w:cs="Arial"/>
        </w:rPr>
        <w:t>5</w:t>
      </w:r>
      <w:r w:rsidRPr="00171E92">
        <w:rPr>
          <w:rFonts w:ascii="Arial" w:hAnsi="Arial" w:cs="Arial"/>
        </w:rPr>
        <w:t xml:space="preserve">). </w:t>
      </w:r>
      <w:r w:rsidRPr="00171E92">
        <w:rPr>
          <w:rFonts w:ascii="Arial" w:hAnsi="Arial" w:cs="Arial"/>
          <w:i/>
        </w:rPr>
        <w:t>Postsecondary feedback of information to high schools Florida Statute 1008.37</w:t>
      </w:r>
      <w:r w:rsidRPr="00171E92">
        <w:rPr>
          <w:rFonts w:ascii="Arial" w:hAnsi="Arial" w:cs="Arial"/>
        </w:rPr>
        <w:t>. Statutes &amp; Constitution: View Statutes: Online Sunshine</w:t>
      </w:r>
      <w:r w:rsidR="00DA1FC6" w:rsidRPr="00171E92">
        <w:rPr>
          <w:rFonts w:ascii="Arial" w:hAnsi="Arial" w:cs="Arial"/>
        </w:rPr>
        <w:t xml:space="preserve">. </w:t>
      </w:r>
      <w:hyperlink r:id="rId28" w:history="1">
        <w:r w:rsidR="00A55632" w:rsidRPr="00C10992">
          <w:rPr>
            <w:rStyle w:val="Hyperlink"/>
            <w:rFonts w:ascii="Arial" w:hAnsi="Arial" w:cs="Arial"/>
          </w:rPr>
          <w:t>http://www.leg.state.fl.us/statutes/index.cfm?App_mode=Display_Statute&amp;URL=1000-1099/1008/Sections/1008.37.html</w:t>
        </w:r>
      </w:hyperlink>
      <w:r w:rsidR="00A55632">
        <w:rPr>
          <w:rFonts w:ascii="Arial" w:hAnsi="Arial" w:cs="Arial"/>
        </w:rPr>
        <w:t xml:space="preserve"> </w:t>
      </w:r>
      <w:r w:rsidRPr="00171E92">
        <w:rPr>
          <w:rFonts w:ascii="Arial" w:hAnsi="Arial" w:cs="Arial"/>
        </w:rPr>
        <w:t xml:space="preserve"> </w:t>
      </w:r>
    </w:p>
    <w:p w14:paraId="2DFA867F" w14:textId="3FEF76E3" w:rsidR="00E83FFB" w:rsidRPr="00171E92" w:rsidRDefault="00E83FFB" w:rsidP="00E83FFB">
      <w:pPr>
        <w:spacing w:after="0" w:line="480" w:lineRule="auto"/>
        <w:ind w:left="720" w:hanging="720"/>
        <w:rPr>
          <w:rFonts w:ascii="Arial" w:hAnsi="Arial" w:cs="Arial"/>
        </w:rPr>
      </w:pPr>
      <w:r w:rsidRPr="00171E92">
        <w:rPr>
          <w:rFonts w:ascii="Arial" w:hAnsi="Arial" w:cs="Arial"/>
        </w:rPr>
        <w:t>Online Sunshine. (</w:t>
      </w:r>
      <w:r w:rsidR="007C0C21" w:rsidRPr="00171E92">
        <w:rPr>
          <w:rFonts w:ascii="Arial" w:hAnsi="Arial" w:cs="Arial"/>
        </w:rPr>
        <w:t>202</w:t>
      </w:r>
      <w:r w:rsidR="007D20DC">
        <w:rPr>
          <w:rFonts w:ascii="Arial" w:hAnsi="Arial" w:cs="Arial"/>
        </w:rPr>
        <w:t>5</w:t>
      </w:r>
      <w:r w:rsidRPr="00171E92">
        <w:rPr>
          <w:rFonts w:ascii="Arial" w:hAnsi="Arial" w:cs="Arial"/>
        </w:rPr>
        <w:t xml:space="preserve">). </w:t>
      </w:r>
      <w:r w:rsidRPr="00171E92">
        <w:rPr>
          <w:rFonts w:ascii="Arial" w:hAnsi="Arial" w:cs="Arial"/>
          <w:i/>
        </w:rPr>
        <w:t>Powers and duties of district school board Statute 1001.42</w:t>
      </w:r>
      <w:r w:rsidRPr="00171E92">
        <w:rPr>
          <w:rFonts w:ascii="Arial" w:hAnsi="Arial" w:cs="Arial"/>
        </w:rPr>
        <w:t xml:space="preserve">. Statutes &amp; Constitution: View Statutes: Online Sunshine. </w:t>
      </w:r>
      <w:hyperlink r:id="rId29" w:history="1">
        <w:r w:rsidR="0015123E" w:rsidRPr="00C10992">
          <w:rPr>
            <w:rStyle w:val="Hyperlink"/>
            <w:rFonts w:ascii="Arial" w:hAnsi="Arial" w:cs="Arial"/>
          </w:rPr>
          <w:t>http://www.leg.state.fl.us/Statutes/index.cfm?App_mode=Display_Statute&amp;URL=1000-1099/1001/Sections/1001.42.html</w:t>
        </w:r>
      </w:hyperlink>
      <w:r w:rsidR="0015123E">
        <w:rPr>
          <w:rFonts w:ascii="Arial" w:hAnsi="Arial" w:cs="Arial"/>
        </w:rPr>
        <w:t xml:space="preserve"> </w:t>
      </w:r>
      <w:r w:rsidRPr="00171E92">
        <w:rPr>
          <w:rFonts w:ascii="Arial" w:hAnsi="Arial" w:cs="Arial"/>
        </w:rPr>
        <w:t xml:space="preserve"> </w:t>
      </w:r>
    </w:p>
    <w:p w14:paraId="2DFA8680" w14:textId="73366804" w:rsidR="00E83FFB" w:rsidRPr="00171E92" w:rsidRDefault="00E83FFB" w:rsidP="00E83FFB">
      <w:pPr>
        <w:spacing w:after="0" w:line="480" w:lineRule="auto"/>
        <w:ind w:left="720" w:hanging="720"/>
        <w:rPr>
          <w:rFonts w:ascii="Arial" w:hAnsi="Arial" w:cs="Arial"/>
        </w:rPr>
      </w:pPr>
      <w:r w:rsidRPr="00171E92">
        <w:rPr>
          <w:rFonts w:ascii="Arial" w:hAnsi="Arial" w:cs="Arial"/>
        </w:rPr>
        <w:lastRenderedPageBreak/>
        <w:t>Online Sunshine. (</w:t>
      </w:r>
      <w:r w:rsidR="007C0C21" w:rsidRPr="00171E92">
        <w:rPr>
          <w:rFonts w:ascii="Arial" w:hAnsi="Arial" w:cs="Arial"/>
        </w:rPr>
        <w:t>202</w:t>
      </w:r>
      <w:r w:rsidR="007D20DC">
        <w:rPr>
          <w:rFonts w:ascii="Arial" w:hAnsi="Arial" w:cs="Arial"/>
        </w:rPr>
        <w:t>5</w:t>
      </w:r>
      <w:r w:rsidRPr="00171E92">
        <w:rPr>
          <w:rFonts w:ascii="Arial" w:hAnsi="Arial" w:cs="Arial"/>
        </w:rPr>
        <w:t xml:space="preserve">). </w:t>
      </w:r>
      <w:r w:rsidRPr="00171E92">
        <w:rPr>
          <w:rFonts w:ascii="Arial" w:hAnsi="Arial" w:cs="Arial"/>
          <w:i/>
        </w:rPr>
        <w:t>Public meetings and records; public inspection; criminal and civil penalties Statute 286.011</w:t>
      </w:r>
      <w:r w:rsidRPr="00171E92">
        <w:rPr>
          <w:rFonts w:ascii="Arial" w:hAnsi="Arial" w:cs="Arial"/>
        </w:rPr>
        <w:t xml:space="preserve">. Statutes &amp; Constitution: View Statutes: Online Sunshine. </w:t>
      </w:r>
      <w:hyperlink r:id="rId30" w:history="1">
        <w:r w:rsidR="00CF1293" w:rsidRPr="00C10992">
          <w:rPr>
            <w:rStyle w:val="Hyperlink"/>
            <w:rFonts w:ascii="Arial" w:hAnsi="Arial" w:cs="Arial"/>
          </w:rPr>
          <w:t>http://www.leg.state.fl.us/Statutes/index.cfm?App_mode=Display_Statute&amp;URL=0200-0299/0286/Sections/0286.011.html</w:t>
        </w:r>
      </w:hyperlink>
      <w:r w:rsidR="00CF1293">
        <w:rPr>
          <w:rFonts w:ascii="Arial" w:hAnsi="Arial" w:cs="Arial"/>
        </w:rPr>
        <w:t xml:space="preserve"> </w:t>
      </w:r>
      <w:r w:rsidRPr="00171E92">
        <w:rPr>
          <w:rFonts w:ascii="Arial" w:hAnsi="Arial" w:cs="Arial"/>
        </w:rPr>
        <w:t xml:space="preserve"> </w:t>
      </w:r>
    </w:p>
    <w:p w14:paraId="2AAA29C8" w14:textId="2A858FB7" w:rsidR="006635E5" w:rsidRDefault="005428DF" w:rsidP="008D4092">
      <w:pPr>
        <w:spacing w:after="0" w:line="480" w:lineRule="auto"/>
        <w:ind w:left="720" w:hanging="720"/>
        <w:rPr>
          <w:rFonts w:ascii="Arial" w:hAnsi="Arial" w:cs="Arial"/>
        </w:rPr>
      </w:pPr>
      <w:r w:rsidRPr="00171E92">
        <w:rPr>
          <w:rFonts w:ascii="Arial" w:hAnsi="Arial" w:cs="Arial"/>
          <w:i/>
        </w:rPr>
        <w:t>S</w:t>
      </w:r>
      <w:r w:rsidR="001D6032" w:rsidRPr="00171E92">
        <w:rPr>
          <w:rFonts w:ascii="Arial" w:hAnsi="Arial" w:cs="Arial"/>
          <w:i/>
        </w:rPr>
        <w:t>chool</w:t>
      </w:r>
      <w:r w:rsidRPr="00171E92">
        <w:rPr>
          <w:rFonts w:ascii="Arial" w:hAnsi="Arial" w:cs="Arial"/>
          <w:i/>
        </w:rPr>
        <w:t xml:space="preserve"> B</w:t>
      </w:r>
      <w:r w:rsidR="001D6032" w:rsidRPr="00171E92">
        <w:rPr>
          <w:rFonts w:ascii="Arial" w:hAnsi="Arial" w:cs="Arial"/>
          <w:i/>
        </w:rPr>
        <w:t>oard</w:t>
      </w:r>
      <w:r w:rsidRPr="00171E92">
        <w:rPr>
          <w:rFonts w:ascii="Arial" w:hAnsi="Arial" w:cs="Arial"/>
          <w:i/>
        </w:rPr>
        <w:t xml:space="preserve"> </w:t>
      </w:r>
      <w:r w:rsidR="001D6032" w:rsidRPr="00171E92">
        <w:rPr>
          <w:rFonts w:ascii="Arial" w:hAnsi="Arial" w:cs="Arial"/>
          <w:i/>
        </w:rPr>
        <w:t>of</w:t>
      </w:r>
      <w:r w:rsidRPr="00171E92">
        <w:rPr>
          <w:rFonts w:ascii="Arial" w:hAnsi="Arial" w:cs="Arial"/>
          <w:i/>
        </w:rPr>
        <w:t xml:space="preserve"> H</w:t>
      </w:r>
      <w:r w:rsidR="001D6032" w:rsidRPr="00171E92">
        <w:rPr>
          <w:rFonts w:ascii="Arial" w:hAnsi="Arial" w:cs="Arial"/>
          <w:i/>
        </w:rPr>
        <w:t>illsborough</w:t>
      </w:r>
      <w:r w:rsidRPr="00171E92">
        <w:rPr>
          <w:rFonts w:ascii="Arial" w:hAnsi="Arial" w:cs="Arial"/>
          <w:i/>
        </w:rPr>
        <w:t xml:space="preserve"> C</w:t>
      </w:r>
      <w:r w:rsidR="001D6032" w:rsidRPr="00171E92">
        <w:rPr>
          <w:rFonts w:ascii="Arial" w:hAnsi="Arial" w:cs="Arial"/>
          <w:i/>
        </w:rPr>
        <w:t>ounty</w:t>
      </w:r>
      <w:r w:rsidRPr="00171E92">
        <w:rPr>
          <w:rFonts w:ascii="Arial" w:hAnsi="Arial" w:cs="Arial"/>
          <w:i/>
        </w:rPr>
        <w:t xml:space="preserve"> </w:t>
      </w:r>
      <w:r w:rsidR="001D6032" w:rsidRPr="00171E92">
        <w:rPr>
          <w:rFonts w:ascii="Arial" w:hAnsi="Arial" w:cs="Arial"/>
          <w:i/>
        </w:rPr>
        <w:t>and</w:t>
      </w:r>
      <w:r w:rsidRPr="00171E92">
        <w:rPr>
          <w:rFonts w:ascii="Arial" w:hAnsi="Arial" w:cs="Arial"/>
          <w:i/>
        </w:rPr>
        <w:t xml:space="preserve"> H</w:t>
      </w:r>
      <w:r w:rsidR="001D6032" w:rsidRPr="00171E92">
        <w:rPr>
          <w:rFonts w:ascii="Arial" w:hAnsi="Arial" w:cs="Arial"/>
          <w:i/>
        </w:rPr>
        <w:t>illsborough</w:t>
      </w:r>
      <w:r w:rsidRPr="00171E92">
        <w:rPr>
          <w:rFonts w:ascii="Arial" w:hAnsi="Arial" w:cs="Arial"/>
          <w:i/>
        </w:rPr>
        <w:t xml:space="preserve"> C</w:t>
      </w:r>
      <w:r w:rsidR="001D6032" w:rsidRPr="00171E92">
        <w:rPr>
          <w:rFonts w:ascii="Arial" w:hAnsi="Arial" w:cs="Arial"/>
          <w:i/>
        </w:rPr>
        <w:t>lassroom</w:t>
      </w:r>
      <w:r w:rsidRPr="00171E92">
        <w:rPr>
          <w:rFonts w:ascii="Arial" w:hAnsi="Arial" w:cs="Arial"/>
          <w:i/>
        </w:rPr>
        <w:t xml:space="preserve"> T</w:t>
      </w:r>
      <w:r w:rsidR="001D6032" w:rsidRPr="00171E92">
        <w:rPr>
          <w:rFonts w:ascii="Arial" w:hAnsi="Arial" w:cs="Arial"/>
          <w:i/>
        </w:rPr>
        <w:t>eachers</w:t>
      </w:r>
      <w:r w:rsidRPr="00171E92">
        <w:rPr>
          <w:rFonts w:ascii="Arial" w:hAnsi="Arial" w:cs="Arial"/>
          <w:i/>
        </w:rPr>
        <w:t xml:space="preserve"> A</w:t>
      </w:r>
      <w:r w:rsidR="001D6032" w:rsidRPr="00171E92">
        <w:rPr>
          <w:rFonts w:ascii="Arial" w:hAnsi="Arial" w:cs="Arial"/>
          <w:i/>
        </w:rPr>
        <w:t>ssociation</w:t>
      </w:r>
      <w:r w:rsidRPr="00171E92">
        <w:rPr>
          <w:rFonts w:ascii="Arial" w:hAnsi="Arial" w:cs="Arial"/>
          <w:i/>
        </w:rPr>
        <w:t xml:space="preserve">, </w:t>
      </w:r>
      <w:r w:rsidR="001D6032" w:rsidRPr="00171E92">
        <w:rPr>
          <w:rFonts w:ascii="Arial" w:hAnsi="Arial" w:cs="Arial"/>
          <w:i/>
        </w:rPr>
        <w:t>Inc</w:t>
      </w:r>
      <w:r w:rsidRPr="00171E92">
        <w:rPr>
          <w:rFonts w:ascii="Arial" w:hAnsi="Arial" w:cs="Arial"/>
          <w:i/>
        </w:rPr>
        <w:t>. T</w:t>
      </w:r>
      <w:r w:rsidR="001D6032" w:rsidRPr="00171E92">
        <w:rPr>
          <w:rFonts w:ascii="Arial" w:hAnsi="Arial" w:cs="Arial"/>
          <w:i/>
        </w:rPr>
        <w:t>ampa</w:t>
      </w:r>
      <w:r w:rsidRPr="00171E92">
        <w:rPr>
          <w:rFonts w:ascii="Arial" w:hAnsi="Arial" w:cs="Arial"/>
          <w:i/>
        </w:rPr>
        <w:t>, F</w:t>
      </w:r>
      <w:r w:rsidR="001D6032" w:rsidRPr="00171E92">
        <w:rPr>
          <w:rFonts w:ascii="Arial" w:hAnsi="Arial" w:cs="Arial"/>
          <w:i/>
        </w:rPr>
        <w:t>lorida</w:t>
      </w:r>
      <w:r w:rsidRPr="00171E92">
        <w:rPr>
          <w:rFonts w:ascii="Arial" w:hAnsi="Arial" w:cs="Arial"/>
          <w:i/>
        </w:rPr>
        <w:t xml:space="preserve"> T</w:t>
      </w:r>
      <w:r w:rsidR="001D6032" w:rsidRPr="00171E92">
        <w:rPr>
          <w:rFonts w:ascii="Arial" w:hAnsi="Arial" w:cs="Arial"/>
          <w:i/>
        </w:rPr>
        <w:t>eacher</w:t>
      </w:r>
      <w:r w:rsidRPr="00171E92">
        <w:rPr>
          <w:rFonts w:ascii="Arial" w:hAnsi="Arial" w:cs="Arial"/>
          <w:i/>
        </w:rPr>
        <w:t xml:space="preserve"> C</w:t>
      </w:r>
      <w:r w:rsidR="001D6032" w:rsidRPr="00171E92">
        <w:rPr>
          <w:rFonts w:ascii="Arial" w:hAnsi="Arial" w:cs="Arial"/>
          <w:i/>
        </w:rPr>
        <w:t>ontract</w:t>
      </w:r>
      <w:r w:rsidRPr="00171E92">
        <w:rPr>
          <w:rFonts w:ascii="Arial" w:hAnsi="Arial" w:cs="Arial"/>
          <w:i/>
        </w:rPr>
        <w:t xml:space="preserve"> 20</w:t>
      </w:r>
      <w:r w:rsidR="007245CF" w:rsidRPr="00171E92">
        <w:rPr>
          <w:rFonts w:ascii="Arial" w:hAnsi="Arial" w:cs="Arial"/>
          <w:i/>
        </w:rPr>
        <w:t>23</w:t>
      </w:r>
      <w:r w:rsidRPr="00171E92">
        <w:rPr>
          <w:rFonts w:ascii="Arial" w:hAnsi="Arial" w:cs="Arial"/>
          <w:i/>
        </w:rPr>
        <w:t>-</w:t>
      </w:r>
      <w:r w:rsidR="007C0C21" w:rsidRPr="00171E92">
        <w:rPr>
          <w:rFonts w:ascii="Arial" w:hAnsi="Arial" w:cs="Arial"/>
          <w:i/>
        </w:rPr>
        <w:t>202</w:t>
      </w:r>
      <w:r w:rsidR="007245CF" w:rsidRPr="00171E92">
        <w:rPr>
          <w:rFonts w:ascii="Arial" w:hAnsi="Arial" w:cs="Arial"/>
          <w:i/>
        </w:rPr>
        <w:t>6</w:t>
      </w:r>
      <w:r w:rsidRPr="00171E92">
        <w:rPr>
          <w:rFonts w:ascii="Arial" w:hAnsi="Arial" w:cs="Arial"/>
        </w:rPr>
        <w:t>. (</w:t>
      </w:r>
      <w:r w:rsidR="008008C3" w:rsidRPr="00171E92">
        <w:rPr>
          <w:rFonts w:ascii="Arial" w:hAnsi="Arial" w:cs="Arial"/>
        </w:rPr>
        <w:t>202</w:t>
      </w:r>
      <w:r w:rsidR="009C7DD8">
        <w:rPr>
          <w:rFonts w:ascii="Arial" w:hAnsi="Arial" w:cs="Arial"/>
        </w:rPr>
        <w:t>5</w:t>
      </w:r>
      <w:r w:rsidRPr="00171E92">
        <w:rPr>
          <w:rFonts w:ascii="Arial" w:hAnsi="Arial" w:cs="Arial"/>
        </w:rPr>
        <w:t xml:space="preserve">). </w:t>
      </w:r>
      <w:hyperlink r:id="rId31" w:history="1">
        <w:r w:rsidR="006635E5" w:rsidRPr="00C10992">
          <w:rPr>
            <w:rStyle w:val="Hyperlink"/>
            <w:rFonts w:ascii="Arial" w:hAnsi="Arial" w:cs="Arial"/>
          </w:rPr>
          <w:t>https://hillsboroughcta.org/wp-content/uploads/2025/11/Instructional-Contract-2023-2026-Revised-July-1-2025.pdf</w:t>
        </w:r>
      </w:hyperlink>
    </w:p>
    <w:p w14:paraId="2DFA8683" w14:textId="2CFDEF1E" w:rsidR="00F23987" w:rsidRPr="00171E92" w:rsidRDefault="00F23987" w:rsidP="008D4092">
      <w:pPr>
        <w:spacing w:after="0" w:line="480" w:lineRule="auto"/>
        <w:ind w:left="720" w:hanging="720"/>
        <w:rPr>
          <w:rFonts w:ascii="Arial" w:hAnsi="Arial" w:cs="Arial"/>
        </w:rPr>
      </w:pPr>
      <w:r w:rsidRPr="00171E92">
        <w:rPr>
          <w:rFonts w:ascii="Arial" w:hAnsi="Arial" w:cs="Arial"/>
          <w:i/>
        </w:rPr>
        <w:t>Parent and Family Engagement</w:t>
      </w:r>
      <w:r w:rsidRPr="00171E92">
        <w:rPr>
          <w:rFonts w:ascii="Arial" w:hAnsi="Arial" w:cs="Arial"/>
        </w:rPr>
        <w:t xml:space="preserve">. Title I, Part A </w:t>
      </w:r>
      <w:r w:rsidR="0083589E">
        <w:rPr>
          <w:rFonts w:ascii="Arial" w:hAnsi="Arial" w:cs="Arial"/>
        </w:rPr>
        <w:t>of the Elementary and Secondary Education Act of 1965 Act</w:t>
      </w:r>
      <w:r w:rsidR="00E01F11">
        <w:rPr>
          <w:rFonts w:ascii="Arial" w:hAnsi="Arial" w:cs="Arial"/>
        </w:rPr>
        <w:t>: Non-Regulatory Guidance</w:t>
      </w:r>
      <w:r w:rsidRPr="00171E92">
        <w:rPr>
          <w:rFonts w:ascii="Arial" w:hAnsi="Arial" w:cs="Arial"/>
        </w:rPr>
        <w:t>. (202</w:t>
      </w:r>
      <w:r w:rsidR="00E01F11">
        <w:rPr>
          <w:rFonts w:ascii="Arial" w:hAnsi="Arial" w:cs="Arial"/>
        </w:rPr>
        <w:t>5</w:t>
      </w:r>
      <w:r w:rsidRPr="00171E92">
        <w:rPr>
          <w:rFonts w:ascii="Arial" w:hAnsi="Arial" w:cs="Arial"/>
        </w:rPr>
        <w:t xml:space="preserve">, </w:t>
      </w:r>
      <w:r w:rsidR="00E01F11">
        <w:rPr>
          <w:rFonts w:ascii="Arial" w:hAnsi="Arial" w:cs="Arial"/>
        </w:rPr>
        <w:t>January</w:t>
      </w:r>
      <w:r w:rsidRPr="00171E92">
        <w:rPr>
          <w:rFonts w:ascii="Arial" w:hAnsi="Arial" w:cs="Arial"/>
        </w:rPr>
        <w:t xml:space="preserve">). </w:t>
      </w:r>
      <w:hyperlink r:id="rId32" w:history="1">
        <w:r w:rsidR="00EE1FAE" w:rsidRPr="00C10992">
          <w:rPr>
            <w:rStyle w:val="Hyperlink"/>
            <w:rFonts w:ascii="Arial" w:hAnsi="Arial" w:cs="Arial"/>
          </w:rPr>
          <w:t>https://www.ed.gov/media/document/parent-and-family-engagement-guidance-2025-109202.pdf</w:t>
        </w:r>
      </w:hyperlink>
      <w:r w:rsidR="00EE1FAE">
        <w:rPr>
          <w:rFonts w:ascii="Arial" w:hAnsi="Arial" w:cs="Arial"/>
        </w:rPr>
        <w:t xml:space="preserve"> </w:t>
      </w:r>
    </w:p>
    <w:p w14:paraId="2DFA8685" w14:textId="058C9662" w:rsidR="00564F7E" w:rsidRPr="00171E92" w:rsidRDefault="00564F7E" w:rsidP="00D30A26">
      <w:pPr>
        <w:pStyle w:val="NormalWeb"/>
        <w:spacing w:before="0" w:beforeAutospacing="0" w:after="0" w:afterAutospacing="0" w:line="480" w:lineRule="auto"/>
        <w:ind w:left="720" w:hanging="720"/>
        <w:rPr>
          <w:rFonts w:ascii="Arial" w:hAnsi="Arial" w:cs="Arial"/>
          <w:sz w:val="22"/>
          <w:szCs w:val="22"/>
        </w:rPr>
      </w:pPr>
    </w:p>
    <w:sectPr w:rsidR="00564F7E" w:rsidRPr="00171E92" w:rsidSect="00A51C24">
      <w:headerReference w:type="default" r:id="rId33"/>
      <w:footerReference w:type="even" r:id="rId34"/>
      <w:footerReference w:type="default" r:id="rId35"/>
      <w:pgSz w:w="12240" w:h="15840" w:code="1"/>
      <w:pgMar w:top="1080" w:right="1008" w:bottom="90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3D28E" w14:textId="77777777" w:rsidR="00A14B70" w:rsidRDefault="00A14B70" w:rsidP="00395987">
      <w:pPr>
        <w:spacing w:after="0" w:line="240" w:lineRule="auto"/>
      </w:pPr>
      <w:r>
        <w:separator/>
      </w:r>
    </w:p>
  </w:endnote>
  <w:endnote w:type="continuationSeparator" w:id="0">
    <w:p w14:paraId="166289E5" w14:textId="77777777" w:rsidR="00A14B70" w:rsidRDefault="00A14B70" w:rsidP="00395987">
      <w:pPr>
        <w:spacing w:after="0" w:line="240" w:lineRule="auto"/>
      </w:pPr>
      <w:r>
        <w:continuationSeparator/>
      </w:r>
    </w:p>
  </w:endnote>
  <w:endnote w:type="continuationNotice" w:id="1">
    <w:p w14:paraId="7F4FB70C" w14:textId="77777777" w:rsidR="00A14B70" w:rsidRDefault="00A14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8732" w14:textId="77777777" w:rsidR="00E20811" w:rsidRPr="009A18A3" w:rsidRDefault="00E20811" w:rsidP="009A18A3">
    <w:pPr>
      <w:pStyle w:val="Footer"/>
      <w:jc w:val="right"/>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7052" w14:textId="77777777" w:rsidR="005B0895" w:rsidRDefault="005B0895" w:rsidP="005B0895">
    <w:pPr>
      <w:pStyle w:val="Footer"/>
      <w:tabs>
        <w:tab w:val="clear" w:pos="4680"/>
        <w:tab w:val="clear" w:pos="9360"/>
        <w:tab w:val="left" w:pos="945"/>
      </w:tabs>
      <w:rPr>
        <w:rFonts w:ascii="Segoe UI Light" w:hAnsi="Segoe UI Light" w:cs="Segoe UI Light"/>
        <w:i/>
        <w:noProof/>
        <w:sz w:val="20"/>
        <w:szCs w:val="20"/>
      </w:rPr>
    </w:pPr>
  </w:p>
  <w:p w14:paraId="2DFA8734" w14:textId="63CAD026" w:rsidR="00E20811" w:rsidRPr="005B0895" w:rsidRDefault="00E20811" w:rsidP="005B0895">
    <w:pPr>
      <w:pStyle w:val="Footer"/>
      <w:tabs>
        <w:tab w:val="clear" w:pos="4680"/>
        <w:tab w:val="clear" w:pos="9360"/>
        <w:tab w:val="left" w:pos="945"/>
      </w:tabs>
      <w:rPr>
        <w:i/>
      </w:rPr>
    </w:pPr>
    <w:r w:rsidRPr="00D1666B">
      <w:rPr>
        <w:rFonts w:ascii="Segoe UI Light" w:hAnsi="Segoe UI Light" w:cs="Segoe UI Light"/>
        <w:i/>
        <w:noProof/>
        <w:sz w:val="20"/>
        <w:szCs w:val="20"/>
      </w:rPr>
      <mc:AlternateContent>
        <mc:Choice Requires="wpg">
          <w:drawing>
            <wp:anchor distT="0" distB="0" distL="114300" distR="114300" simplePos="0" relativeHeight="251658240" behindDoc="1" locked="0" layoutInCell="1" allowOverlap="1" wp14:anchorId="2DFA8739" wp14:editId="75729272">
              <wp:simplePos x="0" y="0"/>
              <wp:positionH relativeFrom="margin">
                <wp:posOffset>-20955</wp:posOffset>
              </wp:positionH>
              <wp:positionV relativeFrom="page">
                <wp:posOffset>9332595</wp:posOffset>
              </wp:positionV>
              <wp:extent cx="6492240" cy="17780"/>
              <wp:effectExtent l="0" t="0" r="22860" b="2032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240" cy="17780"/>
                        <a:chOff x="1412" y="1123"/>
                        <a:chExt cx="9419" cy="34"/>
                      </a:xfrm>
                    </wpg:grpSpPr>
                    <wps:wsp>
                      <wps:cNvPr id="3" name="Line 3"/>
                      <wps:cNvCnPr>
                        <a:cxnSpLocks noChangeShapeType="1"/>
                      </wps:cNvCnPr>
                      <wps:spPr bwMode="auto">
                        <a:xfrm>
                          <a:off x="1412" y="1157"/>
                          <a:ext cx="94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1412" y="1123"/>
                          <a:ext cx="94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A4E6B7" id="Group 22" o:spid="_x0000_s1026" style="position:absolute;margin-left:-1.65pt;margin-top:734.85pt;width:511.2pt;height:1.4pt;z-index:-251658240;mso-position-horizontal-relative:margin;mso-position-vertical-relative:page" coordorigin="1412,1123" coordsize="94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">
              <v:line id="Line 3" o:spid="_x0000_s1027" style="position:absolute;visibility:visible;mso-wrap-style:square" from="1412,1157" to="10831,1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4" o:spid="_x0000_s1028" style="position:absolute;visibility:visible;mso-wrap-style:square" from="1412,1123" to="10831,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w10:wrap anchorx="margin" anchory="page"/>
            </v:group>
          </w:pict>
        </mc:Fallback>
      </mc:AlternateContent>
    </w:r>
    <w:r w:rsidR="005B0895">
      <w:rPr>
        <w:rFonts w:ascii="Segoe UI Light" w:hAnsi="Segoe UI Light" w:cs="Segoe UI Light"/>
        <w:i/>
      </w:rPr>
      <w:t>R</w:t>
    </w:r>
    <w:r>
      <w:rPr>
        <w:rFonts w:ascii="Segoe UI Light" w:hAnsi="Segoe UI Light" w:cs="Segoe UI Light"/>
        <w:i/>
      </w:rPr>
      <w:t xml:space="preserve">evised </w:t>
    </w:r>
    <w:r w:rsidR="00EE53FF">
      <w:rPr>
        <w:rFonts w:ascii="Segoe UI Light" w:hAnsi="Segoe UI Light" w:cs="Segoe UI Light"/>
        <w:i/>
      </w:rPr>
      <w:t xml:space="preserve">May </w:t>
    </w:r>
    <w:r w:rsidR="002D1992">
      <w:rPr>
        <w:rFonts w:ascii="Segoe UI Light" w:hAnsi="Segoe UI Light" w:cs="Segoe UI Light"/>
        <w:i/>
      </w:rPr>
      <w:t>13</w:t>
    </w:r>
    <w:r w:rsidR="00EE53FF">
      <w:rPr>
        <w:rFonts w:ascii="Segoe UI Light" w:hAnsi="Segoe UI Light" w:cs="Segoe UI Light"/>
        <w:i/>
      </w:rPr>
      <w:t>, 2026</w:t>
    </w:r>
    <w:r>
      <w:rPr>
        <w:rFonts w:ascii="Segoe UI Light" w:hAnsi="Segoe UI Light" w:cs="Segoe UI Light"/>
        <w:i/>
      </w:rPr>
      <w:t xml:space="preserve">                                                                                                                     Pa</w:t>
    </w:r>
    <w:r w:rsidRPr="00A61827">
      <w:rPr>
        <w:rFonts w:ascii="Segoe UI Light" w:hAnsi="Segoe UI Light" w:cs="Segoe UI Light"/>
        <w:i/>
      </w:rPr>
      <w:t xml:space="preserve">ge </w:t>
    </w:r>
    <w:sdt>
      <w:sdtPr>
        <w:rPr>
          <w:rFonts w:ascii="Segoe UI Light" w:hAnsi="Segoe UI Light" w:cs="Segoe UI Light"/>
          <w:i/>
        </w:rPr>
        <w:id w:val="-117924397"/>
        <w:docPartObj>
          <w:docPartGallery w:val="Page Numbers (Bottom of Page)"/>
          <w:docPartUnique/>
        </w:docPartObj>
      </w:sdtPr>
      <w:sdtEndPr>
        <w:rPr>
          <w:noProof/>
        </w:rPr>
      </w:sdtEndPr>
      <w:sdtContent>
        <w:r w:rsidRPr="00A61827">
          <w:rPr>
            <w:rFonts w:ascii="Segoe UI Light" w:hAnsi="Segoe UI Light" w:cs="Segoe UI Light"/>
            <w:i/>
          </w:rPr>
          <w:fldChar w:fldCharType="begin"/>
        </w:r>
        <w:r w:rsidRPr="00A61827">
          <w:rPr>
            <w:rFonts w:ascii="Segoe UI Light" w:hAnsi="Segoe UI Light" w:cs="Segoe UI Light"/>
            <w:i/>
          </w:rPr>
          <w:instrText xml:space="preserve"> PAGE   \* MERGEFORMAT </w:instrText>
        </w:r>
        <w:r w:rsidRPr="00A61827">
          <w:rPr>
            <w:rFonts w:ascii="Segoe UI Light" w:hAnsi="Segoe UI Light" w:cs="Segoe UI Light"/>
            <w:i/>
          </w:rPr>
          <w:fldChar w:fldCharType="separate"/>
        </w:r>
        <w:r w:rsidR="003A56C5">
          <w:rPr>
            <w:rFonts w:ascii="Segoe UI Light" w:hAnsi="Segoe UI Light" w:cs="Segoe UI Light"/>
            <w:i/>
            <w:noProof/>
          </w:rPr>
          <w:t>1</w:t>
        </w:r>
        <w:r w:rsidRPr="00A61827">
          <w:rPr>
            <w:rFonts w:ascii="Segoe UI Light" w:hAnsi="Segoe UI Light" w:cs="Segoe UI Light"/>
            <w:i/>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27E0" w14:textId="77777777" w:rsidR="00A14B70" w:rsidRDefault="00A14B70" w:rsidP="00395987">
      <w:pPr>
        <w:spacing w:after="0" w:line="240" w:lineRule="auto"/>
      </w:pPr>
      <w:r>
        <w:separator/>
      </w:r>
    </w:p>
  </w:footnote>
  <w:footnote w:type="continuationSeparator" w:id="0">
    <w:p w14:paraId="67F008FF" w14:textId="77777777" w:rsidR="00A14B70" w:rsidRDefault="00A14B70" w:rsidP="00395987">
      <w:pPr>
        <w:spacing w:after="0" w:line="240" w:lineRule="auto"/>
      </w:pPr>
      <w:r>
        <w:continuationSeparator/>
      </w:r>
    </w:p>
  </w:footnote>
  <w:footnote w:type="continuationNotice" w:id="1">
    <w:p w14:paraId="5B1C69F9" w14:textId="77777777" w:rsidR="00A14B70" w:rsidRDefault="00A14B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8730" w14:textId="77777777" w:rsidR="00E20811" w:rsidRDefault="00E20811" w:rsidP="00542262">
    <w:pPr>
      <w:pStyle w:val="Header"/>
      <w:tabs>
        <w:tab w:val="clear" w:pos="4680"/>
        <w:tab w:val="clear" w:pos="9360"/>
        <w:tab w:val="left" w:pos="5117"/>
        <w:tab w:val="left" w:pos="5991"/>
      </w:tabs>
      <w:spacing w:line="160" w:lineRule="exact"/>
    </w:pPr>
  </w:p>
  <w:p w14:paraId="2DFA8731" w14:textId="77777777" w:rsidR="00E20811" w:rsidRPr="00C12FFF" w:rsidRDefault="00E20811" w:rsidP="00913823">
    <w:pPr>
      <w:pStyle w:val="Header"/>
      <w:tabs>
        <w:tab w:val="clear" w:pos="4680"/>
        <w:tab w:val="clear" w:pos="9360"/>
        <w:tab w:val="left" w:pos="5117"/>
        <w:tab w:val="left" w:pos="5991"/>
      </w:tabs>
    </w:pPr>
    <w:r>
      <w:rPr>
        <w:rFonts w:ascii="Segoe UI Light" w:hAnsi="Segoe UI Light" w:cs="Segoe UI Light"/>
        <w:i/>
        <w:noProof/>
        <w:sz w:val="20"/>
        <w:szCs w:val="20"/>
      </w:rPr>
      <mc:AlternateContent>
        <mc:Choice Requires="wps">
          <w:drawing>
            <wp:anchor distT="0" distB="0" distL="114300" distR="114300" simplePos="0" relativeHeight="251658242" behindDoc="1" locked="0" layoutInCell="1" allowOverlap="1" wp14:anchorId="2DFA8735" wp14:editId="2DFA8736">
              <wp:simplePos x="0" y="0"/>
              <wp:positionH relativeFrom="margin">
                <wp:posOffset>-15035</wp:posOffset>
              </wp:positionH>
              <wp:positionV relativeFrom="topMargin">
                <wp:posOffset>499745</wp:posOffset>
              </wp:positionV>
              <wp:extent cx="1851660" cy="227965"/>
              <wp:effectExtent l="0" t="0" r="15240" b="635"/>
              <wp:wrapTight wrapText="bothSides">
                <wp:wrapPolygon edited="0">
                  <wp:start x="0" y="0"/>
                  <wp:lineTo x="0" y="19855"/>
                  <wp:lineTo x="21556" y="19855"/>
                  <wp:lineTo x="21556" y="0"/>
                  <wp:lineTo x="0" y="0"/>
                </wp:wrapPolygon>
              </wp:wrapTight>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A873F" w14:textId="77777777" w:rsidR="00E20811" w:rsidRPr="00C12FFF" w:rsidRDefault="00E20811" w:rsidP="00C12FFF">
                          <w:pPr>
                            <w:spacing w:before="12"/>
                            <w:ind w:left="20"/>
                            <w:rPr>
                              <w:rFonts w:ascii="Segoe UI Light" w:hAnsi="Segoe UI Light" w:cs="Segoe UI Light"/>
                              <w:i/>
                              <w:sz w:val="20"/>
                              <w:szCs w:val="20"/>
                            </w:rPr>
                          </w:pPr>
                          <w:r>
                            <w:rPr>
                              <w:rFonts w:ascii="Segoe UI Light" w:hAnsi="Segoe UI Light" w:cs="Segoe UI Light"/>
                              <w:i/>
                            </w:rPr>
                            <w:t>School Improvement Guidelines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A8735" id="_x0000_t202" coordsize="21600,21600" o:spt="202" path="m,l,21600r21600,l21600,xe">
              <v:stroke joinstyle="miter"/>
              <v:path gradientshapeok="t" o:connecttype="rect"/>
            </v:shapetype>
            <v:shape id="Text Box 27" o:spid="_x0000_s1026" type="#_x0000_t202" style="position:absolute;margin-left:-1.2pt;margin-top:39.35pt;width:145.8pt;height:17.9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" filled="f" stroked="f">
              <v:textbox inset="0,0,0,0">
                <w:txbxContent>
                  <w:p w14:paraId="2DFA873F" w14:textId="77777777" w:rsidR="00E20811" w:rsidRPr="00C12FFF" w:rsidRDefault="00E20811" w:rsidP="00C12FFF">
                    <w:pPr>
                      <w:spacing w:before="12"/>
                      <w:ind w:left="20"/>
                      <w:rPr>
                        <w:rFonts w:ascii="Segoe UI Light" w:hAnsi="Segoe UI Light" w:cs="Segoe UI Light"/>
                        <w:i/>
                        <w:sz w:val="20"/>
                        <w:szCs w:val="20"/>
                      </w:rPr>
                    </w:pPr>
                    <w:r>
                      <w:rPr>
                        <w:rFonts w:ascii="Segoe UI Light" w:hAnsi="Segoe UI Light" w:cs="Segoe UI Light"/>
                        <w:i/>
                      </w:rPr>
                      <w:t>School Improvement Guidelines</w:t>
                    </w:r>
                  </w:p>
                </w:txbxContent>
              </v:textbox>
              <w10:wrap type="tight" anchorx="margin" anchory="margin"/>
            </v:shape>
          </w:pict>
        </mc:Fallback>
      </mc:AlternateContent>
    </w:r>
    <w:r w:rsidRPr="00D1666B">
      <w:rPr>
        <w:rFonts w:ascii="Segoe UI Light" w:hAnsi="Segoe UI Light" w:cs="Segoe UI Light"/>
        <w:i/>
        <w:noProof/>
        <w:sz w:val="20"/>
        <w:szCs w:val="20"/>
      </w:rPr>
      <mc:AlternateContent>
        <mc:Choice Requires="wpg">
          <w:drawing>
            <wp:anchor distT="0" distB="0" distL="114300" distR="114300" simplePos="0" relativeHeight="251658241" behindDoc="1" locked="0" layoutInCell="1" allowOverlap="1" wp14:anchorId="2DFA8737" wp14:editId="2DFA8738">
              <wp:simplePos x="0" y="0"/>
              <wp:positionH relativeFrom="margin">
                <wp:align>center</wp:align>
              </wp:positionH>
              <wp:positionV relativeFrom="page">
                <wp:posOffset>683692</wp:posOffset>
              </wp:positionV>
              <wp:extent cx="6492240" cy="18288"/>
              <wp:effectExtent l="0" t="0" r="22860" b="2032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240" cy="18288"/>
                        <a:chOff x="1412" y="1138"/>
                        <a:chExt cx="9419" cy="19"/>
                      </a:xfrm>
                    </wpg:grpSpPr>
                    <wps:wsp>
                      <wps:cNvPr id="1" name="Line 3"/>
                      <wps:cNvCnPr>
                        <a:cxnSpLocks noChangeShapeType="1"/>
                      </wps:cNvCnPr>
                      <wps:spPr bwMode="auto">
                        <a:xfrm>
                          <a:off x="1412" y="1157"/>
                          <a:ext cx="94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 name="Line 4"/>
                      <wps:cNvCnPr>
                        <a:cxnSpLocks noChangeShapeType="1"/>
                      </wps:cNvCnPr>
                      <wps:spPr bwMode="auto">
                        <a:xfrm>
                          <a:off x="1412" y="1138"/>
                          <a:ext cx="94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D42121" id="Group 12" o:spid="_x0000_s1026" style="position:absolute;margin-left:0;margin-top:53.85pt;width:511.2pt;height:1.45pt;z-index:-251658239;mso-position-horizontal:center;mso-position-horizontal-relative:margin;mso-position-vertical-relative:page" coordorigin="1412,1138" coordsize="94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">
              <v:line id="Line 3" o:spid="_x0000_s1027" style="position:absolute;visibility:visible;mso-wrap-style:square" from="1412,1157" to="10831,1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" strokeweight=".48pt"/>
              <v:line id="Line 4" o:spid="_x0000_s1028" style="position:absolute;visibility:visible;mso-wrap-style:square" from="1412,1138" to="10831,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w10:wrap anchorx="margin" anchory="page"/>
            </v:group>
          </w:pict>
        </mc:Fallback>
      </mc:AlternateConten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60E"/>
    <w:multiLevelType w:val="hybridMultilevel"/>
    <w:tmpl w:val="4FF61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571B1"/>
    <w:multiLevelType w:val="hybridMultilevel"/>
    <w:tmpl w:val="C6542176"/>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3E77A4"/>
    <w:multiLevelType w:val="hybridMultilevel"/>
    <w:tmpl w:val="6DA0F32C"/>
    <w:lvl w:ilvl="0" w:tplc="7A9E6BF6">
      <w:start w:val="1"/>
      <w:numFmt w:val="decimal"/>
      <w:lvlText w:val="%1."/>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320126"/>
    <w:multiLevelType w:val="hybridMultilevel"/>
    <w:tmpl w:val="30045C86"/>
    <w:lvl w:ilvl="0" w:tplc="D7CC6602">
      <w:numFmt w:val="bullet"/>
      <w:lvlText w:val="•"/>
      <w:lvlJc w:val="left"/>
      <w:pPr>
        <w:ind w:left="1080" w:hanging="360"/>
      </w:pPr>
      <w:rPr>
        <w:rFonts w:hint="default"/>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79C6E87"/>
    <w:multiLevelType w:val="hybridMultilevel"/>
    <w:tmpl w:val="38C8C3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DE5FF6"/>
    <w:multiLevelType w:val="hybridMultilevel"/>
    <w:tmpl w:val="322648DE"/>
    <w:lvl w:ilvl="0" w:tplc="D6DC7908">
      <w:start w:val="1"/>
      <w:numFmt w:val="decimal"/>
      <w:lvlText w:val="%1."/>
      <w:lvlJc w:val="left"/>
      <w:pPr>
        <w:ind w:left="360" w:hanging="360"/>
      </w:pPr>
      <w:rPr>
        <w:rFonts w:hint="default"/>
        <w:b/>
      </w:rPr>
    </w:lvl>
    <w:lvl w:ilvl="1" w:tplc="DADEF76A">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E14D2B"/>
    <w:multiLevelType w:val="hybridMultilevel"/>
    <w:tmpl w:val="61B49E60"/>
    <w:lvl w:ilvl="0" w:tplc="645A3E96">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7F3AB5"/>
    <w:multiLevelType w:val="hybridMultilevel"/>
    <w:tmpl w:val="09765F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85928"/>
    <w:multiLevelType w:val="hybridMultilevel"/>
    <w:tmpl w:val="F376B562"/>
    <w:lvl w:ilvl="0" w:tplc="D7CC6602">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E30B19"/>
    <w:multiLevelType w:val="hybridMultilevel"/>
    <w:tmpl w:val="375ADDD8"/>
    <w:lvl w:ilvl="0" w:tplc="65C21A6A">
      <w:start w:val="1"/>
      <w:numFmt w:val="decimal"/>
      <w:lvlText w:val="%1."/>
      <w:lvlJc w:val="left"/>
      <w:pPr>
        <w:ind w:left="720" w:hanging="360"/>
      </w:pPr>
      <w:rPr>
        <w:rFonts w:hint="default"/>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C9001D"/>
    <w:multiLevelType w:val="hybridMultilevel"/>
    <w:tmpl w:val="557AB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11E64"/>
    <w:multiLevelType w:val="hybridMultilevel"/>
    <w:tmpl w:val="F81C13D6"/>
    <w:lvl w:ilvl="0" w:tplc="04090001">
      <w:start w:val="1"/>
      <w:numFmt w:val="bullet"/>
      <w:lvlText w:val=""/>
      <w:lvlJc w:val="left"/>
      <w:pPr>
        <w:ind w:left="360" w:hanging="360"/>
      </w:pPr>
      <w:rPr>
        <w:rFonts w:ascii="Symbol" w:hAnsi="Symbol" w:hint="default"/>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A4B6108"/>
    <w:multiLevelType w:val="hybridMultilevel"/>
    <w:tmpl w:val="A0B273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3524AA5"/>
    <w:multiLevelType w:val="hybridMultilevel"/>
    <w:tmpl w:val="FF0068E4"/>
    <w:lvl w:ilvl="0" w:tplc="D7CC6602">
      <w:numFmt w:val="bullet"/>
      <w:lvlText w:val="•"/>
      <w:lvlJc w:val="left"/>
      <w:pPr>
        <w:ind w:left="360" w:hanging="360"/>
      </w:pPr>
      <w:rPr>
        <w:rFonts w:hint="default"/>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3620D9D"/>
    <w:multiLevelType w:val="hybridMultilevel"/>
    <w:tmpl w:val="98FA578C"/>
    <w:lvl w:ilvl="0" w:tplc="2E04AFA8">
      <w:start w:val="1"/>
      <w:numFmt w:val="decimal"/>
      <w:lvlText w:val="%1."/>
      <w:lvlJc w:val="left"/>
      <w:pPr>
        <w:ind w:left="360" w:hanging="360"/>
      </w:pPr>
      <w:rPr>
        <w:rFonts w:hint="default"/>
        <w:b/>
        <w:w w:val="100"/>
        <w:sz w:val="22"/>
        <w:szCs w:val="22"/>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47D161B"/>
    <w:multiLevelType w:val="hybridMultilevel"/>
    <w:tmpl w:val="56660822"/>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7CD18EC"/>
    <w:multiLevelType w:val="hybridMultilevel"/>
    <w:tmpl w:val="62BA0578"/>
    <w:lvl w:ilvl="0" w:tplc="04090001">
      <w:start w:val="1"/>
      <w:numFmt w:val="bullet"/>
      <w:lvlText w:val=""/>
      <w:lvlJc w:val="left"/>
      <w:pPr>
        <w:ind w:left="720" w:hanging="360"/>
      </w:pPr>
      <w:rPr>
        <w:rFonts w:ascii="Symbol" w:hAnsi="Symbol" w:hint="default"/>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CFC679B"/>
    <w:multiLevelType w:val="hybridMultilevel"/>
    <w:tmpl w:val="91AA925A"/>
    <w:lvl w:ilvl="0" w:tplc="48AE9D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FC6D6F"/>
    <w:multiLevelType w:val="hybridMultilevel"/>
    <w:tmpl w:val="A8122B6C"/>
    <w:lvl w:ilvl="0" w:tplc="71CAC5E2">
      <w:start w:val="1"/>
      <w:numFmt w:val="decimal"/>
      <w:lvlText w:val="%1."/>
      <w:lvlJc w:val="left"/>
      <w:pPr>
        <w:ind w:left="940" w:hanging="360"/>
      </w:pPr>
      <w:rPr>
        <w:rFonts w:hint="default"/>
        <w:color w:val="auto"/>
        <w:w w:val="100"/>
        <w:sz w:val="22"/>
        <w:szCs w:val="22"/>
        <w:lang w:val="en-US" w:eastAsia="en-US" w:bidi="ar-SA"/>
      </w:rPr>
    </w:lvl>
    <w:lvl w:ilvl="1" w:tplc="41BE832E">
      <w:start w:val="1"/>
      <w:numFmt w:val="decimal"/>
      <w:lvlText w:val="%2."/>
      <w:lvlJc w:val="left"/>
      <w:pPr>
        <w:ind w:left="4116" w:hanging="240"/>
      </w:pPr>
      <w:rPr>
        <w:rFonts w:ascii="Segoe UI Light" w:eastAsia="Times New Roman" w:hAnsi="Segoe UI Light" w:cs="Segoe UI Light" w:hint="default"/>
        <w:b w:val="0"/>
        <w:bCs/>
        <w:w w:val="100"/>
        <w:sz w:val="24"/>
        <w:szCs w:val="24"/>
        <w:lang w:val="en-US" w:eastAsia="en-US" w:bidi="ar-SA"/>
      </w:rPr>
    </w:lvl>
    <w:lvl w:ilvl="2" w:tplc="81E25754">
      <w:numFmt w:val="bullet"/>
      <w:lvlText w:val="•"/>
      <w:lvlJc w:val="left"/>
      <w:pPr>
        <w:ind w:left="4824" w:hanging="240"/>
      </w:pPr>
      <w:rPr>
        <w:rFonts w:hint="default"/>
        <w:lang w:val="en-US" w:eastAsia="en-US" w:bidi="ar-SA"/>
      </w:rPr>
    </w:lvl>
    <w:lvl w:ilvl="3" w:tplc="92C03A26">
      <w:numFmt w:val="bullet"/>
      <w:lvlText w:val="•"/>
      <w:lvlJc w:val="left"/>
      <w:pPr>
        <w:ind w:left="5528" w:hanging="240"/>
      </w:pPr>
      <w:rPr>
        <w:rFonts w:hint="default"/>
        <w:lang w:val="en-US" w:eastAsia="en-US" w:bidi="ar-SA"/>
      </w:rPr>
    </w:lvl>
    <w:lvl w:ilvl="4" w:tplc="4D9E22DA">
      <w:numFmt w:val="bullet"/>
      <w:lvlText w:val="•"/>
      <w:lvlJc w:val="left"/>
      <w:pPr>
        <w:ind w:left="6233" w:hanging="240"/>
      </w:pPr>
      <w:rPr>
        <w:rFonts w:hint="default"/>
        <w:lang w:val="en-US" w:eastAsia="en-US" w:bidi="ar-SA"/>
      </w:rPr>
    </w:lvl>
    <w:lvl w:ilvl="5" w:tplc="6A826A06">
      <w:numFmt w:val="bullet"/>
      <w:lvlText w:val="•"/>
      <w:lvlJc w:val="left"/>
      <w:pPr>
        <w:ind w:left="6937" w:hanging="240"/>
      </w:pPr>
      <w:rPr>
        <w:rFonts w:hint="default"/>
        <w:lang w:val="en-US" w:eastAsia="en-US" w:bidi="ar-SA"/>
      </w:rPr>
    </w:lvl>
    <w:lvl w:ilvl="6" w:tplc="C9D46E96">
      <w:numFmt w:val="bullet"/>
      <w:lvlText w:val="•"/>
      <w:lvlJc w:val="left"/>
      <w:pPr>
        <w:ind w:left="7642" w:hanging="240"/>
      </w:pPr>
      <w:rPr>
        <w:rFonts w:hint="default"/>
        <w:lang w:val="en-US" w:eastAsia="en-US" w:bidi="ar-SA"/>
      </w:rPr>
    </w:lvl>
    <w:lvl w:ilvl="7" w:tplc="D12887C8">
      <w:numFmt w:val="bullet"/>
      <w:lvlText w:val="•"/>
      <w:lvlJc w:val="left"/>
      <w:pPr>
        <w:ind w:left="8346" w:hanging="240"/>
      </w:pPr>
      <w:rPr>
        <w:rFonts w:hint="default"/>
        <w:lang w:val="en-US" w:eastAsia="en-US" w:bidi="ar-SA"/>
      </w:rPr>
    </w:lvl>
    <w:lvl w:ilvl="8" w:tplc="83FA6E74">
      <w:numFmt w:val="bullet"/>
      <w:lvlText w:val="•"/>
      <w:lvlJc w:val="left"/>
      <w:pPr>
        <w:ind w:left="9051" w:hanging="240"/>
      </w:pPr>
      <w:rPr>
        <w:rFonts w:hint="default"/>
        <w:lang w:val="en-US" w:eastAsia="en-US" w:bidi="ar-SA"/>
      </w:rPr>
    </w:lvl>
  </w:abstractNum>
  <w:abstractNum w:abstractNumId="19" w15:restartNumberingAfterBreak="0">
    <w:nsid w:val="5DEF7190"/>
    <w:multiLevelType w:val="hybridMultilevel"/>
    <w:tmpl w:val="888032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5861A2"/>
    <w:multiLevelType w:val="hybridMultilevel"/>
    <w:tmpl w:val="96BAE77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68961004"/>
    <w:multiLevelType w:val="hybridMultilevel"/>
    <w:tmpl w:val="2486A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97E4372"/>
    <w:multiLevelType w:val="hybridMultilevel"/>
    <w:tmpl w:val="89BA33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C41826"/>
    <w:multiLevelType w:val="hybridMultilevel"/>
    <w:tmpl w:val="90603B7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70471CB6"/>
    <w:multiLevelType w:val="hybridMultilevel"/>
    <w:tmpl w:val="61128024"/>
    <w:lvl w:ilvl="0" w:tplc="CC7AE3C8">
      <w:start w:val="1"/>
      <w:numFmt w:val="decimal"/>
      <w:lvlText w:val="%1."/>
      <w:lvlJc w:val="left"/>
      <w:pPr>
        <w:ind w:left="360" w:hanging="360"/>
      </w:pPr>
      <w:rPr>
        <w:rFonts w:hint="default"/>
        <w:b/>
        <w:bCs/>
        <w:color w:val="auto"/>
        <w:w w:val="100"/>
        <w:sz w:val="22"/>
        <w:szCs w:val="22"/>
        <w:lang w:val="en-US" w:eastAsia="en-US" w:bidi="ar-SA"/>
      </w:rPr>
    </w:lvl>
    <w:lvl w:ilvl="1" w:tplc="FFFFFFFF">
      <w:start w:val="1"/>
      <w:numFmt w:val="decimal"/>
      <w:lvlText w:val="%2."/>
      <w:lvlJc w:val="left"/>
      <w:pPr>
        <w:ind w:left="3536" w:hanging="240"/>
      </w:pPr>
      <w:rPr>
        <w:rFonts w:ascii="Segoe UI Light" w:eastAsia="Times New Roman" w:hAnsi="Segoe UI Light" w:cs="Segoe UI Light" w:hint="default"/>
        <w:b w:val="0"/>
        <w:bCs/>
        <w:w w:val="100"/>
        <w:sz w:val="24"/>
        <w:szCs w:val="24"/>
        <w:lang w:val="en-US" w:eastAsia="en-US" w:bidi="ar-SA"/>
      </w:rPr>
    </w:lvl>
    <w:lvl w:ilvl="2" w:tplc="FFFFFFFF">
      <w:numFmt w:val="bullet"/>
      <w:lvlText w:val="•"/>
      <w:lvlJc w:val="left"/>
      <w:pPr>
        <w:ind w:left="4244" w:hanging="240"/>
      </w:pPr>
      <w:rPr>
        <w:rFonts w:hint="default"/>
        <w:lang w:val="en-US" w:eastAsia="en-US" w:bidi="ar-SA"/>
      </w:rPr>
    </w:lvl>
    <w:lvl w:ilvl="3" w:tplc="FFFFFFFF">
      <w:numFmt w:val="bullet"/>
      <w:lvlText w:val="•"/>
      <w:lvlJc w:val="left"/>
      <w:pPr>
        <w:ind w:left="4948" w:hanging="240"/>
      </w:pPr>
      <w:rPr>
        <w:rFonts w:hint="default"/>
        <w:lang w:val="en-US" w:eastAsia="en-US" w:bidi="ar-SA"/>
      </w:rPr>
    </w:lvl>
    <w:lvl w:ilvl="4" w:tplc="FFFFFFFF">
      <w:numFmt w:val="bullet"/>
      <w:lvlText w:val="•"/>
      <w:lvlJc w:val="left"/>
      <w:pPr>
        <w:ind w:left="5653" w:hanging="240"/>
      </w:pPr>
      <w:rPr>
        <w:rFonts w:hint="default"/>
        <w:lang w:val="en-US" w:eastAsia="en-US" w:bidi="ar-SA"/>
      </w:rPr>
    </w:lvl>
    <w:lvl w:ilvl="5" w:tplc="FFFFFFFF">
      <w:numFmt w:val="bullet"/>
      <w:lvlText w:val="•"/>
      <w:lvlJc w:val="left"/>
      <w:pPr>
        <w:ind w:left="6357" w:hanging="240"/>
      </w:pPr>
      <w:rPr>
        <w:rFonts w:hint="default"/>
        <w:lang w:val="en-US" w:eastAsia="en-US" w:bidi="ar-SA"/>
      </w:rPr>
    </w:lvl>
    <w:lvl w:ilvl="6" w:tplc="FFFFFFFF">
      <w:numFmt w:val="bullet"/>
      <w:lvlText w:val="•"/>
      <w:lvlJc w:val="left"/>
      <w:pPr>
        <w:ind w:left="7062" w:hanging="240"/>
      </w:pPr>
      <w:rPr>
        <w:rFonts w:hint="default"/>
        <w:lang w:val="en-US" w:eastAsia="en-US" w:bidi="ar-SA"/>
      </w:rPr>
    </w:lvl>
    <w:lvl w:ilvl="7" w:tplc="FFFFFFFF">
      <w:numFmt w:val="bullet"/>
      <w:lvlText w:val="•"/>
      <w:lvlJc w:val="left"/>
      <w:pPr>
        <w:ind w:left="7766" w:hanging="240"/>
      </w:pPr>
      <w:rPr>
        <w:rFonts w:hint="default"/>
        <w:lang w:val="en-US" w:eastAsia="en-US" w:bidi="ar-SA"/>
      </w:rPr>
    </w:lvl>
    <w:lvl w:ilvl="8" w:tplc="FFFFFFFF">
      <w:numFmt w:val="bullet"/>
      <w:lvlText w:val="•"/>
      <w:lvlJc w:val="left"/>
      <w:pPr>
        <w:ind w:left="8471" w:hanging="240"/>
      </w:pPr>
      <w:rPr>
        <w:rFonts w:hint="default"/>
        <w:lang w:val="en-US" w:eastAsia="en-US" w:bidi="ar-SA"/>
      </w:rPr>
    </w:lvl>
  </w:abstractNum>
  <w:abstractNum w:abstractNumId="25" w15:restartNumberingAfterBreak="0">
    <w:nsid w:val="71976E13"/>
    <w:multiLevelType w:val="hybridMultilevel"/>
    <w:tmpl w:val="2AC072B0"/>
    <w:lvl w:ilvl="0" w:tplc="7F1CD4B8">
      <w:start w:val="3"/>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2225D89"/>
    <w:multiLevelType w:val="hybridMultilevel"/>
    <w:tmpl w:val="C938EF1C"/>
    <w:lvl w:ilvl="0" w:tplc="04090001">
      <w:start w:val="1"/>
      <w:numFmt w:val="bullet"/>
      <w:lvlText w:val=""/>
      <w:lvlJc w:val="left"/>
      <w:pPr>
        <w:ind w:left="360" w:hanging="360"/>
      </w:pPr>
      <w:rPr>
        <w:rFonts w:ascii="Symbol" w:hAnsi="Symbol" w:hint="default"/>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740E1C31"/>
    <w:multiLevelType w:val="hybridMultilevel"/>
    <w:tmpl w:val="79040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30155E"/>
    <w:multiLevelType w:val="hybridMultilevel"/>
    <w:tmpl w:val="D4D2137A"/>
    <w:lvl w:ilvl="0" w:tplc="716479F4">
      <w:start w:val="1"/>
      <w:numFmt w:val="decimal"/>
      <w:lvlText w:val="%1."/>
      <w:lvlJc w:val="left"/>
      <w:pPr>
        <w:ind w:left="-270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540" w:hanging="360"/>
      </w:pPr>
    </w:lvl>
    <w:lvl w:ilvl="4" w:tplc="04090019" w:tentative="1">
      <w:start w:val="1"/>
      <w:numFmt w:val="lowerLetter"/>
      <w:lvlText w:val="%5."/>
      <w:lvlJc w:val="left"/>
      <w:pPr>
        <w:ind w:left="180" w:hanging="360"/>
      </w:pPr>
    </w:lvl>
    <w:lvl w:ilvl="5" w:tplc="0409001B" w:tentative="1">
      <w:start w:val="1"/>
      <w:numFmt w:val="lowerRoman"/>
      <w:lvlText w:val="%6."/>
      <w:lvlJc w:val="right"/>
      <w:pPr>
        <w:ind w:left="900" w:hanging="180"/>
      </w:pPr>
    </w:lvl>
    <w:lvl w:ilvl="6" w:tplc="0409000F" w:tentative="1">
      <w:start w:val="1"/>
      <w:numFmt w:val="decimal"/>
      <w:lvlText w:val="%7."/>
      <w:lvlJc w:val="left"/>
      <w:pPr>
        <w:ind w:left="1620" w:hanging="360"/>
      </w:pPr>
    </w:lvl>
    <w:lvl w:ilvl="7" w:tplc="04090019" w:tentative="1">
      <w:start w:val="1"/>
      <w:numFmt w:val="lowerLetter"/>
      <w:lvlText w:val="%8."/>
      <w:lvlJc w:val="left"/>
      <w:pPr>
        <w:ind w:left="2340" w:hanging="360"/>
      </w:pPr>
    </w:lvl>
    <w:lvl w:ilvl="8" w:tplc="0409001B" w:tentative="1">
      <w:start w:val="1"/>
      <w:numFmt w:val="lowerRoman"/>
      <w:lvlText w:val="%9."/>
      <w:lvlJc w:val="right"/>
      <w:pPr>
        <w:ind w:left="3060" w:hanging="180"/>
      </w:pPr>
    </w:lvl>
  </w:abstractNum>
  <w:abstractNum w:abstractNumId="29" w15:restartNumberingAfterBreak="0">
    <w:nsid w:val="786E76DE"/>
    <w:multiLevelType w:val="hybridMultilevel"/>
    <w:tmpl w:val="F5BE2C78"/>
    <w:lvl w:ilvl="0" w:tplc="B2DAC96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0" w15:restartNumberingAfterBreak="0">
    <w:nsid w:val="789379DF"/>
    <w:multiLevelType w:val="hybridMultilevel"/>
    <w:tmpl w:val="DB784E0E"/>
    <w:lvl w:ilvl="0" w:tplc="C562C1DA">
      <w:start w:val="1"/>
      <w:numFmt w:val="decimal"/>
      <w:lvlText w:val="%1."/>
      <w:lvlJc w:val="left"/>
      <w:pPr>
        <w:ind w:left="360" w:hanging="360"/>
      </w:pPr>
      <w:rPr>
        <w:rFonts w:hint="default"/>
        <w:b/>
        <w:i w:val="0"/>
        <w:iCs/>
        <w:color w:val="auto"/>
        <w:w w:val="100"/>
        <w:sz w:val="22"/>
        <w:szCs w:val="22"/>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FD5F3C"/>
    <w:multiLevelType w:val="hybridMultilevel"/>
    <w:tmpl w:val="80D6FFF0"/>
    <w:lvl w:ilvl="0" w:tplc="81E25754">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1C73E3"/>
    <w:multiLevelType w:val="hybridMultilevel"/>
    <w:tmpl w:val="4E1AC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561E5"/>
    <w:multiLevelType w:val="hybridMultilevel"/>
    <w:tmpl w:val="FD463314"/>
    <w:lvl w:ilvl="0" w:tplc="D7CC6602">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17225134">
    <w:abstractNumId w:val="2"/>
  </w:num>
  <w:num w:numId="2" w16cid:durableId="885331075">
    <w:abstractNumId w:val="5"/>
  </w:num>
  <w:num w:numId="3" w16cid:durableId="1425228344">
    <w:abstractNumId w:val="9"/>
  </w:num>
  <w:num w:numId="4" w16cid:durableId="797186597">
    <w:abstractNumId w:val="18"/>
  </w:num>
  <w:num w:numId="5" w16cid:durableId="1753232197">
    <w:abstractNumId w:val="29"/>
  </w:num>
  <w:num w:numId="6" w16cid:durableId="681322649">
    <w:abstractNumId w:val="28"/>
  </w:num>
  <w:num w:numId="7" w16cid:durableId="1701196740">
    <w:abstractNumId w:val="15"/>
  </w:num>
  <w:num w:numId="8" w16cid:durableId="1559970157">
    <w:abstractNumId w:val="30"/>
  </w:num>
  <w:num w:numId="9" w16cid:durableId="824516053">
    <w:abstractNumId w:val="14"/>
  </w:num>
  <w:num w:numId="10" w16cid:durableId="1003901265">
    <w:abstractNumId w:val="25"/>
  </w:num>
  <w:num w:numId="11" w16cid:durableId="844974894">
    <w:abstractNumId w:val="21"/>
  </w:num>
  <w:num w:numId="12" w16cid:durableId="151263783">
    <w:abstractNumId w:val="7"/>
  </w:num>
  <w:num w:numId="13" w16cid:durableId="212229719">
    <w:abstractNumId w:val="10"/>
  </w:num>
  <w:num w:numId="14" w16cid:durableId="980575258">
    <w:abstractNumId w:val="1"/>
  </w:num>
  <w:num w:numId="15" w16cid:durableId="639310646">
    <w:abstractNumId w:val="0"/>
  </w:num>
  <w:num w:numId="16" w16cid:durableId="312947604">
    <w:abstractNumId w:val="20"/>
  </w:num>
  <w:num w:numId="17" w16cid:durableId="181674820">
    <w:abstractNumId w:val="17"/>
  </w:num>
  <w:num w:numId="18" w16cid:durableId="1277716472">
    <w:abstractNumId w:val="22"/>
  </w:num>
  <w:num w:numId="19" w16cid:durableId="1868373469">
    <w:abstractNumId w:val="19"/>
  </w:num>
  <w:num w:numId="20" w16cid:durableId="530803398">
    <w:abstractNumId w:val="8"/>
  </w:num>
  <w:num w:numId="21" w16cid:durableId="1311402561">
    <w:abstractNumId w:val="33"/>
  </w:num>
  <w:num w:numId="22" w16cid:durableId="1075322278">
    <w:abstractNumId w:val="3"/>
  </w:num>
  <w:num w:numId="23" w16cid:durableId="1905724903">
    <w:abstractNumId w:val="13"/>
  </w:num>
  <w:num w:numId="24" w16cid:durableId="295764347">
    <w:abstractNumId w:val="11"/>
  </w:num>
  <w:num w:numId="25" w16cid:durableId="306250737">
    <w:abstractNumId w:val="26"/>
  </w:num>
  <w:num w:numId="26" w16cid:durableId="525750642">
    <w:abstractNumId w:val="23"/>
  </w:num>
  <w:num w:numId="27" w16cid:durableId="982810620">
    <w:abstractNumId w:val="16"/>
  </w:num>
  <w:num w:numId="28" w16cid:durableId="1081560194">
    <w:abstractNumId w:val="12"/>
  </w:num>
  <w:num w:numId="29" w16cid:durableId="1860659948">
    <w:abstractNumId w:val="27"/>
  </w:num>
  <w:num w:numId="30" w16cid:durableId="1178039000">
    <w:abstractNumId w:val="4"/>
  </w:num>
  <w:num w:numId="31" w16cid:durableId="1080327695">
    <w:abstractNumId w:val="6"/>
  </w:num>
  <w:num w:numId="32" w16cid:durableId="366444465">
    <w:abstractNumId w:val="24"/>
  </w:num>
  <w:num w:numId="33" w16cid:durableId="849637352">
    <w:abstractNumId w:val="31"/>
  </w:num>
  <w:num w:numId="34" w16cid:durableId="615791028">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987"/>
    <w:rsid w:val="000003D9"/>
    <w:rsid w:val="00000624"/>
    <w:rsid w:val="00000A6A"/>
    <w:rsid w:val="00000CC2"/>
    <w:rsid w:val="00000F63"/>
    <w:rsid w:val="00001D77"/>
    <w:rsid w:val="00002031"/>
    <w:rsid w:val="000024C0"/>
    <w:rsid w:val="00002F26"/>
    <w:rsid w:val="00003CF3"/>
    <w:rsid w:val="0000498F"/>
    <w:rsid w:val="00005505"/>
    <w:rsid w:val="00005FA0"/>
    <w:rsid w:val="000078B3"/>
    <w:rsid w:val="00012A9D"/>
    <w:rsid w:val="0001398B"/>
    <w:rsid w:val="00013ED8"/>
    <w:rsid w:val="0001436F"/>
    <w:rsid w:val="00014A23"/>
    <w:rsid w:val="000150D0"/>
    <w:rsid w:val="000154F1"/>
    <w:rsid w:val="00016828"/>
    <w:rsid w:val="000168FF"/>
    <w:rsid w:val="000170FC"/>
    <w:rsid w:val="00021947"/>
    <w:rsid w:val="00022856"/>
    <w:rsid w:val="000234D7"/>
    <w:rsid w:val="000252F3"/>
    <w:rsid w:val="0002568E"/>
    <w:rsid w:val="00025A7E"/>
    <w:rsid w:val="00026BCA"/>
    <w:rsid w:val="00027F72"/>
    <w:rsid w:val="00031475"/>
    <w:rsid w:val="00033910"/>
    <w:rsid w:val="00033EB1"/>
    <w:rsid w:val="0003423E"/>
    <w:rsid w:val="00034C99"/>
    <w:rsid w:val="000351A6"/>
    <w:rsid w:val="000361F5"/>
    <w:rsid w:val="000403B8"/>
    <w:rsid w:val="00040A07"/>
    <w:rsid w:val="00041C77"/>
    <w:rsid w:val="0004237F"/>
    <w:rsid w:val="0004271C"/>
    <w:rsid w:val="000427FB"/>
    <w:rsid w:val="00043ECF"/>
    <w:rsid w:val="000447D2"/>
    <w:rsid w:val="000449CD"/>
    <w:rsid w:val="0004569B"/>
    <w:rsid w:val="00045DAB"/>
    <w:rsid w:val="000461DF"/>
    <w:rsid w:val="000466C6"/>
    <w:rsid w:val="00046F31"/>
    <w:rsid w:val="00047029"/>
    <w:rsid w:val="0004791F"/>
    <w:rsid w:val="00051391"/>
    <w:rsid w:val="00052BFA"/>
    <w:rsid w:val="00052C5B"/>
    <w:rsid w:val="0005326C"/>
    <w:rsid w:val="00053904"/>
    <w:rsid w:val="00054B89"/>
    <w:rsid w:val="0005510F"/>
    <w:rsid w:val="000558AC"/>
    <w:rsid w:val="00057073"/>
    <w:rsid w:val="0005741A"/>
    <w:rsid w:val="000606F4"/>
    <w:rsid w:val="000606FA"/>
    <w:rsid w:val="00060BFE"/>
    <w:rsid w:val="00061CA4"/>
    <w:rsid w:val="000645A8"/>
    <w:rsid w:val="000646CC"/>
    <w:rsid w:val="0006693A"/>
    <w:rsid w:val="00067F8F"/>
    <w:rsid w:val="00071A0F"/>
    <w:rsid w:val="00072A1D"/>
    <w:rsid w:val="00072C5D"/>
    <w:rsid w:val="00073A66"/>
    <w:rsid w:val="00073AB8"/>
    <w:rsid w:val="000740C7"/>
    <w:rsid w:val="00074653"/>
    <w:rsid w:val="00074EC1"/>
    <w:rsid w:val="000754A1"/>
    <w:rsid w:val="00075BB3"/>
    <w:rsid w:val="0008098E"/>
    <w:rsid w:val="00083317"/>
    <w:rsid w:val="00083344"/>
    <w:rsid w:val="00083F2C"/>
    <w:rsid w:val="00084008"/>
    <w:rsid w:val="00085635"/>
    <w:rsid w:val="00086921"/>
    <w:rsid w:val="000872AF"/>
    <w:rsid w:val="00087E9D"/>
    <w:rsid w:val="00090D74"/>
    <w:rsid w:val="00091058"/>
    <w:rsid w:val="00091528"/>
    <w:rsid w:val="0009250E"/>
    <w:rsid w:val="000929A6"/>
    <w:rsid w:val="00093B50"/>
    <w:rsid w:val="00093B91"/>
    <w:rsid w:val="000945B3"/>
    <w:rsid w:val="00094DC4"/>
    <w:rsid w:val="000957D9"/>
    <w:rsid w:val="00095DB1"/>
    <w:rsid w:val="000A10B3"/>
    <w:rsid w:val="000A1AB1"/>
    <w:rsid w:val="000A239C"/>
    <w:rsid w:val="000A3B39"/>
    <w:rsid w:val="000A52B0"/>
    <w:rsid w:val="000A55EC"/>
    <w:rsid w:val="000A7661"/>
    <w:rsid w:val="000B1217"/>
    <w:rsid w:val="000B1579"/>
    <w:rsid w:val="000B1632"/>
    <w:rsid w:val="000B1B11"/>
    <w:rsid w:val="000B202D"/>
    <w:rsid w:val="000B21A7"/>
    <w:rsid w:val="000B286A"/>
    <w:rsid w:val="000B3F35"/>
    <w:rsid w:val="000B40A1"/>
    <w:rsid w:val="000B5CF4"/>
    <w:rsid w:val="000B75D7"/>
    <w:rsid w:val="000C060A"/>
    <w:rsid w:val="000C12C3"/>
    <w:rsid w:val="000C2A4B"/>
    <w:rsid w:val="000C2EBA"/>
    <w:rsid w:val="000C3E91"/>
    <w:rsid w:val="000C49CB"/>
    <w:rsid w:val="000C5EBA"/>
    <w:rsid w:val="000C6D93"/>
    <w:rsid w:val="000C7672"/>
    <w:rsid w:val="000C7DE5"/>
    <w:rsid w:val="000D1172"/>
    <w:rsid w:val="000D156E"/>
    <w:rsid w:val="000D1758"/>
    <w:rsid w:val="000D1A0B"/>
    <w:rsid w:val="000D1BD2"/>
    <w:rsid w:val="000D25F5"/>
    <w:rsid w:val="000D2717"/>
    <w:rsid w:val="000D37B5"/>
    <w:rsid w:val="000D3F3B"/>
    <w:rsid w:val="000D4804"/>
    <w:rsid w:val="000E0681"/>
    <w:rsid w:val="000E07C0"/>
    <w:rsid w:val="000E07C4"/>
    <w:rsid w:val="000E11C4"/>
    <w:rsid w:val="000E1606"/>
    <w:rsid w:val="000E37F9"/>
    <w:rsid w:val="000E45D3"/>
    <w:rsid w:val="000E45D5"/>
    <w:rsid w:val="000E493E"/>
    <w:rsid w:val="000E4B41"/>
    <w:rsid w:val="000E4E52"/>
    <w:rsid w:val="000E542E"/>
    <w:rsid w:val="000E5C58"/>
    <w:rsid w:val="000E5D87"/>
    <w:rsid w:val="000E5FA9"/>
    <w:rsid w:val="000E6772"/>
    <w:rsid w:val="000E6FF3"/>
    <w:rsid w:val="000E794B"/>
    <w:rsid w:val="000F0801"/>
    <w:rsid w:val="000F1DA4"/>
    <w:rsid w:val="000F1E75"/>
    <w:rsid w:val="000F2116"/>
    <w:rsid w:val="000F2874"/>
    <w:rsid w:val="000F2A1C"/>
    <w:rsid w:val="000F3461"/>
    <w:rsid w:val="000F3A46"/>
    <w:rsid w:val="000F4CA9"/>
    <w:rsid w:val="000F538A"/>
    <w:rsid w:val="000F5520"/>
    <w:rsid w:val="000F6024"/>
    <w:rsid w:val="000F6BC8"/>
    <w:rsid w:val="000F70CF"/>
    <w:rsid w:val="000F7416"/>
    <w:rsid w:val="00100C2F"/>
    <w:rsid w:val="00101959"/>
    <w:rsid w:val="00103E57"/>
    <w:rsid w:val="001043BC"/>
    <w:rsid w:val="00104B58"/>
    <w:rsid w:val="00105959"/>
    <w:rsid w:val="00105E6E"/>
    <w:rsid w:val="00106702"/>
    <w:rsid w:val="00107C17"/>
    <w:rsid w:val="00110E4E"/>
    <w:rsid w:val="00111988"/>
    <w:rsid w:val="00112889"/>
    <w:rsid w:val="001130EE"/>
    <w:rsid w:val="00114491"/>
    <w:rsid w:val="00114541"/>
    <w:rsid w:val="001153F0"/>
    <w:rsid w:val="001164CE"/>
    <w:rsid w:val="0011700B"/>
    <w:rsid w:val="0012046A"/>
    <w:rsid w:val="001206E1"/>
    <w:rsid w:val="00120B90"/>
    <w:rsid w:val="00121F58"/>
    <w:rsid w:val="00121FED"/>
    <w:rsid w:val="00122E3F"/>
    <w:rsid w:val="00123AE6"/>
    <w:rsid w:val="00123B34"/>
    <w:rsid w:val="00124ABE"/>
    <w:rsid w:val="00124FBE"/>
    <w:rsid w:val="00126952"/>
    <w:rsid w:val="00126E65"/>
    <w:rsid w:val="00127390"/>
    <w:rsid w:val="00127A11"/>
    <w:rsid w:val="00131ACA"/>
    <w:rsid w:val="00132440"/>
    <w:rsid w:val="00132DEF"/>
    <w:rsid w:val="00132F50"/>
    <w:rsid w:val="00134898"/>
    <w:rsid w:val="00134971"/>
    <w:rsid w:val="00134A15"/>
    <w:rsid w:val="0013533C"/>
    <w:rsid w:val="00136105"/>
    <w:rsid w:val="00136A42"/>
    <w:rsid w:val="00136EE0"/>
    <w:rsid w:val="0013705F"/>
    <w:rsid w:val="001371BC"/>
    <w:rsid w:val="001371C6"/>
    <w:rsid w:val="00140BE5"/>
    <w:rsid w:val="00140CE5"/>
    <w:rsid w:val="001423A2"/>
    <w:rsid w:val="001425C7"/>
    <w:rsid w:val="0014308C"/>
    <w:rsid w:val="0014317A"/>
    <w:rsid w:val="0014436F"/>
    <w:rsid w:val="001446B9"/>
    <w:rsid w:val="00144A29"/>
    <w:rsid w:val="001453A7"/>
    <w:rsid w:val="00145D02"/>
    <w:rsid w:val="001466FA"/>
    <w:rsid w:val="00146772"/>
    <w:rsid w:val="00146E75"/>
    <w:rsid w:val="00147D4F"/>
    <w:rsid w:val="0015123E"/>
    <w:rsid w:val="00151241"/>
    <w:rsid w:val="001514AA"/>
    <w:rsid w:val="00151A57"/>
    <w:rsid w:val="001521B7"/>
    <w:rsid w:val="00152EA3"/>
    <w:rsid w:val="00153586"/>
    <w:rsid w:val="00153781"/>
    <w:rsid w:val="00153F36"/>
    <w:rsid w:val="0015448E"/>
    <w:rsid w:val="001553A1"/>
    <w:rsid w:val="0015577F"/>
    <w:rsid w:val="001562F6"/>
    <w:rsid w:val="00156755"/>
    <w:rsid w:val="00156F2E"/>
    <w:rsid w:val="001570F6"/>
    <w:rsid w:val="00160117"/>
    <w:rsid w:val="0016054D"/>
    <w:rsid w:val="00160B41"/>
    <w:rsid w:val="00160D29"/>
    <w:rsid w:val="00160E44"/>
    <w:rsid w:val="00160FFF"/>
    <w:rsid w:val="001615D0"/>
    <w:rsid w:val="001619F9"/>
    <w:rsid w:val="00161B84"/>
    <w:rsid w:val="001625C2"/>
    <w:rsid w:val="00162915"/>
    <w:rsid w:val="001631CD"/>
    <w:rsid w:val="00163DB7"/>
    <w:rsid w:val="0016468F"/>
    <w:rsid w:val="0016494C"/>
    <w:rsid w:val="001649AE"/>
    <w:rsid w:val="00165F2F"/>
    <w:rsid w:val="001666D7"/>
    <w:rsid w:val="00171B0D"/>
    <w:rsid w:val="00171E92"/>
    <w:rsid w:val="001720D2"/>
    <w:rsid w:val="00172801"/>
    <w:rsid w:val="00172A9A"/>
    <w:rsid w:val="00173C13"/>
    <w:rsid w:val="00174CD1"/>
    <w:rsid w:val="00175165"/>
    <w:rsid w:val="0017661E"/>
    <w:rsid w:val="001772CF"/>
    <w:rsid w:val="001775F1"/>
    <w:rsid w:val="00177E42"/>
    <w:rsid w:val="001802AE"/>
    <w:rsid w:val="0018096C"/>
    <w:rsid w:val="00181E87"/>
    <w:rsid w:val="00182C78"/>
    <w:rsid w:val="001838EA"/>
    <w:rsid w:val="0018395C"/>
    <w:rsid w:val="00183E32"/>
    <w:rsid w:val="0018418F"/>
    <w:rsid w:val="001842AB"/>
    <w:rsid w:val="00184771"/>
    <w:rsid w:val="00184EED"/>
    <w:rsid w:val="00185483"/>
    <w:rsid w:val="00185763"/>
    <w:rsid w:val="001859DE"/>
    <w:rsid w:val="00186D5B"/>
    <w:rsid w:val="001915AB"/>
    <w:rsid w:val="00192F36"/>
    <w:rsid w:val="00193AF4"/>
    <w:rsid w:val="001944F0"/>
    <w:rsid w:val="001957A1"/>
    <w:rsid w:val="00196F9E"/>
    <w:rsid w:val="00197C48"/>
    <w:rsid w:val="001A08CC"/>
    <w:rsid w:val="001A0C5E"/>
    <w:rsid w:val="001A10BF"/>
    <w:rsid w:val="001A1A84"/>
    <w:rsid w:val="001A1B55"/>
    <w:rsid w:val="001A2FA7"/>
    <w:rsid w:val="001A3E95"/>
    <w:rsid w:val="001A44E9"/>
    <w:rsid w:val="001A50F5"/>
    <w:rsid w:val="001A53B8"/>
    <w:rsid w:val="001A5487"/>
    <w:rsid w:val="001A7CD9"/>
    <w:rsid w:val="001B0509"/>
    <w:rsid w:val="001B0C15"/>
    <w:rsid w:val="001B0D40"/>
    <w:rsid w:val="001B0F00"/>
    <w:rsid w:val="001B269B"/>
    <w:rsid w:val="001B2DDB"/>
    <w:rsid w:val="001B3911"/>
    <w:rsid w:val="001B3C5F"/>
    <w:rsid w:val="001B53D7"/>
    <w:rsid w:val="001B5D6E"/>
    <w:rsid w:val="001B6AA1"/>
    <w:rsid w:val="001B7E44"/>
    <w:rsid w:val="001C17EF"/>
    <w:rsid w:val="001C1F55"/>
    <w:rsid w:val="001C3B54"/>
    <w:rsid w:val="001C4B36"/>
    <w:rsid w:val="001C548B"/>
    <w:rsid w:val="001C54A6"/>
    <w:rsid w:val="001C5774"/>
    <w:rsid w:val="001C6E16"/>
    <w:rsid w:val="001C6E2D"/>
    <w:rsid w:val="001C70E8"/>
    <w:rsid w:val="001C7DCB"/>
    <w:rsid w:val="001D2AD5"/>
    <w:rsid w:val="001D3973"/>
    <w:rsid w:val="001D5209"/>
    <w:rsid w:val="001D6032"/>
    <w:rsid w:val="001D6224"/>
    <w:rsid w:val="001E0878"/>
    <w:rsid w:val="001E0E3F"/>
    <w:rsid w:val="001E2698"/>
    <w:rsid w:val="001E3345"/>
    <w:rsid w:val="001E3EFB"/>
    <w:rsid w:val="001E4051"/>
    <w:rsid w:val="001E44CE"/>
    <w:rsid w:val="001E50E0"/>
    <w:rsid w:val="001E5AA1"/>
    <w:rsid w:val="001E748E"/>
    <w:rsid w:val="001E7F9C"/>
    <w:rsid w:val="001F0803"/>
    <w:rsid w:val="001F127D"/>
    <w:rsid w:val="001F18E0"/>
    <w:rsid w:val="001F2957"/>
    <w:rsid w:val="001F4235"/>
    <w:rsid w:val="001F4674"/>
    <w:rsid w:val="001F47C6"/>
    <w:rsid w:val="001F506E"/>
    <w:rsid w:val="001F538B"/>
    <w:rsid w:val="001F5531"/>
    <w:rsid w:val="001F56A9"/>
    <w:rsid w:val="001F7ED9"/>
    <w:rsid w:val="0020211E"/>
    <w:rsid w:val="00202927"/>
    <w:rsid w:val="0020370D"/>
    <w:rsid w:val="00203731"/>
    <w:rsid w:val="002043E5"/>
    <w:rsid w:val="002049BD"/>
    <w:rsid w:val="00204BCE"/>
    <w:rsid w:val="00204C1B"/>
    <w:rsid w:val="00204E61"/>
    <w:rsid w:val="002052DF"/>
    <w:rsid w:val="0020568F"/>
    <w:rsid w:val="00205922"/>
    <w:rsid w:val="0020774B"/>
    <w:rsid w:val="002079DF"/>
    <w:rsid w:val="00207CA0"/>
    <w:rsid w:val="00211231"/>
    <w:rsid w:val="002116CE"/>
    <w:rsid w:val="00211C3E"/>
    <w:rsid w:val="00212F74"/>
    <w:rsid w:val="00213B5B"/>
    <w:rsid w:val="00213BE2"/>
    <w:rsid w:val="0021484B"/>
    <w:rsid w:val="00214DFB"/>
    <w:rsid w:val="002151BA"/>
    <w:rsid w:val="002158C2"/>
    <w:rsid w:val="00215F12"/>
    <w:rsid w:val="0021662E"/>
    <w:rsid w:val="00217654"/>
    <w:rsid w:val="00220253"/>
    <w:rsid w:val="00220E7E"/>
    <w:rsid w:val="00222353"/>
    <w:rsid w:val="002227AC"/>
    <w:rsid w:val="0022354B"/>
    <w:rsid w:val="00223D54"/>
    <w:rsid w:val="00224037"/>
    <w:rsid w:val="002247DB"/>
    <w:rsid w:val="00224DD5"/>
    <w:rsid w:val="00225BD8"/>
    <w:rsid w:val="002267E2"/>
    <w:rsid w:val="00226BC4"/>
    <w:rsid w:val="00230696"/>
    <w:rsid w:val="00230A4E"/>
    <w:rsid w:val="00231C6D"/>
    <w:rsid w:val="00233E03"/>
    <w:rsid w:val="0023496C"/>
    <w:rsid w:val="00234A45"/>
    <w:rsid w:val="00235464"/>
    <w:rsid w:val="002355B8"/>
    <w:rsid w:val="002360D9"/>
    <w:rsid w:val="00240036"/>
    <w:rsid w:val="00240DCE"/>
    <w:rsid w:val="0024166A"/>
    <w:rsid w:val="00241958"/>
    <w:rsid w:val="00242697"/>
    <w:rsid w:val="0024458C"/>
    <w:rsid w:val="0024476F"/>
    <w:rsid w:val="00244D50"/>
    <w:rsid w:val="00245B0E"/>
    <w:rsid w:val="0024619E"/>
    <w:rsid w:val="002472FF"/>
    <w:rsid w:val="00250A3B"/>
    <w:rsid w:val="002511A7"/>
    <w:rsid w:val="0025147E"/>
    <w:rsid w:val="002516ED"/>
    <w:rsid w:val="002517B6"/>
    <w:rsid w:val="002523A3"/>
    <w:rsid w:val="00252FE5"/>
    <w:rsid w:val="0025326F"/>
    <w:rsid w:val="00253762"/>
    <w:rsid w:val="00253DFD"/>
    <w:rsid w:val="00254669"/>
    <w:rsid w:val="00255497"/>
    <w:rsid w:val="00255FEE"/>
    <w:rsid w:val="002562B9"/>
    <w:rsid w:val="00256460"/>
    <w:rsid w:val="00256833"/>
    <w:rsid w:val="00256BD5"/>
    <w:rsid w:val="00257360"/>
    <w:rsid w:val="00257B46"/>
    <w:rsid w:val="00260D73"/>
    <w:rsid w:val="00260FD0"/>
    <w:rsid w:val="00263272"/>
    <w:rsid w:val="00263AB8"/>
    <w:rsid w:val="00263F75"/>
    <w:rsid w:val="002643F4"/>
    <w:rsid w:val="00264D8D"/>
    <w:rsid w:val="00264E59"/>
    <w:rsid w:val="002658ED"/>
    <w:rsid w:val="00265933"/>
    <w:rsid w:val="0026641F"/>
    <w:rsid w:val="002678B2"/>
    <w:rsid w:val="00270578"/>
    <w:rsid w:val="00270EB1"/>
    <w:rsid w:val="0027161B"/>
    <w:rsid w:val="00271CF6"/>
    <w:rsid w:val="00271FDC"/>
    <w:rsid w:val="0027209C"/>
    <w:rsid w:val="002724CF"/>
    <w:rsid w:val="00272897"/>
    <w:rsid w:val="002729AF"/>
    <w:rsid w:val="00272B7E"/>
    <w:rsid w:val="002733D2"/>
    <w:rsid w:val="00273ABC"/>
    <w:rsid w:val="00273EAA"/>
    <w:rsid w:val="00274168"/>
    <w:rsid w:val="00274A01"/>
    <w:rsid w:val="00274E4E"/>
    <w:rsid w:val="00275421"/>
    <w:rsid w:val="00277432"/>
    <w:rsid w:val="002804E7"/>
    <w:rsid w:val="00280CD1"/>
    <w:rsid w:val="00281078"/>
    <w:rsid w:val="002811DE"/>
    <w:rsid w:val="00282021"/>
    <w:rsid w:val="002828C1"/>
    <w:rsid w:val="00282BEB"/>
    <w:rsid w:val="00282E10"/>
    <w:rsid w:val="00283643"/>
    <w:rsid w:val="00283815"/>
    <w:rsid w:val="00283ED2"/>
    <w:rsid w:val="00284B38"/>
    <w:rsid w:val="00285280"/>
    <w:rsid w:val="002852BA"/>
    <w:rsid w:val="00286272"/>
    <w:rsid w:val="00286C59"/>
    <w:rsid w:val="00286D35"/>
    <w:rsid w:val="002874FF"/>
    <w:rsid w:val="00290539"/>
    <w:rsid w:val="002916C1"/>
    <w:rsid w:val="00291899"/>
    <w:rsid w:val="00292999"/>
    <w:rsid w:val="00293731"/>
    <w:rsid w:val="002942D4"/>
    <w:rsid w:val="00294A3C"/>
    <w:rsid w:val="002956CC"/>
    <w:rsid w:val="00296758"/>
    <w:rsid w:val="002972DB"/>
    <w:rsid w:val="00297355"/>
    <w:rsid w:val="00297819"/>
    <w:rsid w:val="002A0760"/>
    <w:rsid w:val="002A1510"/>
    <w:rsid w:val="002A1756"/>
    <w:rsid w:val="002A1CF2"/>
    <w:rsid w:val="002A2C41"/>
    <w:rsid w:val="002A3D8D"/>
    <w:rsid w:val="002A4AB8"/>
    <w:rsid w:val="002A4CFD"/>
    <w:rsid w:val="002A4F99"/>
    <w:rsid w:val="002A5460"/>
    <w:rsid w:val="002A5891"/>
    <w:rsid w:val="002A5907"/>
    <w:rsid w:val="002A5CF8"/>
    <w:rsid w:val="002A5D6F"/>
    <w:rsid w:val="002A66CA"/>
    <w:rsid w:val="002A6D0B"/>
    <w:rsid w:val="002A6DDC"/>
    <w:rsid w:val="002A7F81"/>
    <w:rsid w:val="002B0437"/>
    <w:rsid w:val="002B0A5A"/>
    <w:rsid w:val="002B2151"/>
    <w:rsid w:val="002B281C"/>
    <w:rsid w:val="002B287A"/>
    <w:rsid w:val="002B2B9C"/>
    <w:rsid w:val="002B2C08"/>
    <w:rsid w:val="002B3212"/>
    <w:rsid w:val="002B3C74"/>
    <w:rsid w:val="002B4B4E"/>
    <w:rsid w:val="002B7C7E"/>
    <w:rsid w:val="002C0A0B"/>
    <w:rsid w:val="002C1188"/>
    <w:rsid w:val="002C12F9"/>
    <w:rsid w:val="002C1874"/>
    <w:rsid w:val="002C1EC6"/>
    <w:rsid w:val="002C41DE"/>
    <w:rsid w:val="002C4939"/>
    <w:rsid w:val="002C51FB"/>
    <w:rsid w:val="002C54A5"/>
    <w:rsid w:val="002C7383"/>
    <w:rsid w:val="002C73FE"/>
    <w:rsid w:val="002D0675"/>
    <w:rsid w:val="002D184B"/>
    <w:rsid w:val="002D1992"/>
    <w:rsid w:val="002D1A95"/>
    <w:rsid w:val="002D2615"/>
    <w:rsid w:val="002D2E15"/>
    <w:rsid w:val="002D3583"/>
    <w:rsid w:val="002D3D07"/>
    <w:rsid w:val="002D4054"/>
    <w:rsid w:val="002D5B94"/>
    <w:rsid w:val="002D658D"/>
    <w:rsid w:val="002D671F"/>
    <w:rsid w:val="002D6E40"/>
    <w:rsid w:val="002D6E92"/>
    <w:rsid w:val="002E0DFE"/>
    <w:rsid w:val="002E106E"/>
    <w:rsid w:val="002E1FC9"/>
    <w:rsid w:val="002E3174"/>
    <w:rsid w:val="002E37BB"/>
    <w:rsid w:val="002E3D1E"/>
    <w:rsid w:val="002E69FC"/>
    <w:rsid w:val="002E6AED"/>
    <w:rsid w:val="002E6E4B"/>
    <w:rsid w:val="002E7253"/>
    <w:rsid w:val="002E73B3"/>
    <w:rsid w:val="002E790A"/>
    <w:rsid w:val="002F0BA0"/>
    <w:rsid w:val="002F1D91"/>
    <w:rsid w:val="002F3096"/>
    <w:rsid w:val="002F3E8F"/>
    <w:rsid w:val="002F467A"/>
    <w:rsid w:val="002F4CE5"/>
    <w:rsid w:val="002F5760"/>
    <w:rsid w:val="002F57ED"/>
    <w:rsid w:val="002F6F65"/>
    <w:rsid w:val="002F75E6"/>
    <w:rsid w:val="0030115F"/>
    <w:rsid w:val="00301C40"/>
    <w:rsid w:val="00301D99"/>
    <w:rsid w:val="00301E8B"/>
    <w:rsid w:val="003036A7"/>
    <w:rsid w:val="00304169"/>
    <w:rsid w:val="0030422A"/>
    <w:rsid w:val="00304DB0"/>
    <w:rsid w:val="0030535F"/>
    <w:rsid w:val="003063A1"/>
    <w:rsid w:val="00306558"/>
    <w:rsid w:val="00306C6A"/>
    <w:rsid w:val="003072D1"/>
    <w:rsid w:val="00310679"/>
    <w:rsid w:val="0031151D"/>
    <w:rsid w:val="00311E36"/>
    <w:rsid w:val="00312104"/>
    <w:rsid w:val="0031304A"/>
    <w:rsid w:val="00313160"/>
    <w:rsid w:val="0031336D"/>
    <w:rsid w:val="003149BA"/>
    <w:rsid w:val="00314CB5"/>
    <w:rsid w:val="00314D27"/>
    <w:rsid w:val="00315717"/>
    <w:rsid w:val="00315775"/>
    <w:rsid w:val="00315971"/>
    <w:rsid w:val="00316BCA"/>
    <w:rsid w:val="00316CFC"/>
    <w:rsid w:val="003173B4"/>
    <w:rsid w:val="00320A76"/>
    <w:rsid w:val="00320B15"/>
    <w:rsid w:val="00320CE8"/>
    <w:rsid w:val="00320F5B"/>
    <w:rsid w:val="00321AE2"/>
    <w:rsid w:val="0032260A"/>
    <w:rsid w:val="003238BC"/>
    <w:rsid w:val="00323B2D"/>
    <w:rsid w:val="00323C1E"/>
    <w:rsid w:val="00325824"/>
    <w:rsid w:val="00325842"/>
    <w:rsid w:val="00326198"/>
    <w:rsid w:val="003261B6"/>
    <w:rsid w:val="0032653F"/>
    <w:rsid w:val="003267B8"/>
    <w:rsid w:val="00330F02"/>
    <w:rsid w:val="00331068"/>
    <w:rsid w:val="003312CA"/>
    <w:rsid w:val="0033130F"/>
    <w:rsid w:val="00332070"/>
    <w:rsid w:val="003328C5"/>
    <w:rsid w:val="00332E34"/>
    <w:rsid w:val="003335BF"/>
    <w:rsid w:val="00333A43"/>
    <w:rsid w:val="00333C44"/>
    <w:rsid w:val="00333CFC"/>
    <w:rsid w:val="00334C4C"/>
    <w:rsid w:val="0033585C"/>
    <w:rsid w:val="00335EB5"/>
    <w:rsid w:val="003361FD"/>
    <w:rsid w:val="00336384"/>
    <w:rsid w:val="003368B3"/>
    <w:rsid w:val="00337E65"/>
    <w:rsid w:val="003400BF"/>
    <w:rsid w:val="003407F3"/>
    <w:rsid w:val="00340DE5"/>
    <w:rsid w:val="003414B1"/>
    <w:rsid w:val="003416D7"/>
    <w:rsid w:val="003418D4"/>
    <w:rsid w:val="00342678"/>
    <w:rsid w:val="00342B8D"/>
    <w:rsid w:val="00342F92"/>
    <w:rsid w:val="0034324F"/>
    <w:rsid w:val="00343735"/>
    <w:rsid w:val="003464AD"/>
    <w:rsid w:val="0034653D"/>
    <w:rsid w:val="00346CB2"/>
    <w:rsid w:val="00351523"/>
    <w:rsid w:val="00351610"/>
    <w:rsid w:val="00352D89"/>
    <w:rsid w:val="00353360"/>
    <w:rsid w:val="00356307"/>
    <w:rsid w:val="00356340"/>
    <w:rsid w:val="00356E33"/>
    <w:rsid w:val="00360229"/>
    <w:rsid w:val="003613F3"/>
    <w:rsid w:val="003637C2"/>
    <w:rsid w:val="003637DF"/>
    <w:rsid w:val="00364241"/>
    <w:rsid w:val="00365524"/>
    <w:rsid w:val="003708EE"/>
    <w:rsid w:val="00370D8E"/>
    <w:rsid w:val="003729DD"/>
    <w:rsid w:val="00372C99"/>
    <w:rsid w:val="003730A3"/>
    <w:rsid w:val="00373697"/>
    <w:rsid w:val="0037371D"/>
    <w:rsid w:val="0037379D"/>
    <w:rsid w:val="00374544"/>
    <w:rsid w:val="003746A0"/>
    <w:rsid w:val="003769F6"/>
    <w:rsid w:val="00376B2C"/>
    <w:rsid w:val="00376D0B"/>
    <w:rsid w:val="0038141D"/>
    <w:rsid w:val="00381A86"/>
    <w:rsid w:val="00382DFC"/>
    <w:rsid w:val="00382FB5"/>
    <w:rsid w:val="003838E6"/>
    <w:rsid w:val="00383BAD"/>
    <w:rsid w:val="0038592C"/>
    <w:rsid w:val="00385FE9"/>
    <w:rsid w:val="00390283"/>
    <w:rsid w:val="00391221"/>
    <w:rsid w:val="00392796"/>
    <w:rsid w:val="0039330D"/>
    <w:rsid w:val="003941E9"/>
    <w:rsid w:val="003956C2"/>
    <w:rsid w:val="00395987"/>
    <w:rsid w:val="00396253"/>
    <w:rsid w:val="00396392"/>
    <w:rsid w:val="003963C8"/>
    <w:rsid w:val="0039668C"/>
    <w:rsid w:val="00396F59"/>
    <w:rsid w:val="00397982"/>
    <w:rsid w:val="00397C8F"/>
    <w:rsid w:val="003A0432"/>
    <w:rsid w:val="003A077E"/>
    <w:rsid w:val="003A0D09"/>
    <w:rsid w:val="003A1400"/>
    <w:rsid w:val="003A1A99"/>
    <w:rsid w:val="003A23AD"/>
    <w:rsid w:val="003A2412"/>
    <w:rsid w:val="003A2A63"/>
    <w:rsid w:val="003A3016"/>
    <w:rsid w:val="003A3394"/>
    <w:rsid w:val="003A56C5"/>
    <w:rsid w:val="003A5E40"/>
    <w:rsid w:val="003A689E"/>
    <w:rsid w:val="003A6984"/>
    <w:rsid w:val="003A7686"/>
    <w:rsid w:val="003B07EC"/>
    <w:rsid w:val="003B09B2"/>
    <w:rsid w:val="003B138F"/>
    <w:rsid w:val="003B1549"/>
    <w:rsid w:val="003B18FE"/>
    <w:rsid w:val="003B1985"/>
    <w:rsid w:val="003B27EF"/>
    <w:rsid w:val="003B308C"/>
    <w:rsid w:val="003B4139"/>
    <w:rsid w:val="003B4190"/>
    <w:rsid w:val="003B67A8"/>
    <w:rsid w:val="003C022E"/>
    <w:rsid w:val="003C0ECF"/>
    <w:rsid w:val="003C0EEB"/>
    <w:rsid w:val="003C112E"/>
    <w:rsid w:val="003C177B"/>
    <w:rsid w:val="003C1AC3"/>
    <w:rsid w:val="003C21BB"/>
    <w:rsid w:val="003C2313"/>
    <w:rsid w:val="003C3375"/>
    <w:rsid w:val="003C45EA"/>
    <w:rsid w:val="003C4C7A"/>
    <w:rsid w:val="003C5328"/>
    <w:rsid w:val="003C5A44"/>
    <w:rsid w:val="003C5E42"/>
    <w:rsid w:val="003C65E7"/>
    <w:rsid w:val="003C69C7"/>
    <w:rsid w:val="003C6BDA"/>
    <w:rsid w:val="003C7024"/>
    <w:rsid w:val="003C74FB"/>
    <w:rsid w:val="003C7502"/>
    <w:rsid w:val="003C7AC7"/>
    <w:rsid w:val="003C7D0A"/>
    <w:rsid w:val="003D0E14"/>
    <w:rsid w:val="003D0E6B"/>
    <w:rsid w:val="003D0FD8"/>
    <w:rsid w:val="003D2106"/>
    <w:rsid w:val="003D27EF"/>
    <w:rsid w:val="003D2E86"/>
    <w:rsid w:val="003D33B0"/>
    <w:rsid w:val="003D3B48"/>
    <w:rsid w:val="003D5268"/>
    <w:rsid w:val="003D66D0"/>
    <w:rsid w:val="003D68EB"/>
    <w:rsid w:val="003D754A"/>
    <w:rsid w:val="003E0923"/>
    <w:rsid w:val="003E11A5"/>
    <w:rsid w:val="003E11F3"/>
    <w:rsid w:val="003E1A58"/>
    <w:rsid w:val="003E261C"/>
    <w:rsid w:val="003E2C9A"/>
    <w:rsid w:val="003E2F2D"/>
    <w:rsid w:val="003E35F4"/>
    <w:rsid w:val="003E41B9"/>
    <w:rsid w:val="003E6CFC"/>
    <w:rsid w:val="003E7AC9"/>
    <w:rsid w:val="003F08AF"/>
    <w:rsid w:val="003F12BD"/>
    <w:rsid w:val="003F3649"/>
    <w:rsid w:val="003F4DC9"/>
    <w:rsid w:val="003F51EC"/>
    <w:rsid w:val="003F571B"/>
    <w:rsid w:val="003F5CC5"/>
    <w:rsid w:val="003F7D70"/>
    <w:rsid w:val="00400587"/>
    <w:rsid w:val="00400C07"/>
    <w:rsid w:val="004016EB"/>
    <w:rsid w:val="004018B1"/>
    <w:rsid w:val="004019A4"/>
    <w:rsid w:val="004030C4"/>
    <w:rsid w:val="00403168"/>
    <w:rsid w:val="004035E7"/>
    <w:rsid w:val="00403981"/>
    <w:rsid w:val="00403C59"/>
    <w:rsid w:val="004044E4"/>
    <w:rsid w:val="00404C9C"/>
    <w:rsid w:val="004053E8"/>
    <w:rsid w:val="00405B53"/>
    <w:rsid w:val="0040692B"/>
    <w:rsid w:val="00406978"/>
    <w:rsid w:val="00406E43"/>
    <w:rsid w:val="004104FB"/>
    <w:rsid w:val="004128C2"/>
    <w:rsid w:val="00413262"/>
    <w:rsid w:val="00413D61"/>
    <w:rsid w:val="004146AF"/>
    <w:rsid w:val="00415897"/>
    <w:rsid w:val="00416AD9"/>
    <w:rsid w:val="00417780"/>
    <w:rsid w:val="00420DDF"/>
    <w:rsid w:val="00422BCD"/>
    <w:rsid w:val="0042318E"/>
    <w:rsid w:val="00424726"/>
    <w:rsid w:val="004251D0"/>
    <w:rsid w:val="004258FD"/>
    <w:rsid w:val="0042594A"/>
    <w:rsid w:val="00426066"/>
    <w:rsid w:val="00426268"/>
    <w:rsid w:val="0042763A"/>
    <w:rsid w:val="00427642"/>
    <w:rsid w:val="00427A7B"/>
    <w:rsid w:val="00427E6C"/>
    <w:rsid w:val="00431657"/>
    <w:rsid w:val="00431F2D"/>
    <w:rsid w:val="00432874"/>
    <w:rsid w:val="004330B1"/>
    <w:rsid w:val="004334E1"/>
    <w:rsid w:val="00434C6D"/>
    <w:rsid w:val="00435E27"/>
    <w:rsid w:val="00437369"/>
    <w:rsid w:val="00437AB8"/>
    <w:rsid w:val="00437C67"/>
    <w:rsid w:val="004402CF"/>
    <w:rsid w:val="004406BA"/>
    <w:rsid w:val="0044074C"/>
    <w:rsid w:val="00440832"/>
    <w:rsid w:val="0044091F"/>
    <w:rsid w:val="00440D24"/>
    <w:rsid w:val="00440DD9"/>
    <w:rsid w:val="00441535"/>
    <w:rsid w:val="004417A1"/>
    <w:rsid w:val="004434BD"/>
    <w:rsid w:val="00444195"/>
    <w:rsid w:val="00444469"/>
    <w:rsid w:val="00445626"/>
    <w:rsid w:val="00446BF9"/>
    <w:rsid w:val="0044724B"/>
    <w:rsid w:val="00452754"/>
    <w:rsid w:val="0045474B"/>
    <w:rsid w:val="0045518F"/>
    <w:rsid w:val="004551FD"/>
    <w:rsid w:val="00457492"/>
    <w:rsid w:val="00457600"/>
    <w:rsid w:val="00457D8F"/>
    <w:rsid w:val="00457EDC"/>
    <w:rsid w:val="00460721"/>
    <w:rsid w:val="00461140"/>
    <w:rsid w:val="00461985"/>
    <w:rsid w:val="00461A1C"/>
    <w:rsid w:val="0046280E"/>
    <w:rsid w:val="00467442"/>
    <w:rsid w:val="00467982"/>
    <w:rsid w:val="00467E07"/>
    <w:rsid w:val="00470236"/>
    <w:rsid w:val="00470364"/>
    <w:rsid w:val="004708B0"/>
    <w:rsid w:val="00470CDA"/>
    <w:rsid w:val="00471CA0"/>
    <w:rsid w:val="0047241F"/>
    <w:rsid w:val="00473955"/>
    <w:rsid w:val="00473BEF"/>
    <w:rsid w:val="00473EDE"/>
    <w:rsid w:val="00475037"/>
    <w:rsid w:val="00476196"/>
    <w:rsid w:val="00476CB7"/>
    <w:rsid w:val="00477687"/>
    <w:rsid w:val="00477C3E"/>
    <w:rsid w:val="004813F9"/>
    <w:rsid w:val="00481581"/>
    <w:rsid w:val="004815CA"/>
    <w:rsid w:val="00481B1F"/>
    <w:rsid w:val="00483006"/>
    <w:rsid w:val="00483525"/>
    <w:rsid w:val="00483B56"/>
    <w:rsid w:val="00483FA3"/>
    <w:rsid w:val="00484233"/>
    <w:rsid w:val="00484B26"/>
    <w:rsid w:val="00484FF3"/>
    <w:rsid w:val="00485007"/>
    <w:rsid w:val="00485635"/>
    <w:rsid w:val="00485D1E"/>
    <w:rsid w:val="00490A3D"/>
    <w:rsid w:val="004914C8"/>
    <w:rsid w:val="0049363B"/>
    <w:rsid w:val="00495729"/>
    <w:rsid w:val="00496749"/>
    <w:rsid w:val="00496D73"/>
    <w:rsid w:val="004978D2"/>
    <w:rsid w:val="004A0237"/>
    <w:rsid w:val="004A1197"/>
    <w:rsid w:val="004A135C"/>
    <w:rsid w:val="004A1404"/>
    <w:rsid w:val="004A1856"/>
    <w:rsid w:val="004A1A14"/>
    <w:rsid w:val="004A2165"/>
    <w:rsid w:val="004A2666"/>
    <w:rsid w:val="004A28DF"/>
    <w:rsid w:val="004A2A71"/>
    <w:rsid w:val="004A2E74"/>
    <w:rsid w:val="004A45A3"/>
    <w:rsid w:val="004A4935"/>
    <w:rsid w:val="004A4D71"/>
    <w:rsid w:val="004A501B"/>
    <w:rsid w:val="004A656F"/>
    <w:rsid w:val="004A6B23"/>
    <w:rsid w:val="004A731B"/>
    <w:rsid w:val="004B2FB7"/>
    <w:rsid w:val="004B387C"/>
    <w:rsid w:val="004B39ED"/>
    <w:rsid w:val="004B57F1"/>
    <w:rsid w:val="004B5A89"/>
    <w:rsid w:val="004B5AEC"/>
    <w:rsid w:val="004B6322"/>
    <w:rsid w:val="004B7672"/>
    <w:rsid w:val="004C07B8"/>
    <w:rsid w:val="004C0A64"/>
    <w:rsid w:val="004C0A76"/>
    <w:rsid w:val="004C0AA0"/>
    <w:rsid w:val="004C1EEF"/>
    <w:rsid w:val="004C1F8A"/>
    <w:rsid w:val="004C33E6"/>
    <w:rsid w:val="004C4852"/>
    <w:rsid w:val="004C51AB"/>
    <w:rsid w:val="004C5F9F"/>
    <w:rsid w:val="004C66D5"/>
    <w:rsid w:val="004C766C"/>
    <w:rsid w:val="004C7BDF"/>
    <w:rsid w:val="004D116E"/>
    <w:rsid w:val="004D13D7"/>
    <w:rsid w:val="004D26B5"/>
    <w:rsid w:val="004D3378"/>
    <w:rsid w:val="004D3612"/>
    <w:rsid w:val="004D395F"/>
    <w:rsid w:val="004D3C95"/>
    <w:rsid w:val="004D4348"/>
    <w:rsid w:val="004D4906"/>
    <w:rsid w:val="004D4A41"/>
    <w:rsid w:val="004D4AE4"/>
    <w:rsid w:val="004D5701"/>
    <w:rsid w:val="004D5833"/>
    <w:rsid w:val="004D71DA"/>
    <w:rsid w:val="004D75B7"/>
    <w:rsid w:val="004E09AF"/>
    <w:rsid w:val="004E0A54"/>
    <w:rsid w:val="004E1113"/>
    <w:rsid w:val="004E216D"/>
    <w:rsid w:val="004E3EA3"/>
    <w:rsid w:val="004E406E"/>
    <w:rsid w:val="004E40FF"/>
    <w:rsid w:val="004E4AC2"/>
    <w:rsid w:val="004E4EDF"/>
    <w:rsid w:val="004E5008"/>
    <w:rsid w:val="004E723B"/>
    <w:rsid w:val="004E79B3"/>
    <w:rsid w:val="004E7C0C"/>
    <w:rsid w:val="004F02D6"/>
    <w:rsid w:val="004F0689"/>
    <w:rsid w:val="004F1612"/>
    <w:rsid w:val="004F2BF8"/>
    <w:rsid w:val="004F2C5C"/>
    <w:rsid w:val="004F351C"/>
    <w:rsid w:val="004F4248"/>
    <w:rsid w:val="004F4376"/>
    <w:rsid w:val="004F4481"/>
    <w:rsid w:val="004F4A0E"/>
    <w:rsid w:val="004F5890"/>
    <w:rsid w:val="004F5A43"/>
    <w:rsid w:val="004F5DA5"/>
    <w:rsid w:val="004F6E97"/>
    <w:rsid w:val="004F6F8F"/>
    <w:rsid w:val="004F77DE"/>
    <w:rsid w:val="004F7827"/>
    <w:rsid w:val="004F79DD"/>
    <w:rsid w:val="004F7A9B"/>
    <w:rsid w:val="004F7D14"/>
    <w:rsid w:val="005014D8"/>
    <w:rsid w:val="00501972"/>
    <w:rsid w:val="00501BAC"/>
    <w:rsid w:val="00502089"/>
    <w:rsid w:val="00502786"/>
    <w:rsid w:val="005037B6"/>
    <w:rsid w:val="00503A03"/>
    <w:rsid w:val="005044EF"/>
    <w:rsid w:val="00505BC3"/>
    <w:rsid w:val="00505C1B"/>
    <w:rsid w:val="00506A24"/>
    <w:rsid w:val="005075D3"/>
    <w:rsid w:val="00507A4C"/>
    <w:rsid w:val="00510316"/>
    <w:rsid w:val="0051046D"/>
    <w:rsid w:val="00510489"/>
    <w:rsid w:val="005108F6"/>
    <w:rsid w:val="00510EDE"/>
    <w:rsid w:val="00512462"/>
    <w:rsid w:val="00513E66"/>
    <w:rsid w:val="00513EF6"/>
    <w:rsid w:val="00514057"/>
    <w:rsid w:val="0051473B"/>
    <w:rsid w:val="00514BCF"/>
    <w:rsid w:val="00515E3B"/>
    <w:rsid w:val="0051728C"/>
    <w:rsid w:val="0051754F"/>
    <w:rsid w:val="00517617"/>
    <w:rsid w:val="00521B4A"/>
    <w:rsid w:val="00521E55"/>
    <w:rsid w:val="005228B0"/>
    <w:rsid w:val="00522E87"/>
    <w:rsid w:val="005239A9"/>
    <w:rsid w:val="00524C6D"/>
    <w:rsid w:val="005257FA"/>
    <w:rsid w:val="00527754"/>
    <w:rsid w:val="0053131C"/>
    <w:rsid w:val="005318EB"/>
    <w:rsid w:val="005322C7"/>
    <w:rsid w:val="00532791"/>
    <w:rsid w:val="00532B8F"/>
    <w:rsid w:val="005350C5"/>
    <w:rsid w:val="0053571C"/>
    <w:rsid w:val="00535FF7"/>
    <w:rsid w:val="005369AE"/>
    <w:rsid w:val="00536BC0"/>
    <w:rsid w:val="00537CC6"/>
    <w:rsid w:val="00537DC3"/>
    <w:rsid w:val="005406D5"/>
    <w:rsid w:val="00540ABA"/>
    <w:rsid w:val="00540B69"/>
    <w:rsid w:val="00541000"/>
    <w:rsid w:val="00541034"/>
    <w:rsid w:val="00541B24"/>
    <w:rsid w:val="00541EA0"/>
    <w:rsid w:val="00542262"/>
    <w:rsid w:val="005428DF"/>
    <w:rsid w:val="00543F27"/>
    <w:rsid w:val="0054425F"/>
    <w:rsid w:val="00545127"/>
    <w:rsid w:val="005459CC"/>
    <w:rsid w:val="00545B21"/>
    <w:rsid w:val="00546D64"/>
    <w:rsid w:val="0054762F"/>
    <w:rsid w:val="0054767F"/>
    <w:rsid w:val="005500F1"/>
    <w:rsid w:val="0055052E"/>
    <w:rsid w:val="0055095B"/>
    <w:rsid w:val="00551DA9"/>
    <w:rsid w:val="0055268E"/>
    <w:rsid w:val="00552D1D"/>
    <w:rsid w:val="005549EC"/>
    <w:rsid w:val="00554C16"/>
    <w:rsid w:val="00554CE7"/>
    <w:rsid w:val="00554E1A"/>
    <w:rsid w:val="00555EAB"/>
    <w:rsid w:val="00556815"/>
    <w:rsid w:val="0055731E"/>
    <w:rsid w:val="005574FC"/>
    <w:rsid w:val="00560156"/>
    <w:rsid w:val="0056094F"/>
    <w:rsid w:val="00561316"/>
    <w:rsid w:val="0056187C"/>
    <w:rsid w:val="00561C24"/>
    <w:rsid w:val="00561F78"/>
    <w:rsid w:val="005631B7"/>
    <w:rsid w:val="005632F3"/>
    <w:rsid w:val="00564F08"/>
    <w:rsid w:val="00564F7E"/>
    <w:rsid w:val="005651E5"/>
    <w:rsid w:val="00565D59"/>
    <w:rsid w:val="005703B9"/>
    <w:rsid w:val="00570549"/>
    <w:rsid w:val="00570D3B"/>
    <w:rsid w:val="00571A53"/>
    <w:rsid w:val="00571CB3"/>
    <w:rsid w:val="0057201C"/>
    <w:rsid w:val="005720E9"/>
    <w:rsid w:val="0057247C"/>
    <w:rsid w:val="00572D8E"/>
    <w:rsid w:val="0057357C"/>
    <w:rsid w:val="00573640"/>
    <w:rsid w:val="00577A40"/>
    <w:rsid w:val="00580923"/>
    <w:rsid w:val="0058182C"/>
    <w:rsid w:val="00581A59"/>
    <w:rsid w:val="0058329A"/>
    <w:rsid w:val="0058387B"/>
    <w:rsid w:val="00583D15"/>
    <w:rsid w:val="00583E47"/>
    <w:rsid w:val="00586DB9"/>
    <w:rsid w:val="00587351"/>
    <w:rsid w:val="00587426"/>
    <w:rsid w:val="005874C0"/>
    <w:rsid w:val="00587D19"/>
    <w:rsid w:val="00590C72"/>
    <w:rsid w:val="0059303D"/>
    <w:rsid w:val="00593050"/>
    <w:rsid w:val="00593204"/>
    <w:rsid w:val="00593724"/>
    <w:rsid w:val="00593764"/>
    <w:rsid w:val="00595074"/>
    <w:rsid w:val="00595310"/>
    <w:rsid w:val="00595F6C"/>
    <w:rsid w:val="005964F3"/>
    <w:rsid w:val="005969D1"/>
    <w:rsid w:val="0059733E"/>
    <w:rsid w:val="0059777A"/>
    <w:rsid w:val="00597A0F"/>
    <w:rsid w:val="005A1F94"/>
    <w:rsid w:val="005A2942"/>
    <w:rsid w:val="005A3769"/>
    <w:rsid w:val="005A5813"/>
    <w:rsid w:val="005A59C6"/>
    <w:rsid w:val="005A59E6"/>
    <w:rsid w:val="005A5F08"/>
    <w:rsid w:val="005A6AB0"/>
    <w:rsid w:val="005A6DEE"/>
    <w:rsid w:val="005A6F42"/>
    <w:rsid w:val="005A6FD0"/>
    <w:rsid w:val="005A7829"/>
    <w:rsid w:val="005A78FF"/>
    <w:rsid w:val="005A7C42"/>
    <w:rsid w:val="005B03AA"/>
    <w:rsid w:val="005B0719"/>
    <w:rsid w:val="005B0895"/>
    <w:rsid w:val="005B0AB8"/>
    <w:rsid w:val="005B2303"/>
    <w:rsid w:val="005B24F8"/>
    <w:rsid w:val="005B3121"/>
    <w:rsid w:val="005B3575"/>
    <w:rsid w:val="005B3B92"/>
    <w:rsid w:val="005B48F8"/>
    <w:rsid w:val="005B49B3"/>
    <w:rsid w:val="005B5032"/>
    <w:rsid w:val="005B5931"/>
    <w:rsid w:val="005B5C53"/>
    <w:rsid w:val="005B6142"/>
    <w:rsid w:val="005B66F1"/>
    <w:rsid w:val="005B690A"/>
    <w:rsid w:val="005B6C9D"/>
    <w:rsid w:val="005B7234"/>
    <w:rsid w:val="005B7669"/>
    <w:rsid w:val="005B7B55"/>
    <w:rsid w:val="005C01FA"/>
    <w:rsid w:val="005C0A46"/>
    <w:rsid w:val="005C1250"/>
    <w:rsid w:val="005C32E8"/>
    <w:rsid w:val="005C3350"/>
    <w:rsid w:val="005C33B7"/>
    <w:rsid w:val="005C34F2"/>
    <w:rsid w:val="005C3A60"/>
    <w:rsid w:val="005C6517"/>
    <w:rsid w:val="005C6DAF"/>
    <w:rsid w:val="005C7C42"/>
    <w:rsid w:val="005D0370"/>
    <w:rsid w:val="005D14B2"/>
    <w:rsid w:val="005D1E90"/>
    <w:rsid w:val="005D2557"/>
    <w:rsid w:val="005D2E83"/>
    <w:rsid w:val="005D3207"/>
    <w:rsid w:val="005D327E"/>
    <w:rsid w:val="005D3FB5"/>
    <w:rsid w:val="005D5CA1"/>
    <w:rsid w:val="005D67F7"/>
    <w:rsid w:val="005D68F7"/>
    <w:rsid w:val="005D6B61"/>
    <w:rsid w:val="005D6FC5"/>
    <w:rsid w:val="005D7261"/>
    <w:rsid w:val="005D73DB"/>
    <w:rsid w:val="005D7EA5"/>
    <w:rsid w:val="005E02BB"/>
    <w:rsid w:val="005E0632"/>
    <w:rsid w:val="005E065B"/>
    <w:rsid w:val="005E06D5"/>
    <w:rsid w:val="005E0AF7"/>
    <w:rsid w:val="005E0E6F"/>
    <w:rsid w:val="005E0EF2"/>
    <w:rsid w:val="005E273E"/>
    <w:rsid w:val="005E2E5A"/>
    <w:rsid w:val="005E2E87"/>
    <w:rsid w:val="005E44BD"/>
    <w:rsid w:val="005E4C34"/>
    <w:rsid w:val="005E5464"/>
    <w:rsid w:val="005E5880"/>
    <w:rsid w:val="005E5AC4"/>
    <w:rsid w:val="005E6439"/>
    <w:rsid w:val="005E7FC0"/>
    <w:rsid w:val="005F056B"/>
    <w:rsid w:val="005F0749"/>
    <w:rsid w:val="005F11FF"/>
    <w:rsid w:val="005F1267"/>
    <w:rsid w:val="005F2189"/>
    <w:rsid w:val="005F27F5"/>
    <w:rsid w:val="005F28B2"/>
    <w:rsid w:val="005F31B2"/>
    <w:rsid w:val="005F3655"/>
    <w:rsid w:val="005F379D"/>
    <w:rsid w:val="005F3806"/>
    <w:rsid w:val="005F3CAC"/>
    <w:rsid w:val="005F6023"/>
    <w:rsid w:val="005F66DA"/>
    <w:rsid w:val="005F6B43"/>
    <w:rsid w:val="005F7060"/>
    <w:rsid w:val="005F7302"/>
    <w:rsid w:val="005F74D5"/>
    <w:rsid w:val="005F77F2"/>
    <w:rsid w:val="006005D0"/>
    <w:rsid w:val="006013C8"/>
    <w:rsid w:val="00601FB1"/>
    <w:rsid w:val="006026A9"/>
    <w:rsid w:val="006028F7"/>
    <w:rsid w:val="00603474"/>
    <w:rsid w:val="00603862"/>
    <w:rsid w:val="00604053"/>
    <w:rsid w:val="00604C09"/>
    <w:rsid w:val="0060563B"/>
    <w:rsid w:val="006056D0"/>
    <w:rsid w:val="006069B3"/>
    <w:rsid w:val="006077AA"/>
    <w:rsid w:val="0061158F"/>
    <w:rsid w:val="006121DE"/>
    <w:rsid w:val="006130D1"/>
    <w:rsid w:val="00613324"/>
    <w:rsid w:val="00614A13"/>
    <w:rsid w:val="00615A88"/>
    <w:rsid w:val="00615CB4"/>
    <w:rsid w:val="00615E64"/>
    <w:rsid w:val="0061644D"/>
    <w:rsid w:val="00616778"/>
    <w:rsid w:val="00617B4B"/>
    <w:rsid w:val="00617C83"/>
    <w:rsid w:val="00620FA4"/>
    <w:rsid w:val="00621293"/>
    <w:rsid w:val="006212C6"/>
    <w:rsid w:val="00623156"/>
    <w:rsid w:val="006231B5"/>
    <w:rsid w:val="00623806"/>
    <w:rsid w:val="00623A50"/>
    <w:rsid w:val="00623ACD"/>
    <w:rsid w:val="00623DA3"/>
    <w:rsid w:val="0062438C"/>
    <w:rsid w:val="00624955"/>
    <w:rsid w:val="006257EF"/>
    <w:rsid w:val="006269AB"/>
    <w:rsid w:val="006273AD"/>
    <w:rsid w:val="006277B2"/>
    <w:rsid w:val="0062787A"/>
    <w:rsid w:val="006304A2"/>
    <w:rsid w:val="00631756"/>
    <w:rsid w:val="00632F44"/>
    <w:rsid w:val="0063385E"/>
    <w:rsid w:val="00633B23"/>
    <w:rsid w:val="006348AD"/>
    <w:rsid w:val="006349D2"/>
    <w:rsid w:val="006353E3"/>
    <w:rsid w:val="0063574A"/>
    <w:rsid w:val="0063579C"/>
    <w:rsid w:val="00635C97"/>
    <w:rsid w:val="00635D41"/>
    <w:rsid w:val="00636A2B"/>
    <w:rsid w:val="006373E7"/>
    <w:rsid w:val="00637D73"/>
    <w:rsid w:val="00640141"/>
    <w:rsid w:val="00640C0B"/>
    <w:rsid w:val="00640E30"/>
    <w:rsid w:val="00640F87"/>
    <w:rsid w:val="00641549"/>
    <w:rsid w:val="00642F46"/>
    <w:rsid w:val="00644AC1"/>
    <w:rsid w:val="00646055"/>
    <w:rsid w:val="00646C5A"/>
    <w:rsid w:val="00646D9D"/>
    <w:rsid w:val="00647BEE"/>
    <w:rsid w:val="00647E16"/>
    <w:rsid w:val="00647E94"/>
    <w:rsid w:val="00650120"/>
    <w:rsid w:val="006505F7"/>
    <w:rsid w:val="00650D7C"/>
    <w:rsid w:val="0065102A"/>
    <w:rsid w:val="00651111"/>
    <w:rsid w:val="006517B7"/>
    <w:rsid w:val="00651FEA"/>
    <w:rsid w:val="00652ACA"/>
    <w:rsid w:val="00653CB2"/>
    <w:rsid w:val="00653EBF"/>
    <w:rsid w:val="00654C41"/>
    <w:rsid w:val="00655130"/>
    <w:rsid w:val="006560DE"/>
    <w:rsid w:val="006563F6"/>
    <w:rsid w:val="00656529"/>
    <w:rsid w:val="00656A56"/>
    <w:rsid w:val="006576BB"/>
    <w:rsid w:val="00657F49"/>
    <w:rsid w:val="006619CD"/>
    <w:rsid w:val="006627BA"/>
    <w:rsid w:val="0066297B"/>
    <w:rsid w:val="00662A39"/>
    <w:rsid w:val="006635E5"/>
    <w:rsid w:val="00663900"/>
    <w:rsid w:val="0066398D"/>
    <w:rsid w:val="00663CDF"/>
    <w:rsid w:val="00664004"/>
    <w:rsid w:val="00664185"/>
    <w:rsid w:val="00665E4C"/>
    <w:rsid w:val="006663A6"/>
    <w:rsid w:val="0066644E"/>
    <w:rsid w:val="006703D1"/>
    <w:rsid w:val="006704DE"/>
    <w:rsid w:val="00671936"/>
    <w:rsid w:val="006720FE"/>
    <w:rsid w:val="00672282"/>
    <w:rsid w:val="00673FB8"/>
    <w:rsid w:val="0067435E"/>
    <w:rsid w:val="00676262"/>
    <w:rsid w:val="006766E4"/>
    <w:rsid w:val="00676B54"/>
    <w:rsid w:val="0067702E"/>
    <w:rsid w:val="00677BB6"/>
    <w:rsid w:val="00682686"/>
    <w:rsid w:val="006826E8"/>
    <w:rsid w:val="006826F7"/>
    <w:rsid w:val="00684511"/>
    <w:rsid w:val="00684CDE"/>
    <w:rsid w:val="00685073"/>
    <w:rsid w:val="00685F31"/>
    <w:rsid w:val="006866F5"/>
    <w:rsid w:val="0069009E"/>
    <w:rsid w:val="00691A99"/>
    <w:rsid w:val="00691AAB"/>
    <w:rsid w:val="00691ED0"/>
    <w:rsid w:val="0069240F"/>
    <w:rsid w:val="00692AD5"/>
    <w:rsid w:val="00692C59"/>
    <w:rsid w:val="0069318B"/>
    <w:rsid w:val="006937D7"/>
    <w:rsid w:val="0069465A"/>
    <w:rsid w:val="00694CEE"/>
    <w:rsid w:val="00696952"/>
    <w:rsid w:val="00697806"/>
    <w:rsid w:val="006A04C2"/>
    <w:rsid w:val="006A0992"/>
    <w:rsid w:val="006A0A6E"/>
    <w:rsid w:val="006A189D"/>
    <w:rsid w:val="006A1B25"/>
    <w:rsid w:val="006A2E53"/>
    <w:rsid w:val="006A3ED6"/>
    <w:rsid w:val="006A447E"/>
    <w:rsid w:val="006A6C72"/>
    <w:rsid w:val="006A768D"/>
    <w:rsid w:val="006B0128"/>
    <w:rsid w:val="006B13D5"/>
    <w:rsid w:val="006B184F"/>
    <w:rsid w:val="006B1A77"/>
    <w:rsid w:val="006B27AF"/>
    <w:rsid w:val="006B3696"/>
    <w:rsid w:val="006B446B"/>
    <w:rsid w:val="006B48A1"/>
    <w:rsid w:val="006B5AF2"/>
    <w:rsid w:val="006B5C93"/>
    <w:rsid w:val="006B7AB3"/>
    <w:rsid w:val="006C05B1"/>
    <w:rsid w:val="006C15FE"/>
    <w:rsid w:val="006C233F"/>
    <w:rsid w:val="006C23B9"/>
    <w:rsid w:val="006C259A"/>
    <w:rsid w:val="006C3533"/>
    <w:rsid w:val="006C3EB5"/>
    <w:rsid w:val="006C40D9"/>
    <w:rsid w:val="006C4325"/>
    <w:rsid w:val="006C568F"/>
    <w:rsid w:val="006C579A"/>
    <w:rsid w:val="006C6263"/>
    <w:rsid w:val="006C7BCC"/>
    <w:rsid w:val="006D0202"/>
    <w:rsid w:val="006D1048"/>
    <w:rsid w:val="006D3296"/>
    <w:rsid w:val="006D3C57"/>
    <w:rsid w:val="006D3CA4"/>
    <w:rsid w:val="006D3DCB"/>
    <w:rsid w:val="006D402A"/>
    <w:rsid w:val="006D413F"/>
    <w:rsid w:val="006D477F"/>
    <w:rsid w:val="006D4E6D"/>
    <w:rsid w:val="006D6FDC"/>
    <w:rsid w:val="006D722E"/>
    <w:rsid w:val="006E08DA"/>
    <w:rsid w:val="006E16D3"/>
    <w:rsid w:val="006E2490"/>
    <w:rsid w:val="006E25AB"/>
    <w:rsid w:val="006E28CB"/>
    <w:rsid w:val="006E2A91"/>
    <w:rsid w:val="006E3C93"/>
    <w:rsid w:val="006E445E"/>
    <w:rsid w:val="006E5FD8"/>
    <w:rsid w:val="006E66FE"/>
    <w:rsid w:val="006E6E25"/>
    <w:rsid w:val="006F0284"/>
    <w:rsid w:val="006F0562"/>
    <w:rsid w:val="006F0B9E"/>
    <w:rsid w:val="006F1ADB"/>
    <w:rsid w:val="006F1CFE"/>
    <w:rsid w:val="006F362F"/>
    <w:rsid w:val="006F3E44"/>
    <w:rsid w:val="006F404E"/>
    <w:rsid w:val="006F4E65"/>
    <w:rsid w:val="006F5096"/>
    <w:rsid w:val="006F54AB"/>
    <w:rsid w:val="006F5BCB"/>
    <w:rsid w:val="006F6168"/>
    <w:rsid w:val="006F6336"/>
    <w:rsid w:val="006F7872"/>
    <w:rsid w:val="0070007E"/>
    <w:rsid w:val="0070091A"/>
    <w:rsid w:val="00700E5C"/>
    <w:rsid w:val="00702582"/>
    <w:rsid w:val="00703E3F"/>
    <w:rsid w:val="00703FD4"/>
    <w:rsid w:val="007040B0"/>
    <w:rsid w:val="00704195"/>
    <w:rsid w:val="00705703"/>
    <w:rsid w:val="00707C6F"/>
    <w:rsid w:val="00710256"/>
    <w:rsid w:val="00710C89"/>
    <w:rsid w:val="00710D4B"/>
    <w:rsid w:val="00711613"/>
    <w:rsid w:val="00711D8D"/>
    <w:rsid w:val="00712140"/>
    <w:rsid w:val="00712C84"/>
    <w:rsid w:val="00712E56"/>
    <w:rsid w:val="00713781"/>
    <w:rsid w:val="007139D6"/>
    <w:rsid w:val="00714AD6"/>
    <w:rsid w:val="0071646E"/>
    <w:rsid w:val="00716D65"/>
    <w:rsid w:val="00716ED9"/>
    <w:rsid w:val="007201CE"/>
    <w:rsid w:val="00720735"/>
    <w:rsid w:val="00720F39"/>
    <w:rsid w:val="00721322"/>
    <w:rsid w:val="00723327"/>
    <w:rsid w:val="00723727"/>
    <w:rsid w:val="007245CF"/>
    <w:rsid w:val="007247E1"/>
    <w:rsid w:val="00724F7D"/>
    <w:rsid w:val="0072540D"/>
    <w:rsid w:val="007259D1"/>
    <w:rsid w:val="0072659E"/>
    <w:rsid w:val="00726687"/>
    <w:rsid w:val="007276FA"/>
    <w:rsid w:val="007277BD"/>
    <w:rsid w:val="007308D5"/>
    <w:rsid w:val="00730EAB"/>
    <w:rsid w:val="0073210B"/>
    <w:rsid w:val="007327C9"/>
    <w:rsid w:val="00733914"/>
    <w:rsid w:val="007341C6"/>
    <w:rsid w:val="00734591"/>
    <w:rsid w:val="00734775"/>
    <w:rsid w:val="007349EA"/>
    <w:rsid w:val="007353CE"/>
    <w:rsid w:val="007369AD"/>
    <w:rsid w:val="00740684"/>
    <w:rsid w:val="0074101B"/>
    <w:rsid w:val="00742C76"/>
    <w:rsid w:val="007438CD"/>
    <w:rsid w:val="00743ECB"/>
    <w:rsid w:val="007467D9"/>
    <w:rsid w:val="00746883"/>
    <w:rsid w:val="00746B3D"/>
    <w:rsid w:val="00747792"/>
    <w:rsid w:val="00750110"/>
    <w:rsid w:val="007502C1"/>
    <w:rsid w:val="007505DD"/>
    <w:rsid w:val="00750A38"/>
    <w:rsid w:val="00751CAE"/>
    <w:rsid w:val="00751D0E"/>
    <w:rsid w:val="0075312B"/>
    <w:rsid w:val="0075345A"/>
    <w:rsid w:val="00753AC1"/>
    <w:rsid w:val="00753E8E"/>
    <w:rsid w:val="0075581F"/>
    <w:rsid w:val="00756EEA"/>
    <w:rsid w:val="007574BA"/>
    <w:rsid w:val="00757640"/>
    <w:rsid w:val="00757857"/>
    <w:rsid w:val="00757E14"/>
    <w:rsid w:val="00760123"/>
    <w:rsid w:val="007604A5"/>
    <w:rsid w:val="007609E3"/>
    <w:rsid w:val="0076146C"/>
    <w:rsid w:val="00761D16"/>
    <w:rsid w:val="00762118"/>
    <w:rsid w:val="00762624"/>
    <w:rsid w:val="00763106"/>
    <w:rsid w:val="007632A4"/>
    <w:rsid w:val="00763D19"/>
    <w:rsid w:val="0076679F"/>
    <w:rsid w:val="007679B5"/>
    <w:rsid w:val="00767B8A"/>
    <w:rsid w:val="00770096"/>
    <w:rsid w:val="00770868"/>
    <w:rsid w:val="00770B1B"/>
    <w:rsid w:val="0077148D"/>
    <w:rsid w:val="00771CDD"/>
    <w:rsid w:val="00772A07"/>
    <w:rsid w:val="00772AA7"/>
    <w:rsid w:val="00773B9C"/>
    <w:rsid w:val="00773CC3"/>
    <w:rsid w:val="00774006"/>
    <w:rsid w:val="00774C98"/>
    <w:rsid w:val="0077546C"/>
    <w:rsid w:val="00775965"/>
    <w:rsid w:val="00776A01"/>
    <w:rsid w:val="0077775D"/>
    <w:rsid w:val="007779A6"/>
    <w:rsid w:val="00777FB5"/>
    <w:rsid w:val="0078116E"/>
    <w:rsid w:val="007843DD"/>
    <w:rsid w:val="007858D1"/>
    <w:rsid w:val="007864BB"/>
    <w:rsid w:val="007865CE"/>
    <w:rsid w:val="00786A72"/>
    <w:rsid w:val="00787873"/>
    <w:rsid w:val="00790B3F"/>
    <w:rsid w:val="00791C6B"/>
    <w:rsid w:val="00792992"/>
    <w:rsid w:val="00792D07"/>
    <w:rsid w:val="0079445B"/>
    <w:rsid w:val="007950F2"/>
    <w:rsid w:val="007951D3"/>
    <w:rsid w:val="007954AB"/>
    <w:rsid w:val="0079602F"/>
    <w:rsid w:val="00796985"/>
    <w:rsid w:val="00797113"/>
    <w:rsid w:val="007976D1"/>
    <w:rsid w:val="00797E34"/>
    <w:rsid w:val="007A0F72"/>
    <w:rsid w:val="007A2620"/>
    <w:rsid w:val="007A308E"/>
    <w:rsid w:val="007A3620"/>
    <w:rsid w:val="007A3F33"/>
    <w:rsid w:val="007A42DA"/>
    <w:rsid w:val="007A4759"/>
    <w:rsid w:val="007A60D8"/>
    <w:rsid w:val="007A614A"/>
    <w:rsid w:val="007A61FC"/>
    <w:rsid w:val="007A6519"/>
    <w:rsid w:val="007A7778"/>
    <w:rsid w:val="007A7B6B"/>
    <w:rsid w:val="007B03EA"/>
    <w:rsid w:val="007B0DA7"/>
    <w:rsid w:val="007B14A2"/>
    <w:rsid w:val="007B23D4"/>
    <w:rsid w:val="007B2572"/>
    <w:rsid w:val="007B2A26"/>
    <w:rsid w:val="007B2D74"/>
    <w:rsid w:val="007B35FF"/>
    <w:rsid w:val="007B3D25"/>
    <w:rsid w:val="007B4081"/>
    <w:rsid w:val="007B463C"/>
    <w:rsid w:val="007B48B9"/>
    <w:rsid w:val="007B600B"/>
    <w:rsid w:val="007B67CF"/>
    <w:rsid w:val="007B6C1D"/>
    <w:rsid w:val="007C0195"/>
    <w:rsid w:val="007C07EE"/>
    <w:rsid w:val="007C09A4"/>
    <w:rsid w:val="007C0C21"/>
    <w:rsid w:val="007C1E0A"/>
    <w:rsid w:val="007C2C3B"/>
    <w:rsid w:val="007C4765"/>
    <w:rsid w:val="007C4B76"/>
    <w:rsid w:val="007C4E45"/>
    <w:rsid w:val="007C52C1"/>
    <w:rsid w:val="007C583B"/>
    <w:rsid w:val="007C6A4B"/>
    <w:rsid w:val="007C6B74"/>
    <w:rsid w:val="007C701B"/>
    <w:rsid w:val="007C7E4A"/>
    <w:rsid w:val="007D01FE"/>
    <w:rsid w:val="007D14F1"/>
    <w:rsid w:val="007D18AD"/>
    <w:rsid w:val="007D1F55"/>
    <w:rsid w:val="007D20DC"/>
    <w:rsid w:val="007D2239"/>
    <w:rsid w:val="007D42AB"/>
    <w:rsid w:val="007D4DF8"/>
    <w:rsid w:val="007D54A9"/>
    <w:rsid w:val="007D634E"/>
    <w:rsid w:val="007D69EE"/>
    <w:rsid w:val="007D731E"/>
    <w:rsid w:val="007D7BD7"/>
    <w:rsid w:val="007D7F2A"/>
    <w:rsid w:val="007E17A7"/>
    <w:rsid w:val="007E1CD0"/>
    <w:rsid w:val="007E26FC"/>
    <w:rsid w:val="007E282C"/>
    <w:rsid w:val="007E34A1"/>
    <w:rsid w:val="007E3EA0"/>
    <w:rsid w:val="007E4217"/>
    <w:rsid w:val="007E46B5"/>
    <w:rsid w:val="007E503F"/>
    <w:rsid w:val="007E50EB"/>
    <w:rsid w:val="007E5FAB"/>
    <w:rsid w:val="007E6149"/>
    <w:rsid w:val="007E7F1F"/>
    <w:rsid w:val="007F0344"/>
    <w:rsid w:val="007F11D4"/>
    <w:rsid w:val="007F5671"/>
    <w:rsid w:val="007F69AC"/>
    <w:rsid w:val="008001DD"/>
    <w:rsid w:val="008008C3"/>
    <w:rsid w:val="008009DB"/>
    <w:rsid w:val="00801DD0"/>
    <w:rsid w:val="00802C8F"/>
    <w:rsid w:val="0080309B"/>
    <w:rsid w:val="008036AE"/>
    <w:rsid w:val="00804D1F"/>
    <w:rsid w:val="00804F0D"/>
    <w:rsid w:val="00805317"/>
    <w:rsid w:val="00807112"/>
    <w:rsid w:val="00807D4F"/>
    <w:rsid w:val="0081125F"/>
    <w:rsid w:val="00811650"/>
    <w:rsid w:val="00811AB6"/>
    <w:rsid w:val="00811BB3"/>
    <w:rsid w:val="00811E88"/>
    <w:rsid w:val="00813A5D"/>
    <w:rsid w:val="0081495A"/>
    <w:rsid w:val="00815331"/>
    <w:rsid w:val="008159B0"/>
    <w:rsid w:val="00815DCE"/>
    <w:rsid w:val="00816185"/>
    <w:rsid w:val="008162AC"/>
    <w:rsid w:val="0081690A"/>
    <w:rsid w:val="00816A4D"/>
    <w:rsid w:val="00816A61"/>
    <w:rsid w:val="00817799"/>
    <w:rsid w:val="00817ADC"/>
    <w:rsid w:val="00820007"/>
    <w:rsid w:val="00820096"/>
    <w:rsid w:val="00820C44"/>
    <w:rsid w:val="0082231F"/>
    <w:rsid w:val="008228BA"/>
    <w:rsid w:val="0082560D"/>
    <w:rsid w:val="00826D9E"/>
    <w:rsid w:val="008274CD"/>
    <w:rsid w:val="008275B1"/>
    <w:rsid w:val="008279CC"/>
    <w:rsid w:val="00827B3C"/>
    <w:rsid w:val="008307BC"/>
    <w:rsid w:val="00830DA3"/>
    <w:rsid w:val="00830E3A"/>
    <w:rsid w:val="008310D1"/>
    <w:rsid w:val="00831F86"/>
    <w:rsid w:val="00832EA2"/>
    <w:rsid w:val="00833035"/>
    <w:rsid w:val="008330D8"/>
    <w:rsid w:val="00833163"/>
    <w:rsid w:val="008331C8"/>
    <w:rsid w:val="00834E31"/>
    <w:rsid w:val="00834FC4"/>
    <w:rsid w:val="0083589E"/>
    <w:rsid w:val="008360F8"/>
    <w:rsid w:val="00836AEC"/>
    <w:rsid w:val="00837949"/>
    <w:rsid w:val="00837E5F"/>
    <w:rsid w:val="0084005B"/>
    <w:rsid w:val="008408B3"/>
    <w:rsid w:val="00841ABB"/>
    <w:rsid w:val="00841B0D"/>
    <w:rsid w:val="00841CC0"/>
    <w:rsid w:val="008427EC"/>
    <w:rsid w:val="00843D2B"/>
    <w:rsid w:val="00843D54"/>
    <w:rsid w:val="00846FFC"/>
    <w:rsid w:val="00847BC6"/>
    <w:rsid w:val="008500CD"/>
    <w:rsid w:val="00850158"/>
    <w:rsid w:val="008517BE"/>
    <w:rsid w:val="008518AD"/>
    <w:rsid w:val="00851A39"/>
    <w:rsid w:val="00852AAC"/>
    <w:rsid w:val="00852DD7"/>
    <w:rsid w:val="008537FA"/>
    <w:rsid w:val="00853FFE"/>
    <w:rsid w:val="00854540"/>
    <w:rsid w:val="0085475D"/>
    <w:rsid w:val="008549BD"/>
    <w:rsid w:val="00854CF3"/>
    <w:rsid w:val="0085526B"/>
    <w:rsid w:val="00855891"/>
    <w:rsid w:val="00856AD8"/>
    <w:rsid w:val="00856BAF"/>
    <w:rsid w:val="00856EF6"/>
    <w:rsid w:val="00857A48"/>
    <w:rsid w:val="00861DEE"/>
    <w:rsid w:val="00861DFF"/>
    <w:rsid w:val="00862255"/>
    <w:rsid w:val="00862352"/>
    <w:rsid w:val="0086250E"/>
    <w:rsid w:val="00864C1A"/>
    <w:rsid w:val="00866E58"/>
    <w:rsid w:val="008707F9"/>
    <w:rsid w:val="008711A8"/>
    <w:rsid w:val="008717F7"/>
    <w:rsid w:val="00871A55"/>
    <w:rsid w:val="00871A78"/>
    <w:rsid w:val="00872C05"/>
    <w:rsid w:val="00873A9C"/>
    <w:rsid w:val="00873FB4"/>
    <w:rsid w:val="008759B3"/>
    <w:rsid w:val="00876A78"/>
    <w:rsid w:val="00876F2F"/>
    <w:rsid w:val="00881240"/>
    <w:rsid w:val="008819B1"/>
    <w:rsid w:val="00883A65"/>
    <w:rsid w:val="00883DC9"/>
    <w:rsid w:val="00883F61"/>
    <w:rsid w:val="008852E9"/>
    <w:rsid w:val="008859F3"/>
    <w:rsid w:val="00885D92"/>
    <w:rsid w:val="0088724D"/>
    <w:rsid w:val="00887DC3"/>
    <w:rsid w:val="00890A4C"/>
    <w:rsid w:val="00890ACC"/>
    <w:rsid w:val="00892259"/>
    <w:rsid w:val="0089316D"/>
    <w:rsid w:val="008931A0"/>
    <w:rsid w:val="0089341C"/>
    <w:rsid w:val="008938C5"/>
    <w:rsid w:val="00893B6C"/>
    <w:rsid w:val="00894236"/>
    <w:rsid w:val="008958B9"/>
    <w:rsid w:val="008A0579"/>
    <w:rsid w:val="008A0AC3"/>
    <w:rsid w:val="008A2370"/>
    <w:rsid w:val="008A50A9"/>
    <w:rsid w:val="008A5A40"/>
    <w:rsid w:val="008A5C26"/>
    <w:rsid w:val="008A5E94"/>
    <w:rsid w:val="008A6952"/>
    <w:rsid w:val="008A6DB8"/>
    <w:rsid w:val="008B100E"/>
    <w:rsid w:val="008B1C21"/>
    <w:rsid w:val="008B23F4"/>
    <w:rsid w:val="008B29C6"/>
    <w:rsid w:val="008B2E79"/>
    <w:rsid w:val="008B3392"/>
    <w:rsid w:val="008B353C"/>
    <w:rsid w:val="008B38B1"/>
    <w:rsid w:val="008B415C"/>
    <w:rsid w:val="008B5982"/>
    <w:rsid w:val="008B6AC7"/>
    <w:rsid w:val="008B6BA8"/>
    <w:rsid w:val="008B7CD3"/>
    <w:rsid w:val="008C0D9B"/>
    <w:rsid w:val="008C124F"/>
    <w:rsid w:val="008C1383"/>
    <w:rsid w:val="008C139F"/>
    <w:rsid w:val="008C1613"/>
    <w:rsid w:val="008C2198"/>
    <w:rsid w:val="008C26F8"/>
    <w:rsid w:val="008C2815"/>
    <w:rsid w:val="008C2928"/>
    <w:rsid w:val="008C2979"/>
    <w:rsid w:val="008C3BFD"/>
    <w:rsid w:val="008C407F"/>
    <w:rsid w:val="008C4941"/>
    <w:rsid w:val="008C4DD0"/>
    <w:rsid w:val="008C4F84"/>
    <w:rsid w:val="008C50AE"/>
    <w:rsid w:val="008C54C1"/>
    <w:rsid w:val="008C7A64"/>
    <w:rsid w:val="008D04C3"/>
    <w:rsid w:val="008D05B3"/>
    <w:rsid w:val="008D0E98"/>
    <w:rsid w:val="008D12B0"/>
    <w:rsid w:val="008D22C3"/>
    <w:rsid w:val="008D22F3"/>
    <w:rsid w:val="008D2700"/>
    <w:rsid w:val="008D2991"/>
    <w:rsid w:val="008D2C33"/>
    <w:rsid w:val="008D34F5"/>
    <w:rsid w:val="008D4092"/>
    <w:rsid w:val="008D5785"/>
    <w:rsid w:val="008D59AE"/>
    <w:rsid w:val="008D5A91"/>
    <w:rsid w:val="008D5DA9"/>
    <w:rsid w:val="008D6761"/>
    <w:rsid w:val="008D679F"/>
    <w:rsid w:val="008D6B51"/>
    <w:rsid w:val="008D6BD2"/>
    <w:rsid w:val="008D7031"/>
    <w:rsid w:val="008D7CF5"/>
    <w:rsid w:val="008D7E4A"/>
    <w:rsid w:val="008E007E"/>
    <w:rsid w:val="008E02D3"/>
    <w:rsid w:val="008E1028"/>
    <w:rsid w:val="008E1848"/>
    <w:rsid w:val="008E20C9"/>
    <w:rsid w:val="008E254F"/>
    <w:rsid w:val="008E4F4A"/>
    <w:rsid w:val="008E5077"/>
    <w:rsid w:val="008E743C"/>
    <w:rsid w:val="008E76D9"/>
    <w:rsid w:val="008F0172"/>
    <w:rsid w:val="008F02EE"/>
    <w:rsid w:val="008F0C25"/>
    <w:rsid w:val="008F182A"/>
    <w:rsid w:val="008F1955"/>
    <w:rsid w:val="008F1B87"/>
    <w:rsid w:val="008F2272"/>
    <w:rsid w:val="008F37C2"/>
    <w:rsid w:val="008F3E37"/>
    <w:rsid w:val="008F55E3"/>
    <w:rsid w:val="008F5DFA"/>
    <w:rsid w:val="008F6CCD"/>
    <w:rsid w:val="008F7050"/>
    <w:rsid w:val="008F7232"/>
    <w:rsid w:val="00900DF2"/>
    <w:rsid w:val="00901190"/>
    <w:rsid w:val="0090128F"/>
    <w:rsid w:val="0090175A"/>
    <w:rsid w:val="009023F7"/>
    <w:rsid w:val="0090250C"/>
    <w:rsid w:val="00902C95"/>
    <w:rsid w:val="00902D67"/>
    <w:rsid w:val="0090471F"/>
    <w:rsid w:val="00904990"/>
    <w:rsid w:val="009049AE"/>
    <w:rsid w:val="00904D31"/>
    <w:rsid w:val="00905DC6"/>
    <w:rsid w:val="00905FFB"/>
    <w:rsid w:val="00906AE3"/>
    <w:rsid w:val="00907267"/>
    <w:rsid w:val="009074F6"/>
    <w:rsid w:val="00907D65"/>
    <w:rsid w:val="00907EAA"/>
    <w:rsid w:val="00910877"/>
    <w:rsid w:val="00910BC1"/>
    <w:rsid w:val="00911445"/>
    <w:rsid w:val="0091192A"/>
    <w:rsid w:val="0091199C"/>
    <w:rsid w:val="00912176"/>
    <w:rsid w:val="00912416"/>
    <w:rsid w:val="00912515"/>
    <w:rsid w:val="00913823"/>
    <w:rsid w:val="00913AB7"/>
    <w:rsid w:val="0091418C"/>
    <w:rsid w:val="00914C8B"/>
    <w:rsid w:val="009151CC"/>
    <w:rsid w:val="00915C12"/>
    <w:rsid w:val="0091639C"/>
    <w:rsid w:val="0091668F"/>
    <w:rsid w:val="00916733"/>
    <w:rsid w:val="00916952"/>
    <w:rsid w:val="00916AEE"/>
    <w:rsid w:val="009200D0"/>
    <w:rsid w:val="00920518"/>
    <w:rsid w:val="009208E7"/>
    <w:rsid w:val="00921143"/>
    <w:rsid w:val="00921A00"/>
    <w:rsid w:val="00921FCC"/>
    <w:rsid w:val="009227EB"/>
    <w:rsid w:val="009232D8"/>
    <w:rsid w:val="009256E9"/>
    <w:rsid w:val="00925FEF"/>
    <w:rsid w:val="009265B4"/>
    <w:rsid w:val="00926616"/>
    <w:rsid w:val="00926629"/>
    <w:rsid w:val="0092673D"/>
    <w:rsid w:val="009271CE"/>
    <w:rsid w:val="00927FFB"/>
    <w:rsid w:val="0093059D"/>
    <w:rsid w:val="00930AAA"/>
    <w:rsid w:val="00930DD5"/>
    <w:rsid w:val="00931207"/>
    <w:rsid w:val="00931D33"/>
    <w:rsid w:val="00931EE3"/>
    <w:rsid w:val="00932C1C"/>
    <w:rsid w:val="009358E9"/>
    <w:rsid w:val="00935F12"/>
    <w:rsid w:val="009401E9"/>
    <w:rsid w:val="00940230"/>
    <w:rsid w:val="009406AA"/>
    <w:rsid w:val="00940C44"/>
    <w:rsid w:val="00940F4F"/>
    <w:rsid w:val="009411A3"/>
    <w:rsid w:val="00942CAE"/>
    <w:rsid w:val="00945A30"/>
    <w:rsid w:val="00945A63"/>
    <w:rsid w:val="009465EB"/>
    <w:rsid w:val="0095040F"/>
    <w:rsid w:val="00951EC0"/>
    <w:rsid w:val="00952412"/>
    <w:rsid w:val="00952635"/>
    <w:rsid w:val="00952970"/>
    <w:rsid w:val="009537F0"/>
    <w:rsid w:val="00953BEE"/>
    <w:rsid w:val="00953E1A"/>
    <w:rsid w:val="00953EF4"/>
    <w:rsid w:val="00953F14"/>
    <w:rsid w:val="009548A7"/>
    <w:rsid w:val="00954951"/>
    <w:rsid w:val="00954AEC"/>
    <w:rsid w:val="00954B73"/>
    <w:rsid w:val="00954F1E"/>
    <w:rsid w:val="009552CB"/>
    <w:rsid w:val="009566B5"/>
    <w:rsid w:val="009569D2"/>
    <w:rsid w:val="0095746A"/>
    <w:rsid w:val="00957820"/>
    <w:rsid w:val="00957F2C"/>
    <w:rsid w:val="00960006"/>
    <w:rsid w:val="009601C6"/>
    <w:rsid w:val="009619ED"/>
    <w:rsid w:val="00962048"/>
    <w:rsid w:val="00962067"/>
    <w:rsid w:val="009636D8"/>
    <w:rsid w:val="0096443B"/>
    <w:rsid w:val="00965256"/>
    <w:rsid w:val="00965898"/>
    <w:rsid w:val="00965DBB"/>
    <w:rsid w:val="00965FD8"/>
    <w:rsid w:val="009663D0"/>
    <w:rsid w:val="00966E75"/>
    <w:rsid w:val="0096710E"/>
    <w:rsid w:val="0096711C"/>
    <w:rsid w:val="009677F5"/>
    <w:rsid w:val="00967900"/>
    <w:rsid w:val="009709A5"/>
    <w:rsid w:val="009711F5"/>
    <w:rsid w:val="00971D41"/>
    <w:rsid w:val="00972297"/>
    <w:rsid w:val="00972A4A"/>
    <w:rsid w:val="0097325B"/>
    <w:rsid w:val="00973B4C"/>
    <w:rsid w:val="00974DA1"/>
    <w:rsid w:val="009755BD"/>
    <w:rsid w:val="009763B5"/>
    <w:rsid w:val="0097672E"/>
    <w:rsid w:val="00976844"/>
    <w:rsid w:val="00976955"/>
    <w:rsid w:val="00977170"/>
    <w:rsid w:val="00980175"/>
    <w:rsid w:val="00980782"/>
    <w:rsid w:val="00980D4A"/>
    <w:rsid w:val="00980DC4"/>
    <w:rsid w:val="009820AA"/>
    <w:rsid w:val="00982A4D"/>
    <w:rsid w:val="00983059"/>
    <w:rsid w:val="0098315F"/>
    <w:rsid w:val="009831F0"/>
    <w:rsid w:val="00983A93"/>
    <w:rsid w:val="00983AE3"/>
    <w:rsid w:val="009852DA"/>
    <w:rsid w:val="00985385"/>
    <w:rsid w:val="00985837"/>
    <w:rsid w:val="00985D2D"/>
    <w:rsid w:val="00987646"/>
    <w:rsid w:val="00990640"/>
    <w:rsid w:val="009915B5"/>
    <w:rsid w:val="00991D39"/>
    <w:rsid w:val="0099347E"/>
    <w:rsid w:val="00993B51"/>
    <w:rsid w:val="00993D01"/>
    <w:rsid w:val="00994964"/>
    <w:rsid w:val="00994D22"/>
    <w:rsid w:val="009958E2"/>
    <w:rsid w:val="00996201"/>
    <w:rsid w:val="009A0F8A"/>
    <w:rsid w:val="009A18A3"/>
    <w:rsid w:val="009A2A77"/>
    <w:rsid w:val="009A337E"/>
    <w:rsid w:val="009A377E"/>
    <w:rsid w:val="009A4C73"/>
    <w:rsid w:val="009A4FAD"/>
    <w:rsid w:val="009A52EF"/>
    <w:rsid w:val="009A6481"/>
    <w:rsid w:val="009A6B17"/>
    <w:rsid w:val="009A720B"/>
    <w:rsid w:val="009A7D0A"/>
    <w:rsid w:val="009B1DAC"/>
    <w:rsid w:val="009B2C09"/>
    <w:rsid w:val="009B3196"/>
    <w:rsid w:val="009B40E5"/>
    <w:rsid w:val="009B4787"/>
    <w:rsid w:val="009B64CC"/>
    <w:rsid w:val="009B6C8E"/>
    <w:rsid w:val="009B7639"/>
    <w:rsid w:val="009B7754"/>
    <w:rsid w:val="009B7851"/>
    <w:rsid w:val="009B7911"/>
    <w:rsid w:val="009C00CC"/>
    <w:rsid w:val="009C09B4"/>
    <w:rsid w:val="009C0AB2"/>
    <w:rsid w:val="009C18DF"/>
    <w:rsid w:val="009C1A20"/>
    <w:rsid w:val="009C1E2B"/>
    <w:rsid w:val="009C2944"/>
    <w:rsid w:val="009C2D46"/>
    <w:rsid w:val="009C33EB"/>
    <w:rsid w:val="009C3CB8"/>
    <w:rsid w:val="009C4A7B"/>
    <w:rsid w:val="009C51FA"/>
    <w:rsid w:val="009C5DAE"/>
    <w:rsid w:val="009C6494"/>
    <w:rsid w:val="009C6C67"/>
    <w:rsid w:val="009C7DD8"/>
    <w:rsid w:val="009D036F"/>
    <w:rsid w:val="009D0648"/>
    <w:rsid w:val="009D0CD9"/>
    <w:rsid w:val="009D16CB"/>
    <w:rsid w:val="009D23E1"/>
    <w:rsid w:val="009D34B9"/>
    <w:rsid w:val="009D3D5A"/>
    <w:rsid w:val="009D57CA"/>
    <w:rsid w:val="009D5BB2"/>
    <w:rsid w:val="009D7234"/>
    <w:rsid w:val="009E0626"/>
    <w:rsid w:val="009E147A"/>
    <w:rsid w:val="009E2561"/>
    <w:rsid w:val="009E4080"/>
    <w:rsid w:val="009E46AE"/>
    <w:rsid w:val="009E4958"/>
    <w:rsid w:val="009E5C45"/>
    <w:rsid w:val="009E6347"/>
    <w:rsid w:val="009E7681"/>
    <w:rsid w:val="009F0651"/>
    <w:rsid w:val="009F0B8D"/>
    <w:rsid w:val="009F0F86"/>
    <w:rsid w:val="009F11A1"/>
    <w:rsid w:val="009F1C84"/>
    <w:rsid w:val="009F2189"/>
    <w:rsid w:val="009F2B1F"/>
    <w:rsid w:val="009F344C"/>
    <w:rsid w:val="009F4154"/>
    <w:rsid w:val="009F64E4"/>
    <w:rsid w:val="009F671C"/>
    <w:rsid w:val="009F683F"/>
    <w:rsid w:val="009F6D9F"/>
    <w:rsid w:val="009F7911"/>
    <w:rsid w:val="00A000F6"/>
    <w:rsid w:val="00A00A58"/>
    <w:rsid w:val="00A0199B"/>
    <w:rsid w:val="00A01A0C"/>
    <w:rsid w:val="00A01FE0"/>
    <w:rsid w:val="00A046C8"/>
    <w:rsid w:val="00A04B03"/>
    <w:rsid w:val="00A051A2"/>
    <w:rsid w:val="00A05850"/>
    <w:rsid w:val="00A06227"/>
    <w:rsid w:val="00A0625A"/>
    <w:rsid w:val="00A06CC2"/>
    <w:rsid w:val="00A103CE"/>
    <w:rsid w:val="00A10E60"/>
    <w:rsid w:val="00A12DDF"/>
    <w:rsid w:val="00A12DE4"/>
    <w:rsid w:val="00A13778"/>
    <w:rsid w:val="00A14066"/>
    <w:rsid w:val="00A14B70"/>
    <w:rsid w:val="00A15099"/>
    <w:rsid w:val="00A15168"/>
    <w:rsid w:val="00A16EB6"/>
    <w:rsid w:val="00A170A0"/>
    <w:rsid w:val="00A1712F"/>
    <w:rsid w:val="00A173C1"/>
    <w:rsid w:val="00A17BCE"/>
    <w:rsid w:val="00A17C93"/>
    <w:rsid w:val="00A17DAA"/>
    <w:rsid w:val="00A202BB"/>
    <w:rsid w:val="00A203DD"/>
    <w:rsid w:val="00A20D3B"/>
    <w:rsid w:val="00A210BC"/>
    <w:rsid w:val="00A212C4"/>
    <w:rsid w:val="00A21B1B"/>
    <w:rsid w:val="00A23B90"/>
    <w:rsid w:val="00A2503F"/>
    <w:rsid w:val="00A2573A"/>
    <w:rsid w:val="00A258A9"/>
    <w:rsid w:val="00A25966"/>
    <w:rsid w:val="00A25D44"/>
    <w:rsid w:val="00A25FB5"/>
    <w:rsid w:val="00A26408"/>
    <w:rsid w:val="00A26CC7"/>
    <w:rsid w:val="00A278B0"/>
    <w:rsid w:val="00A3049A"/>
    <w:rsid w:val="00A30EEB"/>
    <w:rsid w:val="00A31578"/>
    <w:rsid w:val="00A33183"/>
    <w:rsid w:val="00A3318F"/>
    <w:rsid w:val="00A3336B"/>
    <w:rsid w:val="00A34C78"/>
    <w:rsid w:val="00A35005"/>
    <w:rsid w:val="00A3612B"/>
    <w:rsid w:val="00A369A4"/>
    <w:rsid w:val="00A36C88"/>
    <w:rsid w:val="00A3717B"/>
    <w:rsid w:val="00A37376"/>
    <w:rsid w:val="00A37999"/>
    <w:rsid w:val="00A408F7"/>
    <w:rsid w:val="00A40B00"/>
    <w:rsid w:val="00A41C53"/>
    <w:rsid w:val="00A42B60"/>
    <w:rsid w:val="00A439AC"/>
    <w:rsid w:val="00A44D22"/>
    <w:rsid w:val="00A451D4"/>
    <w:rsid w:val="00A45C53"/>
    <w:rsid w:val="00A46060"/>
    <w:rsid w:val="00A46EB4"/>
    <w:rsid w:val="00A46EB7"/>
    <w:rsid w:val="00A473F5"/>
    <w:rsid w:val="00A47690"/>
    <w:rsid w:val="00A51C24"/>
    <w:rsid w:val="00A51CE4"/>
    <w:rsid w:val="00A5240F"/>
    <w:rsid w:val="00A52D2F"/>
    <w:rsid w:val="00A531A3"/>
    <w:rsid w:val="00A538D6"/>
    <w:rsid w:val="00A55632"/>
    <w:rsid w:val="00A556AE"/>
    <w:rsid w:val="00A560AF"/>
    <w:rsid w:val="00A560C3"/>
    <w:rsid w:val="00A56134"/>
    <w:rsid w:val="00A562C0"/>
    <w:rsid w:val="00A568F8"/>
    <w:rsid w:val="00A56FE4"/>
    <w:rsid w:val="00A607AE"/>
    <w:rsid w:val="00A61827"/>
    <w:rsid w:val="00A624AB"/>
    <w:rsid w:val="00A62933"/>
    <w:rsid w:val="00A644F4"/>
    <w:rsid w:val="00A65181"/>
    <w:rsid w:val="00A652C1"/>
    <w:rsid w:val="00A6573F"/>
    <w:rsid w:val="00A66A5E"/>
    <w:rsid w:val="00A66ED3"/>
    <w:rsid w:val="00A676B9"/>
    <w:rsid w:val="00A678C0"/>
    <w:rsid w:val="00A6799E"/>
    <w:rsid w:val="00A70BCD"/>
    <w:rsid w:val="00A71580"/>
    <w:rsid w:val="00A72BB7"/>
    <w:rsid w:val="00A72C04"/>
    <w:rsid w:val="00A7439C"/>
    <w:rsid w:val="00A7589B"/>
    <w:rsid w:val="00A7707E"/>
    <w:rsid w:val="00A77CB9"/>
    <w:rsid w:val="00A77F1E"/>
    <w:rsid w:val="00A806EF"/>
    <w:rsid w:val="00A80DE9"/>
    <w:rsid w:val="00A81024"/>
    <w:rsid w:val="00A83183"/>
    <w:rsid w:val="00A83C4D"/>
    <w:rsid w:val="00A83DFD"/>
    <w:rsid w:val="00A856D3"/>
    <w:rsid w:val="00A85B25"/>
    <w:rsid w:val="00A87080"/>
    <w:rsid w:val="00A87606"/>
    <w:rsid w:val="00A87888"/>
    <w:rsid w:val="00A87917"/>
    <w:rsid w:val="00A90068"/>
    <w:rsid w:val="00A906D9"/>
    <w:rsid w:val="00A90ADA"/>
    <w:rsid w:val="00A90C6E"/>
    <w:rsid w:val="00A93123"/>
    <w:rsid w:val="00A9343C"/>
    <w:rsid w:val="00A93E6B"/>
    <w:rsid w:val="00A94A3F"/>
    <w:rsid w:val="00A95240"/>
    <w:rsid w:val="00A95A32"/>
    <w:rsid w:val="00A972DF"/>
    <w:rsid w:val="00A97CF2"/>
    <w:rsid w:val="00AA0522"/>
    <w:rsid w:val="00AA16A0"/>
    <w:rsid w:val="00AA3CCD"/>
    <w:rsid w:val="00AA507E"/>
    <w:rsid w:val="00AA56E0"/>
    <w:rsid w:val="00AA59D3"/>
    <w:rsid w:val="00AB0CC2"/>
    <w:rsid w:val="00AB0E2A"/>
    <w:rsid w:val="00AB190F"/>
    <w:rsid w:val="00AB19A7"/>
    <w:rsid w:val="00AB22E6"/>
    <w:rsid w:val="00AB2B21"/>
    <w:rsid w:val="00AB2D73"/>
    <w:rsid w:val="00AB3959"/>
    <w:rsid w:val="00AB3D45"/>
    <w:rsid w:val="00AB494B"/>
    <w:rsid w:val="00AB4C9A"/>
    <w:rsid w:val="00AB64D3"/>
    <w:rsid w:val="00AB6AEF"/>
    <w:rsid w:val="00AB6B1C"/>
    <w:rsid w:val="00AB729F"/>
    <w:rsid w:val="00AC0546"/>
    <w:rsid w:val="00AC054F"/>
    <w:rsid w:val="00AC108C"/>
    <w:rsid w:val="00AC19A0"/>
    <w:rsid w:val="00AC218B"/>
    <w:rsid w:val="00AC2E67"/>
    <w:rsid w:val="00AC2ECE"/>
    <w:rsid w:val="00AC325A"/>
    <w:rsid w:val="00AC604B"/>
    <w:rsid w:val="00AC7199"/>
    <w:rsid w:val="00AC74EC"/>
    <w:rsid w:val="00AC7E3F"/>
    <w:rsid w:val="00AD0F35"/>
    <w:rsid w:val="00AD19DF"/>
    <w:rsid w:val="00AD1C7E"/>
    <w:rsid w:val="00AD1F96"/>
    <w:rsid w:val="00AD2099"/>
    <w:rsid w:val="00AD2719"/>
    <w:rsid w:val="00AD296E"/>
    <w:rsid w:val="00AD33B0"/>
    <w:rsid w:val="00AD3F21"/>
    <w:rsid w:val="00AD44F5"/>
    <w:rsid w:val="00AD5380"/>
    <w:rsid w:val="00AE275A"/>
    <w:rsid w:val="00AE2D52"/>
    <w:rsid w:val="00AE37C5"/>
    <w:rsid w:val="00AE4701"/>
    <w:rsid w:val="00AE5632"/>
    <w:rsid w:val="00AE570A"/>
    <w:rsid w:val="00AE71C1"/>
    <w:rsid w:val="00AE72C3"/>
    <w:rsid w:val="00AF02D1"/>
    <w:rsid w:val="00AF04DE"/>
    <w:rsid w:val="00AF04EE"/>
    <w:rsid w:val="00AF071E"/>
    <w:rsid w:val="00AF0B46"/>
    <w:rsid w:val="00AF0BEF"/>
    <w:rsid w:val="00AF0FD4"/>
    <w:rsid w:val="00AF117D"/>
    <w:rsid w:val="00AF2158"/>
    <w:rsid w:val="00AF2AE5"/>
    <w:rsid w:val="00AF2E01"/>
    <w:rsid w:val="00AF3A8A"/>
    <w:rsid w:val="00AF4BFA"/>
    <w:rsid w:val="00AF52C4"/>
    <w:rsid w:val="00AF542E"/>
    <w:rsid w:val="00AF722B"/>
    <w:rsid w:val="00AF735F"/>
    <w:rsid w:val="00AF7A34"/>
    <w:rsid w:val="00AF7F42"/>
    <w:rsid w:val="00B00634"/>
    <w:rsid w:val="00B01CF3"/>
    <w:rsid w:val="00B022EC"/>
    <w:rsid w:val="00B02FF1"/>
    <w:rsid w:val="00B03412"/>
    <w:rsid w:val="00B05572"/>
    <w:rsid w:val="00B06BDF"/>
    <w:rsid w:val="00B06C52"/>
    <w:rsid w:val="00B06E38"/>
    <w:rsid w:val="00B07E69"/>
    <w:rsid w:val="00B10006"/>
    <w:rsid w:val="00B1014B"/>
    <w:rsid w:val="00B10CD1"/>
    <w:rsid w:val="00B112A7"/>
    <w:rsid w:val="00B12CEB"/>
    <w:rsid w:val="00B12FCE"/>
    <w:rsid w:val="00B1390E"/>
    <w:rsid w:val="00B14365"/>
    <w:rsid w:val="00B1479D"/>
    <w:rsid w:val="00B1544E"/>
    <w:rsid w:val="00B161E7"/>
    <w:rsid w:val="00B16B45"/>
    <w:rsid w:val="00B16CB3"/>
    <w:rsid w:val="00B17094"/>
    <w:rsid w:val="00B203A3"/>
    <w:rsid w:val="00B2465C"/>
    <w:rsid w:val="00B249B5"/>
    <w:rsid w:val="00B24A04"/>
    <w:rsid w:val="00B24AF1"/>
    <w:rsid w:val="00B24F9D"/>
    <w:rsid w:val="00B2585B"/>
    <w:rsid w:val="00B26714"/>
    <w:rsid w:val="00B30E69"/>
    <w:rsid w:val="00B31FB5"/>
    <w:rsid w:val="00B3205D"/>
    <w:rsid w:val="00B3213C"/>
    <w:rsid w:val="00B32585"/>
    <w:rsid w:val="00B32FFC"/>
    <w:rsid w:val="00B338F2"/>
    <w:rsid w:val="00B33F37"/>
    <w:rsid w:val="00B34A3E"/>
    <w:rsid w:val="00B35563"/>
    <w:rsid w:val="00B36145"/>
    <w:rsid w:val="00B3623B"/>
    <w:rsid w:val="00B36733"/>
    <w:rsid w:val="00B3737B"/>
    <w:rsid w:val="00B37405"/>
    <w:rsid w:val="00B37AD0"/>
    <w:rsid w:val="00B40D37"/>
    <w:rsid w:val="00B41FD1"/>
    <w:rsid w:val="00B44AE4"/>
    <w:rsid w:val="00B44B9C"/>
    <w:rsid w:val="00B454F3"/>
    <w:rsid w:val="00B46073"/>
    <w:rsid w:val="00B4777D"/>
    <w:rsid w:val="00B47889"/>
    <w:rsid w:val="00B47DA7"/>
    <w:rsid w:val="00B5065C"/>
    <w:rsid w:val="00B509E7"/>
    <w:rsid w:val="00B50B38"/>
    <w:rsid w:val="00B50B7B"/>
    <w:rsid w:val="00B50E6E"/>
    <w:rsid w:val="00B519CC"/>
    <w:rsid w:val="00B51C87"/>
    <w:rsid w:val="00B535FB"/>
    <w:rsid w:val="00B53A0B"/>
    <w:rsid w:val="00B5433C"/>
    <w:rsid w:val="00B54857"/>
    <w:rsid w:val="00B54BA8"/>
    <w:rsid w:val="00B553EC"/>
    <w:rsid w:val="00B55BE1"/>
    <w:rsid w:val="00B561B7"/>
    <w:rsid w:val="00B572E9"/>
    <w:rsid w:val="00B5780F"/>
    <w:rsid w:val="00B60162"/>
    <w:rsid w:val="00B6024B"/>
    <w:rsid w:val="00B60269"/>
    <w:rsid w:val="00B6054B"/>
    <w:rsid w:val="00B60B50"/>
    <w:rsid w:val="00B61147"/>
    <w:rsid w:val="00B61564"/>
    <w:rsid w:val="00B617D7"/>
    <w:rsid w:val="00B61C44"/>
    <w:rsid w:val="00B62188"/>
    <w:rsid w:val="00B62EB1"/>
    <w:rsid w:val="00B639FB"/>
    <w:rsid w:val="00B63DD7"/>
    <w:rsid w:val="00B640FD"/>
    <w:rsid w:val="00B66002"/>
    <w:rsid w:val="00B6749D"/>
    <w:rsid w:val="00B67975"/>
    <w:rsid w:val="00B7021C"/>
    <w:rsid w:val="00B70C53"/>
    <w:rsid w:val="00B7261A"/>
    <w:rsid w:val="00B74624"/>
    <w:rsid w:val="00B746C1"/>
    <w:rsid w:val="00B76D18"/>
    <w:rsid w:val="00B76F53"/>
    <w:rsid w:val="00B773B9"/>
    <w:rsid w:val="00B80461"/>
    <w:rsid w:val="00B80A3D"/>
    <w:rsid w:val="00B80C09"/>
    <w:rsid w:val="00B83D91"/>
    <w:rsid w:val="00B84945"/>
    <w:rsid w:val="00B85B0B"/>
    <w:rsid w:val="00B860FB"/>
    <w:rsid w:val="00B8699F"/>
    <w:rsid w:val="00B87221"/>
    <w:rsid w:val="00B91000"/>
    <w:rsid w:val="00B93490"/>
    <w:rsid w:val="00B93E1E"/>
    <w:rsid w:val="00B942AE"/>
    <w:rsid w:val="00B95397"/>
    <w:rsid w:val="00B9555E"/>
    <w:rsid w:val="00B955FC"/>
    <w:rsid w:val="00B95745"/>
    <w:rsid w:val="00B964F1"/>
    <w:rsid w:val="00B9659E"/>
    <w:rsid w:val="00BA1E09"/>
    <w:rsid w:val="00BA243A"/>
    <w:rsid w:val="00BA25BD"/>
    <w:rsid w:val="00BA2E2E"/>
    <w:rsid w:val="00BA3F8F"/>
    <w:rsid w:val="00BA41E3"/>
    <w:rsid w:val="00BA4623"/>
    <w:rsid w:val="00BA4717"/>
    <w:rsid w:val="00BA4C21"/>
    <w:rsid w:val="00BA4C72"/>
    <w:rsid w:val="00BA5564"/>
    <w:rsid w:val="00BA6114"/>
    <w:rsid w:val="00BA6154"/>
    <w:rsid w:val="00BA77E5"/>
    <w:rsid w:val="00BB0536"/>
    <w:rsid w:val="00BB08C0"/>
    <w:rsid w:val="00BB08D2"/>
    <w:rsid w:val="00BB0CD5"/>
    <w:rsid w:val="00BB16F4"/>
    <w:rsid w:val="00BB1BB4"/>
    <w:rsid w:val="00BB20B1"/>
    <w:rsid w:val="00BB3842"/>
    <w:rsid w:val="00BB424A"/>
    <w:rsid w:val="00BB43E4"/>
    <w:rsid w:val="00BB5846"/>
    <w:rsid w:val="00BB6577"/>
    <w:rsid w:val="00BB6C5A"/>
    <w:rsid w:val="00BB76B4"/>
    <w:rsid w:val="00BC0C54"/>
    <w:rsid w:val="00BC1868"/>
    <w:rsid w:val="00BC21A5"/>
    <w:rsid w:val="00BC2E05"/>
    <w:rsid w:val="00BC3678"/>
    <w:rsid w:val="00BC398A"/>
    <w:rsid w:val="00BC3E02"/>
    <w:rsid w:val="00BC43A4"/>
    <w:rsid w:val="00BC5387"/>
    <w:rsid w:val="00BC5F0D"/>
    <w:rsid w:val="00BC6BCF"/>
    <w:rsid w:val="00BC7286"/>
    <w:rsid w:val="00BD011B"/>
    <w:rsid w:val="00BD01BA"/>
    <w:rsid w:val="00BD069C"/>
    <w:rsid w:val="00BD0D40"/>
    <w:rsid w:val="00BD0D60"/>
    <w:rsid w:val="00BD1D3C"/>
    <w:rsid w:val="00BD230A"/>
    <w:rsid w:val="00BD33FF"/>
    <w:rsid w:val="00BD34E6"/>
    <w:rsid w:val="00BD54F9"/>
    <w:rsid w:val="00BD6926"/>
    <w:rsid w:val="00BD6E70"/>
    <w:rsid w:val="00BE0134"/>
    <w:rsid w:val="00BE1DDA"/>
    <w:rsid w:val="00BE1E50"/>
    <w:rsid w:val="00BE1E5E"/>
    <w:rsid w:val="00BE21B2"/>
    <w:rsid w:val="00BE30DD"/>
    <w:rsid w:val="00BE320B"/>
    <w:rsid w:val="00BE345A"/>
    <w:rsid w:val="00BE4604"/>
    <w:rsid w:val="00BE4636"/>
    <w:rsid w:val="00BE4720"/>
    <w:rsid w:val="00BE489B"/>
    <w:rsid w:val="00BE4CE7"/>
    <w:rsid w:val="00BE4F46"/>
    <w:rsid w:val="00BE5F77"/>
    <w:rsid w:val="00BE79AB"/>
    <w:rsid w:val="00BE7A88"/>
    <w:rsid w:val="00BF049E"/>
    <w:rsid w:val="00BF151E"/>
    <w:rsid w:val="00BF1F7E"/>
    <w:rsid w:val="00BF2287"/>
    <w:rsid w:val="00BF2D92"/>
    <w:rsid w:val="00BF35A4"/>
    <w:rsid w:val="00BF3AEF"/>
    <w:rsid w:val="00BF49FC"/>
    <w:rsid w:val="00BF69AA"/>
    <w:rsid w:val="00BF73DD"/>
    <w:rsid w:val="00C0016E"/>
    <w:rsid w:val="00C009D3"/>
    <w:rsid w:val="00C00E78"/>
    <w:rsid w:val="00C0376F"/>
    <w:rsid w:val="00C045EF"/>
    <w:rsid w:val="00C04D44"/>
    <w:rsid w:val="00C04E31"/>
    <w:rsid w:val="00C0518C"/>
    <w:rsid w:val="00C05200"/>
    <w:rsid w:val="00C05636"/>
    <w:rsid w:val="00C06AA2"/>
    <w:rsid w:val="00C07C7A"/>
    <w:rsid w:val="00C07D58"/>
    <w:rsid w:val="00C128E2"/>
    <w:rsid w:val="00C12D81"/>
    <w:rsid w:val="00C12FFF"/>
    <w:rsid w:val="00C131C3"/>
    <w:rsid w:val="00C139C0"/>
    <w:rsid w:val="00C13ED5"/>
    <w:rsid w:val="00C1414F"/>
    <w:rsid w:val="00C144A7"/>
    <w:rsid w:val="00C14D0E"/>
    <w:rsid w:val="00C159B0"/>
    <w:rsid w:val="00C176DD"/>
    <w:rsid w:val="00C179E0"/>
    <w:rsid w:val="00C17FA6"/>
    <w:rsid w:val="00C20141"/>
    <w:rsid w:val="00C20418"/>
    <w:rsid w:val="00C20AD4"/>
    <w:rsid w:val="00C21D78"/>
    <w:rsid w:val="00C22797"/>
    <w:rsid w:val="00C22EB9"/>
    <w:rsid w:val="00C23352"/>
    <w:rsid w:val="00C23CA7"/>
    <w:rsid w:val="00C23FED"/>
    <w:rsid w:val="00C2453B"/>
    <w:rsid w:val="00C24849"/>
    <w:rsid w:val="00C24B7F"/>
    <w:rsid w:val="00C24C0D"/>
    <w:rsid w:val="00C26985"/>
    <w:rsid w:val="00C26D15"/>
    <w:rsid w:val="00C278BB"/>
    <w:rsid w:val="00C27B22"/>
    <w:rsid w:val="00C30631"/>
    <w:rsid w:val="00C308C1"/>
    <w:rsid w:val="00C30DFF"/>
    <w:rsid w:val="00C3204B"/>
    <w:rsid w:val="00C32541"/>
    <w:rsid w:val="00C337D8"/>
    <w:rsid w:val="00C33ECC"/>
    <w:rsid w:val="00C3403E"/>
    <w:rsid w:val="00C34C9D"/>
    <w:rsid w:val="00C3536D"/>
    <w:rsid w:val="00C35371"/>
    <w:rsid w:val="00C3583E"/>
    <w:rsid w:val="00C359DE"/>
    <w:rsid w:val="00C35A93"/>
    <w:rsid w:val="00C35DEC"/>
    <w:rsid w:val="00C36121"/>
    <w:rsid w:val="00C37375"/>
    <w:rsid w:val="00C3744E"/>
    <w:rsid w:val="00C378CA"/>
    <w:rsid w:val="00C37C72"/>
    <w:rsid w:val="00C4011F"/>
    <w:rsid w:val="00C404C2"/>
    <w:rsid w:val="00C41AF4"/>
    <w:rsid w:val="00C41B76"/>
    <w:rsid w:val="00C42BE5"/>
    <w:rsid w:val="00C42FDB"/>
    <w:rsid w:val="00C43072"/>
    <w:rsid w:val="00C4567F"/>
    <w:rsid w:val="00C45931"/>
    <w:rsid w:val="00C46C0C"/>
    <w:rsid w:val="00C47250"/>
    <w:rsid w:val="00C500D2"/>
    <w:rsid w:val="00C50A0F"/>
    <w:rsid w:val="00C51797"/>
    <w:rsid w:val="00C52B1A"/>
    <w:rsid w:val="00C52DDD"/>
    <w:rsid w:val="00C54DF2"/>
    <w:rsid w:val="00C5566E"/>
    <w:rsid w:val="00C5623B"/>
    <w:rsid w:val="00C56F3E"/>
    <w:rsid w:val="00C57B68"/>
    <w:rsid w:val="00C57D35"/>
    <w:rsid w:val="00C57E0B"/>
    <w:rsid w:val="00C57F4E"/>
    <w:rsid w:val="00C60DF4"/>
    <w:rsid w:val="00C60DFA"/>
    <w:rsid w:val="00C610B7"/>
    <w:rsid w:val="00C61270"/>
    <w:rsid w:val="00C625D6"/>
    <w:rsid w:val="00C62E00"/>
    <w:rsid w:val="00C636DD"/>
    <w:rsid w:val="00C63A5A"/>
    <w:rsid w:val="00C64559"/>
    <w:rsid w:val="00C64BE7"/>
    <w:rsid w:val="00C659EF"/>
    <w:rsid w:val="00C66B8B"/>
    <w:rsid w:val="00C66C22"/>
    <w:rsid w:val="00C67C48"/>
    <w:rsid w:val="00C70184"/>
    <w:rsid w:val="00C711FD"/>
    <w:rsid w:val="00C71439"/>
    <w:rsid w:val="00C725D9"/>
    <w:rsid w:val="00C728D4"/>
    <w:rsid w:val="00C73836"/>
    <w:rsid w:val="00C74BE0"/>
    <w:rsid w:val="00C750F7"/>
    <w:rsid w:val="00C7540B"/>
    <w:rsid w:val="00C75C10"/>
    <w:rsid w:val="00C760FD"/>
    <w:rsid w:val="00C762DD"/>
    <w:rsid w:val="00C762E6"/>
    <w:rsid w:val="00C76ADB"/>
    <w:rsid w:val="00C76D7F"/>
    <w:rsid w:val="00C77652"/>
    <w:rsid w:val="00C777CF"/>
    <w:rsid w:val="00C77DD8"/>
    <w:rsid w:val="00C8070D"/>
    <w:rsid w:val="00C807A1"/>
    <w:rsid w:val="00C80AC1"/>
    <w:rsid w:val="00C812CB"/>
    <w:rsid w:val="00C81BCE"/>
    <w:rsid w:val="00C81BFE"/>
    <w:rsid w:val="00C81DB2"/>
    <w:rsid w:val="00C82011"/>
    <w:rsid w:val="00C830DE"/>
    <w:rsid w:val="00C833A0"/>
    <w:rsid w:val="00C833C5"/>
    <w:rsid w:val="00C837EE"/>
    <w:rsid w:val="00C83F82"/>
    <w:rsid w:val="00C8441D"/>
    <w:rsid w:val="00C85855"/>
    <w:rsid w:val="00C85859"/>
    <w:rsid w:val="00C85934"/>
    <w:rsid w:val="00C859B3"/>
    <w:rsid w:val="00C85B1B"/>
    <w:rsid w:val="00C90360"/>
    <w:rsid w:val="00C929ED"/>
    <w:rsid w:val="00C92CB8"/>
    <w:rsid w:val="00C93B54"/>
    <w:rsid w:val="00C93F78"/>
    <w:rsid w:val="00C94A70"/>
    <w:rsid w:val="00C9583F"/>
    <w:rsid w:val="00C96625"/>
    <w:rsid w:val="00C968FA"/>
    <w:rsid w:val="00C96D94"/>
    <w:rsid w:val="00C9743E"/>
    <w:rsid w:val="00C97AFE"/>
    <w:rsid w:val="00C97FD9"/>
    <w:rsid w:val="00CA0622"/>
    <w:rsid w:val="00CA0DF8"/>
    <w:rsid w:val="00CA16CE"/>
    <w:rsid w:val="00CA1BC4"/>
    <w:rsid w:val="00CA2B79"/>
    <w:rsid w:val="00CA3B8C"/>
    <w:rsid w:val="00CA4E24"/>
    <w:rsid w:val="00CA4FD7"/>
    <w:rsid w:val="00CA5397"/>
    <w:rsid w:val="00CA55C5"/>
    <w:rsid w:val="00CA55C7"/>
    <w:rsid w:val="00CA5C71"/>
    <w:rsid w:val="00CA6206"/>
    <w:rsid w:val="00CA6523"/>
    <w:rsid w:val="00CA7512"/>
    <w:rsid w:val="00CB0DC5"/>
    <w:rsid w:val="00CB1B71"/>
    <w:rsid w:val="00CB1EFC"/>
    <w:rsid w:val="00CB2529"/>
    <w:rsid w:val="00CB276B"/>
    <w:rsid w:val="00CB3A17"/>
    <w:rsid w:val="00CB42CF"/>
    <w:rsid w:val="00CB4584"/>
    <w:rsid w:val="00CB4B29"/>
    <w:rsid w:val="00CB5D4B"/>
    <w:rsid w:val="00CB66C1"/>
    <w:rsid w:val="00CB74F0"/>
    <w:rsid w:val="00CB7CFA"/>
    <w:rsid w:val="00CC0100"/>
    <w:rsid w:val="00CC30E7"/>
    <w:rsid w:val="00CC329D"/>
    <w:rsid w:val="00CC3800"/>
    <w:rsid w:val="00CC3D06"/>
    <w:rsid w:val="00CC4887"/>
    <w:rsid w:val="00CC5DA5"/>
    <w:rsid w:val="00CC6471"/>
    <w:rsid w:val="00CC6B6C"/>
    <w:rsid w:val="00CC7340"/>
    <w:rsid w:val="00CD07B9"/>
    <w:rsid w:val="00CD1170"/>
    <w:rsid w:val="00CD139C"/>
    <w:rsid w:val="00CD205D"/>
    <w:rsid w:val="00CD2234"/>
    <w:rsid w:val="00CD2453"/>
    <w:rsid w:val="00CD4439"/>
    <w:rsid w:val="00CD4926"/>
    <w:rsid w:val="00CD4F90"/>
    <w:rsid w:val="00CD5673"/>
    <w:rsid w:val="00CD584B"/>
    <w:rsid w:val="00CD6453"/>
    <w:rsid w:val="00CD66A4"/>
    <w:rsid w:val="00CD7747"/>
    <w:rsid w:val="00CE09BF"/>
    <w:rsid w:val="00CE1450"/>
    <w:rsid w:val="00CE2195"/>
    <w:rsid w:val="00CE2785"/>
    <w:rsid w:val="00CE3881"/>
    <w:rsid w:val="00CE495D"/>
    <w:rsid w:val="00CE49EA"/>
    <w:rsid w:val="00CE50C8"/>
    <w:rsid w:val="00CE6D84"/>
    <w:rsid w:val="00CF007A"/>
    <w:rsid w:val="00CF0243"/>
    <w:rsid w:val="00CF1293"/>
    <w:rsid w:val="00CF1BB7"/>
    <w:rsid w:val="00CF22E9"/>
    <w:rsid w:val="00CF2323"/>
    <w:rsid w:val="00CF2D20"/>
    <w:rsid w:val="00CF4FC8"/>
    <w:rsid w:val="00CF50FC"/>
    <w:rsid w:val="00CF521E"/>
    <w:rsid w:val="00CF5A14"/>
    <w:rsid w:val="00CF6479"/>
    <w:rsid w:val="00CF6877"/>
    <w:rsid w:val="00CF7AA1"/>
    <w:rsid w:val="00D0032B"/>
    <w:rsid w:val="00D0106B"/>
    <w:rsid w:val="00D02BD5"/>
    <w:rsid w:val="00D02E74"/>
    <w:rsid w:val="00D03EBA"/>
    <w:rsid w:val="00D051B4"/>
    <w:rsid w:val="00D1003C"/>
    <w:rsid w:val="00D10730"/>
    <w:rsid w:val="00D10863"/>
    <w:rsid w:val="00D10F2F"/>
    <w:rsid w:val="00D1231C"/>
    <w:rsid w:val="00D12C71"/>
    <w:rsid w:val="00D1303C"/>
    <w:rsid w:val="00D14AEB"/>
    <w:rsid w:val="00D15182"/>
    <w:rsid w:val="00D15B6C"/>
    <w:rsid w:val="00D165BD"/>
    <w:rsid w:val="00D1666B"/>
    <w:rsid w:val="00D206CF"/>
    <w:rsid w:val="00D20F79"/>
    <w:rsid w:val="00D2114B"/>
    <w:rsid w:val="00D212FA"/>
    <w:rsid w:val="00D21600"/>
    <w:rsid w:val="00D21690"/>
    <w:rsid w:val="00D238DB"/>
    <w:rsid w:val="00D23C2C"/>
    <w:rsid w:val="00D242B9"/>
    <w:rsid w:val="00D245E9"/>
    <w:rsid w:val="00D24883"/>
    <w:rsid w:val="00D25656"/>
    <w:rsid w:val="00D2569E"/>
    <w:rsid w:val="00D25C05"/>
    <w:rsid w:val="00D27668"/>
    <w:rsid w:val="00D30A26"/>
    <w:rsid w:val="00D30DCB"/>
    <w:rsid w:val="00D31888"/>
    <w:rsid w:val="00D33289"/>
    <w:rsid w:val="00D33B62"/>
    <w:rsid w:val="00D33F38"/>
    <w:rsid w:val="00D342C7"/>
    <w:rsid w:val="00D345EE"/>
    <w:rsid w:val="00D346C8"/>
    <w:rsid w:val="00D34D1E"/>
    <w:rsid w:val="00D34D82"/>
    <w:rsid w:val="00D34E03"/>
    <w:rsid w:val="00D35BD2"/>
    <w:rsid w:val="00D361AC"/>
    <w:rsid w:val="00D3639A"/>
    <w:rsid w:val="00D37250"/>
    <w:rsid w:val="00D374DF"/>
    <w:rsid w:val="00D37F28"/>
    <w:rsid w:val="00D37FCE"/>
    <w:rsid w:val="00D40DD6"/>
    <w:rsid w:val="00D41245"/>
    <w:rsid w:val="00D4141A"/>
    <w:rsid w:val="00D41BC8"/>
    <w:rsid w:val="00D42040"/>
    <w:rsid w:val="00D424A5"/>
    <w:rsid w:val="00D43150"/>
    <w:rsid w:val="00D43647"/>
    <w:rsid w:val="00D43B64"/>
    <w:rsid w:val="00D43D9C"/>
    <w:rsid w:val="00D43DC1"/>
    <w:rsid w:val="00D442C0"/>
    <w:rsid w:val="00D44662"/>
    <w:rsid w:val="00D46F1D"/>
    <w:rsid w:val="00D47729"/>
    <w:rsid w:val="00D47DC0"/>
    <w:rsid w:val="00D501B0"/>
    <w:rsid w:val="00D520D1"/>
    <w:rsid w:val="00D5241C"/>
    <w:rsid w:val="00D52422"/>
    <w:rsid w:val="00D52D85"/>
    <w:rsid w:val="00D52E56"/>
    <w:rsid w:val="00D53264"/>
    <w:rsid w:val="00D53370"/>
    <w:rsid w:val="00D536A2"/>
    <w:rsid w:val="00D53701"/>
    <w:rsid w:val="00D544F1"/>
    <w:rsid w:val="00D559D4"/>
    <w:rsid w:val="00D55B10"/>
    <w:rsid w:val="00D560D0"/>
    <w:rsid w:val="00D562A5"/>
    <w:rsid w:val="00D5697A"/>
    <w:rsid w:val="00D56E7F"/>
    <w:rsid w:val="00D57524"/>
    <w:rsid w:val="00D578E3"/>
    <w:rsid w:val="00D57933"/>
    <w:rsid w:val="00D57EEA"/>
    <w:rsid w:val="00D60C8F"/>
    <w:rsid w:val="00D60D49"/>
    <w:rsid w:val="00D61913"/>
    <w:rsid w:val="00D629D2"/>
    <w:rsid w:val="00D62AD3"/>
    <w:rsid w:val="00D62F7F"/>
    <w:rsid w:val="00D63F72"/>
    <w:rsid w:val="00D65153"/>
    <w:rsid w:val="00D65512"/>
    <w:rsid w:val="00D7078F"/>
    <w:rsid w:val="00D70821"/>
    <w:rsid w:val="00D70BA2"/>
    <w:rsid w:val="00D7198D"/>
    <w:rsid w:val="00D736A3"/>
    <w:rsid w:val="00D73875"/>
    <w:rsid w:val="00D739BF"/>
    <w:rsid w:val="00D73A06"/>
    <w:rsid w:val="00D73BCE"/>
    <w:rsid w:val="00D745E7"/>
    <w:rsid w:val="00D74C39"/>
    <w:rsid w:val="00D75CD5"/>
    <w:rsid w:val="00D77715"/>
    <w:rsid w:val="00D77F35"/>
    <w:rsid w:val="00D810E3"/>
    <w:rsid w:val="00D81737"/>
    <w:rsid w:val="00D817A4"/>
    <w:rsid w:val="00D81F35"/>
    <w:rsid w:val="00D831CD"/>
    <w:rsid w:val="00D8375B"/>
    <w:rsid w:val="00D83C04"/>
    <w:rsid w:val="00D840BC"/>
    <w:rsid w:val="00D85BD2"/>
    <w:rsid w:val="00D86A83"/>
    <w:rsid w:val="00D90385"/>
    <w:rsid w:val="00D91550"/>
    <w:rsid w:val="00D92AC9"/>
    <w:rsid w:val="00D935B8"/>
    <w:rsid w:val="00D93EAB"/>
    <w:rsid w:val="00D9431F"/>
    <w:rsid w:val="00D9596B"/>
    <w:rsid w:val="00D96E5F"/>
    <w:rsid w:val="00DA0532"/>
    <w:rsid w:val="00DA1388"/>
    <w:rsid w:val="00DA1397"/>
    <w:rsid w:val="00DA1FC6"/>
    <w:rsid w:val="00DA297E"/>
    <w:rsid w:val="00DA2D4A"/>
    <w:rsid w:val="00DA309C"/>
    <w:rsid w:val="00DA31E1"/>
    <w:rsid w:val="00DA3409"/>
    <w:rsid w:val="00DA3C3D"/>
    <w:rsid w:val="00DA5EE6"/>
    <w:rsid w:val="00DA7024"/>
    <w:rsid w:val="00DA7860"/>
    <w:rsid w:val="00DB1E76"/>
    <w:rsid w:val="00DB21A8"/>
    <w:rsid w:val="00DB263A"/>
    <w:rsid w:val="00DB2C05"/>
    <w:rsid w:val="00DB51CB"/>
    <w:rsid w:val="00DB525F"/>
    <w:rsid w:val="00DB734F"/>
    <w:rsid w:val="00DC0191"/>
    <w:rsid w:val="00DC020C"/>
    <w:rsid w:val="00DC051A"/>
    <w:rsid w:val="00DC0B72"/>
    <w:rsid w:val="00DC1641"/>
    <w:rsid w:val="00DC19FA"/>
    <w:rsid w:val="00DC4411"/>
    <w:rsid w:val="00DC7A30"/>
    <w:rsid w:val="00DD0464"/>
    <w:rsid w:val="00DD0DB1"/>
    <w:rsid w:val="00DD1375"/>
    <w:rsid w:val="00DD1818"/>
    <w:rsid w:val="00DD24A6"/>
    <w:rsid w:val="00DD24CA"/>
    <w:rsid w:val="00DD32C6"/>
    <w:rsid w:val="00DD3B08"/>
    <w:rsid w:val="00DD3C87"/>
    <w:rsid w:val="00DD3F25"/>
    <w:rsid w:val="00DD4004"/>
    <w:rsid w:val="00DD4136"/>
    <w:rsid w:val="00DD4303"/>
    <w:rsid w:val="00DD43B6"/>
    <w:rsid w:val="00DD4BE0"/>
    <w:rsid w:val="00DD502E"/>
    <w:rsid w:val="00DD5E2E"/>
    <w:rsid w:val="00DD5F80"/>
    <w:rsid w:val="00DD79D6"/>
    <w:rsid w:val="00DD7E20"/>
    <w:rsid w:val="00DE0891"/>
    <w:rsid w:val="00DE1ADB"/>
    <w:rsid w:val="00DE244A"/>
    <w:rsid w:val="00DE2D81"/>
    <w:rsid w:val="00DE4D88"/>
    <w:rsid w:val="00DE52FD"/>
    <w:rsid w:val="00DE6FCC"/>
    <w:rsid w:val="00DE73C2"/>
    <w:rsid w:val="00DE77CE"/>
    <w:rsid w:val="00DE7F2E"/>
    <w:rsid w:val="00DF03BA"/>
    <w:rsid w:val="00DF057F"/>
    <w:rsid w:val="00DF1F0C"/>
    <w:rsid w:val="00DF53C3"/>
    <w:rsid w:val="00DF6C36"/>
    <w:rsid w:val="00DF7363"/>
    <w:rsid w:val="00DF7B34"/>
    <w:rsid w:val="00DF7E17"/>
    <w:rsid w:val="00E0021D"/>
    <w:rsid w:val="00E018F2"/>
    <w:rsid w:val="00E01DAC"/>
    <w:rsid w:val="00E01F11"/>
    <w:rsid w:val="00E01FAB"/>
    <w:rsid w:val="00E0438B"/>
    <w:rsid w:val="00E045F3"/>
    <w:rsid w:val="00E04979"/>
    <w:rsid w:val="00E05FFC"/>
    <w:rsid w:val="00E060C9"/>
    <w:rsid w:val="00E06201"/>
    <w:rsid w:val="00E075A0"/>
    <w:rsid w:val="00E11431"/>
    <w:rsid w:val="00E12D89"/>
    <w:rsid w:val="00E12D91"/>
    <w:rsid w:val="00E131D0"/>
    <w:rsid w:val="00E13B61"/>
    <w:rsid w:val="00E14461"/>
    <w:rsid w:val="00E14F97"/>
    <w:rsid w:val="00E1524F"/>
    <w:rsid w:val="00E16062"/>
    <w:rsid w:val="00E1694F"/>
    <w:rsid w:val="00E17EA0"/>
    <w:rsid w:val="00E20811"/>
    <w:rsid w:val="00E21C2D"/>
    <w:rsid w:val="00E2296E"/>
    <w:rsid w:val="00E22AFF"/>
    <w:rsid w:val="00E22CC4"/>
    <w:rsid w:val="00E22F04"/>
    <w:rsid w:val="00E23568"/>
    <w:rsid w:val="00E24008"/>
    <w:rsid w:val="00E24E8E"/>
    <w:rsid w:val="00E25131"/>
    <w:rsid w:val="00E25631"/>
    <w:rsid w:val="00E25A49"/>
    <w:rsid w:val="00E25B07"/>
    <w:rsid w:val="00E25C48"/>
    <w:rsid w:val="00E25FA8"/>
    <w:rsid w:val="00E26E95"/>
    <w:rsid w:val="00E270D2"/>
    <w:rsid w:val="00E2799A"/>
    <w:rsid w:val="00E309EA"/>
    <w:rsid w:val="00E315E6"/>
    <w:rsid w:val="00E31A9E"/>
    <w:rsid w:val="00E31E5A"/>
    <w:rsid w:val="00E31E8C"/>
    <w:rsid w:val="00E34F99"/>
    <w:rsid w:val="00E357E3"/>
    <w:rsid w:val="00E375EF"/>
    <w:rsid w:val="00E37B55"/>
    <w:rsid w:val="00E40809"/>
    <w:rsid w:val="00E410C8"/>
    <w:rsid w:val="00E41E07"/>
    <w:rsid w:val="00E4268E"/>
    <w:rsid w:val="00E43C29"/>
    <w:rsid w:val="00E440AA"/>
    <w:rsid w:val="00E44682"/>
    <w:rsid w:val="00E46C17"/>
    <w:rsid w:val="00E47379"/>
    <w:rsid w:val="00E5283E"/>
    <w:rsid w:val="00E528AE"/>
    <w:rsid w:val="00E52FF4"/>
    <w:rsid w:val="00E536C2"/>
    <w:rsid w:val="00E53C55"/>
    <w:rsid w:val="00E53FE6"/>
    <w:rsid w:val="00E55C05"/>
    <w:rsid w:val="00E61406"/>
    <w:rsid w:val="00E61D02"/>
    <w:rsid w:val="00E62A38"/>
    <w:rsid w:val="00E63401"/>
    <w:rsid w:val="00E63756"/>
    <w:rsid w:val="00E63B98"/>
    <w:rsid w:val="00E63F63"/>
    <w:rsid w:val="00E64EA4"/>
    <w:rsid w:val="00E65109"/>
    <w:rsid w:val="00E65CC4"/>
    <w:rsid w:val="00E65DFE"/>
    <w:rsid w:val="00E67B5D"/>
    <w:rsid w:val="00E7102A"/>
    <w:rsid w:val="00E72FB2"/>
    <w:rsid w:val="00E7325D"/>
    <w:rsid w:val="00E752C9"/>
    <w:rsid w:val="00E75D16"/>
    <w:rsid w:val="00E75E9B"/>
    <w:rsid w:val="00E766D1"/>
    <w:rsid w:val="00E76FE2"/>
    <w:rsid w:val="00E772F5"/>
    <w:rsid w:val="00E808A3"/>
    <w:rsid w:val="00E80961"/>
    <w:rsid w:val="00E82820"/>
    <w:rsid w:val="00E839DD"/>
    <w:rsid w:val="00E83D6F"/>
    <w:rsid w:val="00E83FFB"/>
    <w:rsid w:val="00E84048"/>
    <w:rsid w:val="00E84297"/>
    <w:rsid w:val="00E8490A"/>
    <w:rsid w:val="00E84F76"/>
    <w:rsid w:val="00E85AC5"/>
    <w:rsid w:val="00E85ED9"/>
    <w:rsid w:val="00E85EDF"/>
    <w:rsid w:val="00E86D6D"/>
    <w:rsid w:val="00E86FFE"/>
    <w:rsid w:val="00E87A75"/>
    <w:rsid w:val="00E90096"/>
    <w:rsid w:val="00E901A6"/>
    <w:rsid w:val="00E90651"/>
    <w:rsid w:val="00E90FEB"/>
    <w:rsid w:val="00E917EA"/>
    <w:rsid w:val="00E91AB4"/>
    <w:rsid w:val="00E9218E"/>
    <w:rsid w:val="00E9233D"/>
    <w:rsid w:val="00E95445"/>
    <w:rsid w:val="00E967E0"/>
    <w:rsid w:val="00E96AB3"/>
    <w:rsid w:val="00E96D52"/>
    <w:rsid w:val="00E97291"/>
    <w:rsid w:val="00E979CF"/>
    <w:rsid w:val="00E97B55"/>
    <w:rsid w:val="00EA08D5"/>
    <w:rsid w:val="00EA1DDA"/>
    <w:rsid w:val="00EA2443"/>
    <w:rsid w:val="00EA2984"/>
    <w:rsid w:val="00EA3D06"/>
    <w:rsid w:val="00EA4972"/>
    <w:rsid w:val="00EA5184"/>
    <w:rsid w:val="00EA563D"/>
    <w:rsid w:val="00EA584E"/>
    <w:rsid w:val="00EA58E3"/>
    <w:rsid w:val="00EA5D4F"/>
    <w:rsid w:val="00EA75FF"/>
    <w:rsid w:val="00EA7A96"/>
    <w:rsid w:val="00EB0AE4"/>
    <w:rsid w:val="00EB0CAC"/>
    <w:rsid w:val="00EB2E6F"/>
    <w:rsid w:val="00EB37C5"/>
    <w:rsid w:val="00EB3C39"/>
    <w:rsid w:val="00EB40FF"/>
    <w:rsid w:val="00EB442D"/>
    <w:rsid w:val="00EB469A"/>
    <w:rsid w:val="00EB620E"/>
    <w:rsid w:val="00EB630E"/>
    <w:rsid w:val="00EB692D"/>
    <w:rsid w:val="00EB6D47"/>
    <w:rsid w:val="00EC3B88"/>
    <w:rsid w:val="00EC4575"/>
    <w:rsid w:val="00EC5A93"/>
    <w:rsid w:val="00EC5C9C"/>
    <w:rsid w:val="00EC6528"/>
    <w:rsid w:val="00EC6741"/>
    <w:rsid w:val="00EC6C0C"/>
    <w:rsid w:val="00EC720C"/>
    <w:rsid w:val="00ED1596"/>
    <w:rsid w:val="00ED15F7"/>
    <w:rsid w:val="00ED2697"/>
    <w:rsid w:val="00ED2910"/>
    <w:rsid w:val="00ED4ED8"/>
    <w:rsid w:val="00ED59F9"/>
    <w:rsid w:val="00ED62CC"/>
    <w:rsid w:val="00ED6B26"/>
    <w:rsid w:val="00ED78E7"/>
    <w:rsid w:val="00EE10B0"/>
    <w:rsid w:val="00EE14BF"/>
    <w:rsid w:val="00EE192E"/>
    <w:rsid w:val="00EE1FAE"/>
    <w:rsid w:val="00EE28EF"/>
    <w:rsid w:val="00EE3012"/>
    <w:rsid w:val="00EE346F"/>
    <w:rsid w:val="00EE46CD"/>
    <w:rsid w:val="00EE4807"/>
    <w:rsid w:val="00EE4B36"/>
    <w:rsid w:val="00EE4EDB"/>
    <w:rsid w:val="00EE53FF"/>
    <w:rsid w:val="00EE560B"/>
    <w:rsid w:val="00EE5712"/>
    <w:rsid w:val="00EE5F32"/>
    <w:rsid w:val="00EE72BF"/>
    <w:rsid w:val="00EF0488"/>
    <w:rsid w:val="00EF063A"/>
    <w:rsid w:val="00EF0A82"/>
    <w:rsid w:val="00EF0B3A"/>
    <w:rsid w:val="00EF11F9"/>
    <w:rsid w:val="00EF2D02"/>
    <w:rsid w:val="00EF3154"/>
    <w:rsid w:val="00EF31CF"/>
    <w:rsid w:val="00EF3613"/>
    <w:rsid w:val="00EF39CC"/>
    <w:rsid w:val="00EF6743"/>
    <w:rsid w:val="00EF677D"/>
    <w:rsid w:val="00F00E87"/>
    <w:rsid w:val="00F02198"/>
    <w:rsid w:val="00F02AD3"/>
    <w:rsid w:val="00F02D7A"/>
    <w:rsid w:val="00F03949"/>
    <w:rsid w:val="00F03F6A"/>
    <w:rsid w:val="00F042FA"/>
    <w:rsid w:val="00F05CC6"/>
    <w:rsid w:val="00F0720B"/>
    <w:rsid w:val="00F1141D"/>
    <w:rsid w:val="00F11652"/>
    <w:rsid w:val="00F1191F"/>
    <w:rsid w:val="00F11DF4"/>
    <w:rsid w:val="00F11F1C"/>
    <w:rsid w:val="00F13561"/>
    <w:rsid w:val="00F13CC4"/>
    <w:rsid w:val="00F14706"/>
    <w:rsid w:val="00F1494E"/>
    <w:rsid w:val="00F159AE"/>
    <w:rsid w:val="00F15A7A"/>
    <w:rsid w:val="00F15DA9"/>
    <w:rsid w:val="00F15E96"/>
    <w:rsid w:val="00F1660F"/>
    <w:rsid w:val="00F17409"/>
    <w:rsid w:val="00F17724"/>
    <w:rsid w:val="00F17E1C"/>
    <w:rsid w:val="00F202F8"/>
    <w:rsid w:val="00F20B3D"/>
    <w:rsid w:val="00F223F7"/>
    <w:rsid w:val="00F22E22"/>
    <w:rsid w:val="00F23908"/>
    <w:rsid w:val="00F23987"/>
    <w:rsid w:val="00F249FB"/>
    <w:rsid w:val="00F2542E"/>
    <w:rsid w:val="00F25A53"/>
    <w:rsid w:val="00F26681"/>
    <w:rsid w:val="00F26BE2"/>
    <w:rsid w:val="00F307B7"/>
    <w:rsid w:val="00F30F96"/>
    <w:rsid w:val="00F313B2"/>
    <w:rsid w:val="00F31AF0"/>
    <w:rsid w:val="00F3340E"/>
    <w:rsid w:val="00F339F0"/>
    <w:rsid w:val="00F33DDF"/>
    <w:rsid w:val="00F3407C"/>
    <w:rsid w:val="00F344C8"/>
    <w:rsid w:val="00F34703"/>
    <w:rsid w:val="00F34DDC"/>
    <w:rsid w:val="00F358BC"/>
    <w:rsid w:val="00F3592D"/>
    <w:rsid w:val="00F36522"/>
    <w:rsid w:val="00F36654"/>
    <w:rsid w:val="00F36863"/>
    <w:rsid w:val="00F37409"/>
    <w:rsid w:val="00F403FB"/>
    <w:rsid w:val="00F406D0"/>
    <w:rsid w:val="00F40C0E"/>
    <w:rsid w:val="00F40F3A"/>
    <w:rsid w:val="00F413CD"/>
    <w:rsid w:val="00F41F51"/>
    <w:rsid w:val="00F432A0"/>
    <w:rsid w:val="00F436FE"/>
    <w:rsid w:val="00F43765"/>
    <w:rsid w:val="00F441A7"/>
    <w:rsid w:val="00F44766"/>
    <w:rsid w:val="00F457D9"/>
    <w:rsid w:val="00F45FF0"/>
    <w:rsid w:val="00F463FE"/>
    <w:rsid w:val="00F46836"/>
    <w:rsid w:val="00F47297"/>
    <w:rsid w:val="00F4763D"/>
    <w:rsid w:val="00F50923"/>
    <w:rsid w:val="00F50B1D"/>
    <w:rsid w:val="00F51801"/>
    <w:rsid w:val="00F52349"/>
    <w:rsid w:val="00F52B29"/>
    <w:rsid w:val="00F530A3"/>
    <w:rsid w:val="00F534EA"/>
    <w:rsid w:val="00F53585"/>
    <w:rsid w:val="00F54E39"/>
    <w:rsid w:val="00F55365"/>
    <w:rsid w:val="00F55F5B"/>
    <w:rsid w:val="00F6018F"/>
    <w:rsid w:val="00F60E03"/>
    <w:rsid w:val="00F612A2"/>
    <w:rsid w:val="00F62135"/>
    <w:rsid w:val="00F63AE3"/>
    <w:rsid w:val="00F64D16"/>
    <w:rsid w:val="00F64EF3"/>
    <w:rsid w:val="00F65829"/>
    <w:rsid w:val="00F65984"/>
    <w:rsid w:val="00F65B39"/>
    <w:rsid w:val="00F6610D"/>
    <w:rsid w:val="00F66222"/>
    <w:rsid w:val="00F67141"/>
    <w:rsid w:val="00F67FAB"/>
    <w:rsid w:val="00F70DAE"/>
    <w:rsid w:val="00F716DD"/>
    <w:rsid w:val="00F71724"/>
    <w:rsid w:val="00F72043"/>
    <w:rsid w:val="00F72824"/>
    <w:rsid w:val="00F731DB"/>
    <w:rsid w:val="00F732A2"/>
    <w:rsid w:val="00F73E02"/>
    <w:rsid w:val="00F73FD9"/>
    <w:rsid w:val="00F7477B"/>
    <w:rsid w:val="00F74C92"/>
    <w:rsid w:val="00F74F15"/>
    <w:rsid w:val="00F7522B"/>
    <w:rsid w:val="00F760E6"/>
    <w:rsid w:val="00F7664D"/>
    <w:rsid w:val="00F76E28"/>
    <w:rsid w:val="00F77CFD"/>
    <w:rsid w:val="00F77E46"/>
    <w:rsid w:val="00F802B5"/>
    <w:rsid w:val="00F80873"/>
    <w:rsid w:val="00F820C7"/>
    <w:rsid w:val="00F82478"/>
    <w:rsid w:val="00F82BA5"/>
    <w:rsid w:val="00F833FA"/>
    <w:rsid w:val="00F837AD"/>
    <w:rsid w:val="00F83F1A"/>
    <w:rsid w:val="00F848F9"/>
    <w:rsid w:val="00F854FE"/>
    <w:rsid w:val="00F855D9"/>
    <w:rsid w:val="00F85775"/>
    <w:rsid w:val="00F86479"/>
    <w:rsid w:val="00F86CD8"/>
    <w:rsid w:val="00F87070"/>
    <w:rsid w:val="00F8714C"/>
    <w:rsid w:val="00F90F2E"/>
    <w:rsid w:val="00F91CEC"/>
    <w:rsid w:val="00F91E55"/>
    <w:rsid w:val="00F91F21"/>
    <w:rsid w:val="00F92E76"/>
    <w:rsid w:val="00F93CC0"/>
    <w:rsid w:val="00F940FB"/>
    <w:rsid w:val="00F9426D"/>
    <w:rsid w:val="00F94295"/>
    <w:rsid w:val="00F968AB"/>
    <w:rsid w:val="00F973AB"/>
    <w:rsid w:val="00F97C87"/>
    <w:rsid w:val="00FA08A7"/>
    <w:rsid w:val="00FA2859"/>
    <w:rsid w:val="00FA4BEE"/>
    <w:rsid w:val="00FA5BF2"/>
    <w:rsid w:val="00FA717E"/>
    <w:rsid w:val="00FB0ACB"/>
    <w:rsid w:val="00FB14E9"/>
    <w:rsid w:val="00FB1EB7"/>
    <w:rsid w:val="00FB2576"/>
    <w:rsid w:val="00FB402D"/>
    <w:rsid w:val="00FB410E"/>
    <w:rsid w:val="00FB4741"/>
    <w:rsid w:val="00FB4A9E"/>
    <w:rsid w:val="00FB6556"/>
    <w:rsid w:val="00FB6F03"/>
    <w:rsid w:val="00FB751A"/>
    <w:rsid w:val="00FC06AB"/>
    <w:rsid w:val="00FC0D51"/>
    <w:rsid w:val="00FC1DD5"/>
    <w:rsid w:val="00FC1E04"/>
    <w:rsid w:val="00FC21BE"/>
    <w:rsid w:val="00FC2D45"/>
    <w:rsid w:val="00FC2E42"/>
    <w:rsid w:val="00FC384F"/>
    <w:rsid w:val="00FC4DF2"/>
    <w:rsid w:val="00FC6AD1"/>
    <w:rsid w:val="00FC6DCB"/>
    <w:rsid w:val="00FC7727"/>
    <w:rsid w:val="00FD03B3"/>
    <w:rsid w:val="00FD051B"/>
    <w:rsid w:val="00FD0914"/>
    <w:rsid w:val="00FD1F66"/>
    <w:rsid w:val="00FD21F7"/>
    <w:rsid w:val="00FD249B"/>
    <w:rsid w:val="00FD3481"/>
    <w:rsid w:val="00FD4823"/>
    <w:rsid w:val="00FD5C10"/>
    <w:rsid w:val="00FD764C"/>
    <w:rsid w:val="00FE0BA4"/>
    <w:rsid w:val="00FE0D8D"/>
    <w:rsid w:val="00FE12BA"/>
    <w:rsid w:val="00FE1735"/>
    <w:rsid w:val="00FE4944"/>
    <w:rsid w:val="00FE4E9A"/>
    <w:rsid w:val="00FE5290"/>
    <w:rsid w:val="00FE56BF"/>
    <w:rsid w:val="00FE5B05"/>
    <w:rsid w:val="00FE5C96"/>
    <w:rsid w:val="00FE6E9A"/>
    <w:rsid w:val="00FE7401"/>
    <w:rsid w:val="00FE74FB"/>
    <w:rsid w:val="00FE7DCA"/>
    <w:rsid w:val="00FF0136"/>
    <w:rsid w:val="00FF0574"/>
    <w:rsid w:val="00FF21D7"/>
    <w:rsid w:val="00FF26CA"/>
    <w:rsid w:val="00FF28D5"/>
    <w:rsid w:val="00FF3362"/>
    <w:rsid w:val="00FF34F3"/>
    <w:rsid w:val="00FF371A"/>
    <w:rsid w:val="00FF4DA9"/>
    <w:rsid w:val="00FF6036"/>
    <w:rsid w:val="11667248"/>
    <w:rsid w:val="12B6C8CE"/>
    <w:rsid w:val="24C0A3EB"/>
    <w:rsid w:val="2A4BD850"/>
    <w:rsid w:val="35928EEF"/>
    <w:rsid w:val="3C2B5294"/>
    <w:rsid w:val="3C62ED41"/>
    <w:rsid w:val="3E7C5ADD"/>
    <w:rsid w:val="3F04F185"/>
    <w:rsid w:val="42967358"/>
    <w:rsid w:val="444BC76D"/>
    <w:rsid w:val="4BECB8AB"/>
    <w:rsid w:val="4E24580E"/>
    <w:rsid w:val="52063AC3"/>
    <w:rsid w:val="528C6085"/>
    <w:rsid w:val="52CAFE23"/>
    <w:rsid w:val="58415E85"/>
    <w:rsid w:val="59F2DA4C"/>
    <w:rsid w:val="5C00114E"/>
    <w:rsid w:val="63F576BB"/>
    <w:rsid w:val="6C82B3D7"/>
    <w:rsid w:val="6F20792B"/>
    <w:rsid w:val="712DEF2C"/>
    <w:rsid w:val="7234DF41"/>
    <w:rsid w:val="746B18D5"/>
    <w:rsid w:val="76D7634F"/>
    <w:rsid w:val="7741FD57"/>
    <w:rsid w:val="77C0B48D"/>
    <w:rsid w:val="7EC796BB"/>
    <w:rsid w:val="7F74A9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828C"/>
  <w15:chartTrackingRefBased/>
  <w15:docId w15:val="{04088F89-2ADB-4D68-ADA1-3E23EA98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987"/>
  </w:style>
  <w:style w:type="paragraph" w:styleId="Heading1">
    <w:name w:val="heading 1"/>
    <w:basedOn w:val="Normal"/>
    <w:next w:val="Normal"/>
    <w:link w:val="Heading1Char"/>
    <w:uiPriority w:val="9"/>
    <w:qFormat/>
    <w:rsid w:val="00C64559"/>
    <w:pPr>
      <w:keepNext/>
      <w:keepLines/>
      <w:spacing w:before="240" w:after="0"/>
      <w:outlineLvl w:val="0"/>
    </w:pPr>
    <w:rPr>
      <w:rFonts w:ascii="Arial" w:eastAsiaTheme="majorEastAsia" w:hAnsi="Arial" w:cs="Arial"/>
      <w:sz w:val="32"/>
      <w:szCs w:val="32"/>
    </w:rPr>
  </w:style>
  <w:style w:type="paragraph" w:styleId="Heading2">
    <w:name w:val="heading 2"/>
    <w:basedOn w:val="Normal"/>
    <w:next w:val="Normal"/>
    <w:link w:val="Heading2Char"/>
    <w:uiPriority w:val="9"/>
    <w:unhideWhenUsed/>
    <w:qFormat/>
    <w:rsid w:val="003959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5987"/>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559"/>
    <w:rPr>
      <w:rFonts w:ascii="Arial" w:eastAsiaTheme="majorEastAsia" w:hAnsi="Arial" w:cs="Arial"/>
      <w:sz w:val="32"/>
      <w:szCs w:val="32"/>
    </w:rPr>
  </w:style>
  <w:style w:type="character" w:customStyle="1" w:styleId="Heading2Char">
    <w:name w:val="Heading 2 Char"/>
    <w:basedOn w:val="DefaultParagraphFont"/>
    <w:link w:val="Heading2"/>
    <w:uiPriority w:val="9"/>
    <w:rsid w:val="0039598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3959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5987"/>
    <w:rPr>
      <w:color w:val="0000FF"/>
      <w:u w:val="single"/>
    </w:rPr>
  </w:style>
  <w:style w:type="paragraph" w:styleId="ListParagraph">
    <w:name w:val="List Paragraph"/>
    <w:basedOn w:val="Normal"/>
    <w:uiPriority w:val="34"/>
    <w:qFormat/>
    <w:rsid w:val="00395987"/>
    <w:pPr>
      <w:ind w:left="720"/>
      <w:contextualSpacing/>
    </w:pPr>
  </w:style>
  <w:style w:type="paragraph" w:customStyle="1" w:styleId="Default">
    <w:name w:val="Default"/>
    <w:rsid w:val="0039598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395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395987"/>
    <w:rPr>
      <w:vertAlign w:val="superscript"/>
    </w:rPr>
  </w:style>
  <w:style w:type="character" w:customStyle="1" w:styleId="Heading3Char">
    <w:name w:val="Heading 3 Char"/>
    <w:basedOn w:val="DefaultParagraphFont"/>
    <w:link w:val="Heading3"/>
    <w:uiPriority w:val="9"/>
    <w:rsid w:val="00395987"/>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39598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95987"/>
    <w:rPr>
      <w:rFonts w:ascii="Times New Roman" w:eastAsia="Times New Roman" w:hAnsi="Times New Roman" w:cs="Times New Roman"/>
      <w:sz w:val="24"/>
      <w:szCs w:val="24"/>
    </w:rPr>
  </w:style>
  <w:style w:type="paragraph" w:styleId="Title">
    <w:name w:val="Title"/>
    <w:basedOn w:val="Normal"/>
    <w:link w:val="TitleChar"/>
    <w:uiPriority w:val="10"/>
    <w:qFormat/>
    <w:rsid w:val="00395987"/>
    <w:pPr>
      <w:widowControl w:val="0"/>
      <w:autoSpaceDE w:val="0"/>
      <w:autoSpaceDN w:val="0"/>
      <w:spacing w:before="179" w:after="0" w:line="240" w:lineRule="auto"/>
      <w:ind w:left="220"/>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0"/>
    <w:rsid w:val="00395987"/>
    <w:rPr>
      <w:rFonts w:ascii="Times New Roman" w:eastAsia="Times New Roman" w:hAnsi="Times New Roman" w:cs="Times New Roman"/>
      <w:b/>
      <w:bCs/>
      <w:sz w:val="32"/>
      <w:szCs w:val="32"/>
    </w:rPr>
  </w:style>
  <w:style w:type="character" w:customStyle="1" w:styleId="normaltextrun">
    <w:name w:val="normaltextrun"/>
    <w:basedOn w:val="DefaultParagraphFont"/>
    <w:rsid w:val="00395987"/>
  </w:style>
  <w:style w:type="paragraph" w:customStyle="1" w:styleId="paragraph">
    <w:name w:val="paragraph"/>
    <w:basedOn w:val="Normal"/>
    <w:rsid w:val="00395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95987"/>
  </w:style>
  <w:style w:type="paragraph" w:styleId="NoSpacing">
    <w:name w:val="No Spacing"/>
    <w:uiPriority w:val="1"/>
    <w:qFormat/>
    <w:rsid w:val="00395987"/>
    <w:pPr>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95987"/>
    <w:pPr>
      <w:widowControl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987"/>
    <w:rPr>
      <w:rFonts w:ascii="Segoe UI" w:hAnsi="Segoe UI" w:cs="Segoe UI"/>
      <w:sz w:val="18"/>
      <w:szCs w:val="18"/>
    </w:rPr>
  </w:style>
  <w:style w:type="character" w:styleId="CommentReference">
    <w:name w:val="annotation reference"/>
    <w:basedOn w:val="DefaultParagraphFont"/>
    <w:uiPriority w:val="99"/>
    <w:semiHidden/>
    <w:unhideWhenUsed/>
    <w:rsid w:val="00395987"/>
    <w:rPr>
      <w:sz w:val="16"/>
      <w:szCs w:val="16"/>
    </w:rPr>
  </w:style>
  <w:style w:type="paragraph" w:styleId="CommentText">
    <w:name w:val="annotation text"/>
    <w:basedOn w:val="Normal"/>
    <w:link w:val="CommentTextChar"/>
    <w:uiPriority w:val="99"/>
    <w:semiHidden/>
    <w:unhideWhenUsed/>
    <w:rsid w:val="00395987"/>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395987"/>
    <w:rPr>
      <w:sz w:val="20"/>
      <w:szCs w:val="20"/>
    </w:rPr>
  </w:style>
  <w:style w:type="paragraph" w:styleId="CommentSubject">
    <w:name w:val="annotation subject"/>
    <w:basedOn w:val="CommentText"/>
    <w:next w:val="CommentText"/>
    <w:link w:val="CommentSubjectChar"/>
    <w:uiPriority w:val="99"/>
    <w:semiHidden/>
    <w:unhideWhenUsed/>
    <w:rsid w:val="00395987"/>
    <w:rPr>
      <w:b/>
      <w:bCs/>
    </w:rPr>
  </w:style>
  <w:style w:type="character" w:customStyle="1" w:styleId="CommentSubjectChar">
    <w:name w:val="Comment Subject Char"/>
    <w:basedOn w:val="CommentTextChar"/>
    <w:link w:val="CommentSubject"/>
    <w:uiPriority w:val="99"/>
    <w:semiHidden/>
    <w:rsid w:val="00395987"/>
    <w:rPr>
      <w:b/>
      <w:bCs/>
      <w:sz w:val="20"/>
      <w:szCs w:val="20"/>
    </w:rPr>
  </w:style>
  <w:style w:type="paragraph" w:styleId="FootnoteText">
    <w:name w:val="footnote text"/>
    <w:basedOn w:val="Normal"/>
    <w:link w:val="FootnoteTextChar"/>
    <w:uiPriority w:val="99"/>
    <w:semiHidden/>
    <w:unhideWhenUsed/>
    <w:rsid w:val="00395987"/>
    <w:pPr>
      <w:widowControl w:val="0"/>
      <w:spacing w:after="0" w:line="240" w:lineRule="auto"/>
    </w:pPr>
    <w:rPr>
      <w:sz w:val="20"/>
      <w:szCs w:val="20"/>
    </w:rPr>
  </w:style>
  <w:style w:type="character" w:customStyle="1" w:styleId="FootnoteTextChar">
    <w:name w:val="Footnote Text Char"/>
    <w:basedOn w:val="DefaultParagraphFont"/>
    <w:link w:val="FootnoteText"/>
    <w:uiPriority w:val="99"/>
    <w:semiHidden/>
    <w:rsid w:val="00395987"/>
    <w:rPr>
      <w:sz w:val="20"/>
      <w:szCs w:val="20"/>
    </w:rPr>
  </w:style>
  <w:style w:type="paragraph" w:styleId="Header">
    <w:name w:val="header"/>
    <w:basedOn w:val="Normal"/>
    <w:link w:val="HeaderChar"/>
    <w:uiPriority w:val="99"/>
    <w:unhideWhenUsed/>
    <w:rsid w:val="00395987"/>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395987"/>
  </w:style>
  <w:style w:type="paragraph" w:styleId="Footer">
    <w:name w:val="footer"/>
    <w:basedOn w:val="Normal"/>
    <w:link w:val="FooterChar"/>
    <w:uiPriority w:val="99"/>
    <w:unhideWhenUsed/>
    <w:qFormat/>
    <w:rsid w:val="00395987"/>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395987"/>
  </w:style>
  <w:style w:type="character" w:styleId="UnresolvedMention">
    <w:name w:val="Unresolved Mention"/>
    <w:basedOn w:val="DefaultParagraphFont"/>
    <w:uiPriority w:val="99"/>
    <w:semiHidden/>
    <w:unhideWhenUsed/>
    <w:rsid w:val="005E5464"/>
    <w:rPr>
      <w:color w:val="605E5C"/>
      <w:shd w:val="clear" w:color="auto" w:fill="E1DFDD"/>
    </w:rPr>
  </w:style>
  <w:style w:type="character" w:styleId="Strong">
    <w:name w:val="Strong"/>
    <w:basedOn w:val="DefaultParagraphFont"/>
    <w:uiPriority w:val="22"/>
    <w:qFormat/>
    <w:rsid w:val="00025A7E"/>
    <w:rPr>
      <w:b/>
      <w:bCs/>
    </w:rPr>
  </w:style>
  <w:style w:type="character" w:customStyle="1" w:styleId="xnormaltextrun">
    <w:name w:val="x_normaltextrun"/>
    <w:basedOn w:val="DefaultParagraphFont"/>
    <w:rsid w:val="00587351"/>
  </w:style>
  <w:style w:type="paragraph" w:customStyle="1" w:styleId="xmsonospacing">
    <w:name w:val="x_msonospacing"/>
    <w:basedOn w:val="Normal"/>
    <w:rsid w:val="00127A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127A11"/>
  </w:style>
  <w:style w:type="paragraph" w:styleId="TOCHeading">
    <w:name w:val="TOC Heading"/>
    <w:basedOn w:val="Heading1"/>
    <w:next w:val="Normal"/>
    <w:uiPriority w:val="39"/>
    <w:unhideWhenUsed/>
    <w:qFormat/>
    <w:rsid w:val="00983059"/>
    <w:pPr>
      <w:outlineLvl w:val="9"/>
    </w:pPr>
    <w:rPr>
      <w:rFonts w:asciiTheme="majorHAnsi" w:hAnsiTheme="majorHAnsi" w:cstheme="majorBidi"/>
      <w:color w:val="2F5496" w:themeColor="accent1" w:themeShade="BF"/>
    </w:rPr>
  </w:style>
  <w:style w:type="paragraph" w:styleId="TOC1">
    <w:name w:val="toc 1"/>
    <w:basedOn w:val="Normal"/>
    <w:next w:val="Normal"/>
    <w:autoRedefine/>
    <w:uiPriority w:val="39"/>
    <w:unhideWhenUsed/>
    <w:rsid w:val="00983059"/>
    <w:pPr>
      <w:spacing w:after="100"/>
    </w:pPr>
  </w:style>
  <w:style w:type="character" w:styleId="FollowedHyperlink">
    <w:name w:val="FollowedHyperlink"/>
    <w:basedOn w:val="DefaultParagraphFont"/>
    <w:uiPriority w:val="99"/>
    <w:semiHidden/>
    <w:unhideWhenUsed/>
    <w:rsid w:val="00D374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838859">
      <w:bodyDiv w:val="1"/>
      <w:marLeft w:val="0"/>
      <w:marRight w:val="0"/>
      <w:marTop w:val="0"/>
      <w:marBottom w:val="0"/>
      <w:divBdr>
        <w:top w:val="none" w:sz="0" w:space="0" w:color="auto"/>
        <w:left w:val="none" w:sz="0" w:space="0" w:color="auto"/>
        <w:bottom w:val="none" w:sz="0" w:space="0" w:color="auto"/>
        <w:right w:val="none" w:sz="0" w:space="0" w:color="auto"/>
      </w:divBdr>
    </w:div>
    <w:div w:id="354382442">
      <w:bodyDiv w:val="1"/>
      <w:marLeft w:val="0"/>
      <w:marRight w:val="0"/>
      <w:marTop w:val="0"/>
      <w:marBottom w:val="0"/>
      <w:divBdr>
        <w:top w:val="none" w:sz="0" w:space="0" w:color="auto"/>
        <w:left w:val="none" w:sz="0" w:space="0" w:color="auto"/>
        <w:bottom w:val="none" w:sz="0" w:space="0" w:color="auto"/>
        <w:right w:val="none" w:sz="0" w:space="0" w:color="auto"/>
      </w:divBdr>
    </w:div>
    <w:div w:id="421603880">
      <w:bodyDiv w:val="1"/>
      <w:marLeft w:val="0"/>
      <w:marRight w:val="0"/>
      <w:marTop w:val="0"/>
      <w:marBottom w:val="0"/>
      <w:divBdr>
        <w:top w:val="none" w:sz="0" w:space="0" w:color="auto"/>
        <w:left w:val="none" w:sz="0" w:space="0" w:color="auto"/>
        <w:bottom w:val="none" w:sz="0" w:space="0" w:color="auto"/>
        <w:right w:val="none" w:sz="0" w:space="0" w:color="auto"/>
      </w:divBdr>
    </w:div>
    <w:div w:id="449934116">
      <w:bodyDiv w:val="1"/>
      <w:marLeft w:val="0"/>
      <w:marRight w:val="0"/>
      <w:marTop w:val="0"/>
      <w:marBottom w:val="0"/>
      <w:divBdr>
        <w:top w:val="none" w:sz="0" w:space="0" w:color="auto"/>
        <w:left w:val="none" w:sz="0" w:space="0" w:color="auto"/>
        <w:bottom w:val="none" w:sz="0" w:space="0" w:color="auto"/>
        <w:right w:val="none" w:sz="0" w:space="0" w:color="auto"/>
      </w:divBdr>
    </w:div>
    <w:div w:id="910500098">
      <w:bodyDiv w:val="1"/>
      <w:marLeft w:val="0"/>
      <w:marRight w:val="0"/>
      <w:marTop w:val="0"/>
      <w:marBottom w:val="0"/>
      <w:divBdr>
        <w:top w:val="none" w:sz="0" w:space="0" w:color="auto"/>
        <w:left w:val="none" w:sz="0" w:space="0" w:color="auto"/>
        <w:bottom w:val="none" w:sz="0" w:space="0" w:color="auto"/>
        <w:right w:val="none" w:sz="0" w:space="0" w:color="auto"/>
      </w:divBdr>
    </w:div>
    <w:div w:id="949043499">
      <w:bodyDiv w:val="1"/>
      <w:marLeft w:val="0"/>
      <w:marRight w:val="0"/>
      <w:marTop w:val="0"/>
      <w:marBottom w:val="0"/>
      <w:divBdr>
        <w:top w:val="none" w:sz="0" w:space="0" w:color="auto"/>
        <w:left w:val="none" w:sz="0" w:space="0" w:color="auto"/>
        <w:bottom w:val="none" w:sz="0" w:space="0" w:color="auto"/>
        <w:right w:val="none" w:sz="0" w:space="0" w:color="auto"/>
      </w:divBdr>
      <w:divsChild>
        <w:div w:id="66196098">
          <w:marLeft w:val="547"/>
          <w:marRight w:val="0"/>
          <w:marTop w:val="0"/>
          <w:marBottom w:val="0"/>
          <w:divBdr>
            <w:top w:val="none" w:sz="0" w:space="0" w:color="auto"/>
            <w:left w:val="none" w:sz="0" w:space="0" w:color="auto"/>
            <w:bottom w:val="none" w:sz="0" w:space="0" w:color="auto"/>
            <w:right w:val="none" w:sz="0" w:space="0" w:color="auto"/>
          </w:divBdr>
        </w:div>
        <w:div w:id="164592000">
          <w:marLeft w:val="547"/>
          <w:marRight w:val="0"/>
          <w:marTop w:val="0"/>
          <w:marBottom w:val="0"/>
          <w:divBdr>
            <w:top w:val="none" w:sz="0" w:space="0" w:color="auto"/>
            <w:left w:val="none" w:sz="0" w:space="0" w:color="auto"/>
            <w:bottom w:val="none" w:sz="0" w:space="0" w:color="auto"/>
            <w:right w:val="none" w:sz="0" w:space="0" w:color="auto"/>
          </w:divBdr>
        </w:div>
        <w:div w:id="313608915">
          <w:marLeft w:val="547"/>
          <w:marRight w:val="0"/>
          <w:marTop w:val="0"/>
          <w:marBottom w:val="0"/>
          <w:divBdr>
            <w:top w:val="none" w:sz="0" w:space="0" w:color="auto"/>
            <w:left w:val="none" w:sz="0" w:space="0" w:color="auto"/>
            <w:bottom w:val="none" w:sz="0" w:space="0" w:color="auto"/>
            <w:right w:val="none" w:sz="0" w:space="0" w:color="auto"/>
          </w:divBdr>
        </w:div>
        <w:div w:id="367799952">
          <w:marLeft w:val="547"/>
          <w:marRight w:val="0"/>
          <w:marTop w:val="0"/>
          <w:marBottom w:val="0"/>
          <w:divBdr>
            <w:top w:val="none" w:sz="0" w:space="0" w:color="auto"/>
            <w:left w:val="none" w:sz="0" w:space="0" w:color="auto"/>
            <w:bottom w:val="none" w:sz="0" w:space="0" w:color="auto"/>
            <w:right w:val="none" w:sz="0" w:space="0" w:color="auto"/>
          </w:divBdr>
        </w:div>
        <w:div w:id="633025133">
          <w:marLeft w:val="547"/>
          <w:marRight w:val="0"/>
          <w:marTop w:val="0"/>
          <w:marBottom w:val="0"/>
          <w:divBdr>
            <w:top w:val="none" w:sz="0" w:space="0" w:color="auto"/>
            <w:left w:val="none" w:sz="0" w:space="0" w:color="auto"/>
            <w:bottom w:val="none" w:sz="0" w:space="0" w:color="auto"/>
            <w:right w:val="none" w:sz="0" w:space="0" w:color="auto"/>
          </w:divBdr>
        </w:div>
        <w:div w:id="7771416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hillsboroughschools.org/o/hcps/page/2120-school-improvement" TargetMode="External"/><Relationship Id="rId26" Type="http://schemas.openxmlformats.org/officeDocument/2006/relationships/hyperlink" Target="http://www.leg.state.fl.us/Statutes/index.cfm?App_mode=Display_Statute&amp;Search_String&amp;URL=0100-0199/0119/Sections/0119.01.html" TargetMode="External"/><Relationship Id="rId21" Type="http://schemas.openxmlformats.org/officeDocument/2006/relationships/hyperlink" Target="https://www.myfloridalegal.com/sites/default/files/government-in-the-sunshine-manual.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fldoe.org/core/fileparse.php/14196/urlt/FL-ESSA-StatePlan.pdf" TargetMode="External"/><Relationship Id="rId25" Type="http://schemas.openxmlformats.org/officeDocument/2006/relationships/hyperlink" Target="http://www.leg.state.fl.us/statutes/index.cfm?App_mode=Display_Statute&amp;URL=1000-1099%2F1008%2FSections%2F1008.36.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ims2.floridacims.org" TargetMode="External"/><Relationship Id="rId20" Type="http://schemas.openxmlformats.org/officeDocument/2006/relationships/hyperlink" Target="https://nces.ed.gov/fastfacts/display.asp?id=158" TargetMode="External"/><Relationship Id="rId29" Type="http://schemas.openxmlformats.org/officeDocument/2006/relationships/hyperlink" Target="http://www.leg.state.fl.us/Statutes/index.cfm?App_mode=Display_Statute&amp;URL=1000-1099/1001/Sections/1001.42.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ms2.floridacims.org" TargetMode="External"/><Relationship Id="rId24" Type="http://schemas.openxmlformats.org/officeDocument/2006/relationships/hyperlink" Target="http://www.leg.state.fl.us/Statutes/index.cfm?App_mode=Display_Statute&amp;Search_String=&amp;URL=1000-1099/1008/Sections/1008.341.html" TargetMode="External"/><Relationship Id="rId32" Type="http://schemas.openxmlformats.org/officeDocument/2006/relationships/hyperlink" Target="https://www.ed.gov/media/document/parent-and-family-engagement-guidance-2025-109202.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d.gov/ESSA" TargetMode="External"/><Relationship Id="rId23" Type="http://schemas.openxmlformats.org/officeDocument/2006/relationships/hyperlink" Target="http://www.leg.state.fl.us/statutes/index.cfm?App_mode=Display_Statute&amp;Search_String=&amp;URL=1000-1099/1003/Sections/1003.53.html" TargetMode="External"/><Relationship Id="rId28" Type="http://schemas.openxmlformats.org/officeDocument/2006/relationships/hyperlink" Target="http://www.leg.state.fl.us/statutes/index.cfm?App_mode=Display_Statute&amp;URL=1000-1099/1008/Sections/1008.37.htm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illsboroughschools.org/page/2261-title-i-services" TargetMode="External"/><Relationship Id="rId31" Type="http://schemas.openxmlformats.org/officeDocument/2006/relationships/hyperlink" Target="https://hillsboroughcta.org/wp-content/uploads/2025/11/Instructional-Contract-2023-2026-Revised-July-1-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ims2.floridacims.org/help" TargetMode="External"/><Relationship Id="rId22" Type="http://schemas.openxmlformats.org/officeDocument/2006/relationships/hyperlink" Target="http://www.leg.state.fl.us/Statutes/index.cfm?App_mode=Display_Statute&amp;URL=1000-1099/1001/Sections/1001.452.html" TargetMode="External"/><Relationship Id="rId27" Type="http://schemas.openxmlformats.org/officeDocument/2006/relationships/hyperlink" Target="http://www.leg.state.fl.us/statutes/index.cfm?App_mode=Display_Statute&amp;URL=1000-1099/1012/Sections/1012.01.html" TargetMode="External"/><Relationship Id="rId30" Type="http://schemas.openxmlformats.org/officeDocument/2006/relationships/hyperlink" Target="http://www.leg.state.fl.us/Statutes/index.cfm?App_mode=Display_Statute&amp;URL=0200-0299/0286/Sections/0286.011.html"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 (1).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84ADEEB603784385DEF9FD35E71E5C" ma:contentTypeVersion="4" ma:contentTypeDescription="Create a new document." ma:contentTypeScope="" ma:versionID="5808828574f69983f7f08246a5b84c44">
  <xsd:schema xmlns:xsd="http://www.w3.org/2001/XMLSchema" xmlns:xs="http://www.w3.org/2001/XMLSchema" xmlns:p="http://schemas.microsoft.com/office/2006/metadata/properties" xmlns:ns2="f1421ebf-2361-4465-85dc-8f85b90b565e" targetNamespace="http://schemas.microsoft.com/office/2006/metadata/properties" ma:root="true" ma:fieldsID="a2432a246025131d4d5bebc6011b9a0b" ns2:_="">
    <xsd:import namespace="f1421ebf-2361-4465-85dc-8f85b90b56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21ebf-2361-4465-85dc-8f85b90b5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8736FB-F804-43DE-8448-1599C27BC4FB}">
  <ds:schemaRefs>
    <ds:schemaRef ds:uri="http://schemas.microsoft.com/sharepoint/v3/contenttype/forms"/>
  </ds:schemaRefs>
</ds:datastoreItem>
</file>

<file path=customXml/itemProps2.xml><?xml version="1.0" encoding="utf-8"?>
<ds:datastoreItem xmlns:ds="http://schemas.openxmlformats.org/officeDocument/2006/customXml" ds:itemID="{C94C1FE4-6D90-4064-9E05-0D0217E5CE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E5FB32-7622-4C28-A13D-42BCF0B7BB12}">
  <ds:schemaRefs>
    <ds:schemaRef ds:uri="http://schemas.openxmlformats.org/officeDocument/2006/bibliography"/>
  </ds:schemaRefs>
</ds:datastoreItem>
</file>

<file path=customXml/itemProps4.xml><?xml version="1.0" encoding="utf-8"?>
<ds:datastoreItem xmlns:ds="http://schemas.openxmlformats.org/officeDocument/2006/customXml" ds:itemID="{682AF496-6FD7-4572-AF7D-D7808D667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21ebf-2361-4465-85dc-8f85b90b5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9258</Words>
  <Characters>52772</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Hillsborough County Public Schools, FL</Company>
  <LinksUpToDate>false</LinksUpToDate>
  <CharactersWithSpaces>61907</CharactersWithSpaces>
  <SharedDoc>false</SharedDoc>
  <HLinks>
    <vt:vector size="156" baseType="variant">
      <vt:variant>
        <vt:i4>7077932</vt:i4>
      </vt:variant>
      <vt:variant>
        <vt:i4>96</vt:i4>
      </vt:variant>
      <vt:variant>
        <vt:i4>0</vt:i4>
      </vt:variant>
      <vt:variant>
        <vt:i4>5</vt:i4>
      </vt:variant>
      <vt:variant>
        <vt:lpwstr>https://www.ed.gov/media/document/parent-and-family-engagement-guidance-2025-109202.pdf</vt:lpwstr>
      </vt:variant>
      <vt:variant>
        <vt:lpwstr/>
      </vt:variant>
      <vt:variant>
        <vt:i4>2818152</vt:i4>
      </vt:variant>
      <vt:variant>
        <vt:i4>93</vt:i4>
      </vt:variant>
      <vt:variant>
        <vt:i4>0</vt:i4>
      </vt:variant>
      <vt:variant>
        <vt:i4>5</vt:i4>
      </vt:variant>
      <vt:variant>
        <vt:lpwstr>https://hillsboroughcta.org/wp-content/uploads/2025/11/Instructional-Contract-2023-2026-Revised-July-1-2025.pdf</vt:lpwstr>
      </vt:variant>
      <vt:variant>
        <vt:lpwstr/>
      </vt:variant>
      <vt:variant>
        <vt:i4>2883704</vt:i4>
      </vt:variant>
      <vt:variant>
        <vt:i4>90</vt:i4>
      </vt:variant>
      <vt:variant>
        <vt:i4>0</vt:i4>
      </vt:variant>
      <vt:variant>
        <vt:i4>5</vt:i4>
      </vt:variant>
      <vt:variant>
        <vt:lpwstr>http://www.leg.state.fl.us/Statutes/index.cfm?App_mode=Display_Statute&amp;URL=0200-0299/0286/Sections/0286.011.html</vt:lpwstr>
      </vt:variant>
      <vt:variant>
        <vt:lpwstr/>
      </vt:variant>
      <vt:variant>
        <vt:i4>2031633</vt:i4>
      </vt:variant>
      <vt:variant>
        <vt:i4>87</vt:i4>
      </vt:variant>
      <vt:variant>
        <vt:i4>0</vt:i4>
      </vt:variant>
      <vt:variant>
        <vt:i4>5</vt:i4>
      </vt:variant>
      <vt:variant>
        <vt:lpwstr>http://www.leg.state.fl.us/Statutes/index.cfm?App_mode=Display_Statute&amp;URL=1000-1099/1001/Sections/1001.42.html</vt:lpwstr>
      </vt:variant>
      <vt:variant>
        <vt:lpwstr/>
      </vt:variant>
      <vt:variant>
        <vt:i4>1703958</vt:i4>
      </vt:variant>
      <vt:variant>
        <vt:i4>84</vt:i4>
      </vt:variant>
      <vt:variant>
        <vt:i4>0</vt:i4>
      </vt:variant>
      <vt:variant>
        <vt:i4>5</vt:i4>
      </vt:variant>
      <vt:variant>
        <vt:lpwstr>http://www.leg.state.fl.us/statutes/index.cfm?App_mode=Display_Statute&amp;URL=1000-1099/1008/Sections/1008.37.html</vt:lpwstr>
      </vt:variant>
      <vt:variant>
        <vt:lpwstr/>
      </vt:variant>
      <vt:variant>
        <vt:i4>1835029</vt:i4>
      </vt:variant>
      <vt:variant>
        <vt:i4>81</vt:i4>
      </vt:variant>
      <vt:variant>
        <vt:i4>0</vt:i4>
      </vt:variant>
      <vt:variant>
        <vt:i4>5</vt:i4>
      </vt:variant>
      <vt:variant>
        <vt:lpwstr>http://www.leg.state.fl.us/statutes/index.cfm?App_mode=Display_Statute&amp;URL=1000-1099/1012/Sections/1012.01.html</vt:lpwstr>
      </vt:variant>
      <vt:variant>
        <vt:lpwstr/>
      </vt:variant>
      <vt:variant>
        <vt:i4>4718627</vt:i4>
      </vt:variant>
      <vt:variant>
        <vt:i4>78</vt:i4>
      </vt:variant>
      <vt:variant>
        <vt:i4>0</vt:i4>
      </vt:variant>
      <vt:variant>
        <vt:i4>5</vt:i4>
      </vt:variant>
      <vt:variant>
        <vt:lpwstr>http://www.leg.state.fl.us/Statutes/index.cfm?App_mode=Display_Statute&amp;Search_String&amp;URL=0100-0199/0119/Sections/0119.01.html</vt:lpwstr>
      </vt:variant>
      <vt:variant>
        <vt:lpwstr/>
      </vt:variant>
      <vt:variant>
        <vt:i4>7798820</vt:i4>
      </vt:variant>
      <vt:variant>
        <vt:i4>75</vt:i4>
      </vt:variant>
      <vt:variant>
        <vt:i4>0</vt:i4>
      </vt:variant>
      <vt:variant>
        <vt:i4>5</vt:i4>
      </vt:variant>
      <vt:variant>
        <vt:lpwstr>http://www.leg.state.fl.us/statutes/index.cfm?App_mode=Display_Statute&amp;URL=1000-1099%2F1008%2FSections%2F1008.36.html</vt:lpwstr>
      </vt:variant>
      <vt:variant>
        <vt:lpwstr/>
      </vt:variant>
      <vt:variant>
        <vt:i4>3997788</vt:i4>
      </vt:variant>
      <vt:variant>
        <vt:i4>72</vt:i4>
      </vt:variant>
      <vt:variant>
        <vt:i4>0</vt:i4>
      </vt:variant>
      <vt:variant>
        <vt:i4>5</vt:i4>
      </vt:variant>
      <vt:variant>
        <vt:lpwstr>http://www.leg.state.fl.us/Statutes/index.cfm?App_mode=Display_Statute&amp;Search_String=&amp;URL=1000-1099/1008/Sections/1008.341.html</vt:lpwstr>
      </vt:variant>
      <vt:variant>
        <vt:lpwstr/>
      </vt:variant>
      <vt:variant>
        <vt:i4>3735556</vt:i4>
      </vt:variant>
      <vt:variant>
        <vt:i4>69</vt:i4>
      </vt:variant>
      <vt:variant>
        <vt:i4>0</vt:i4>
      </vt:variant>
      <vt:variant>
        <vt:i4>5</vt:i4>
      </vt:variant>
      <vt:variant>
        <vt:lpwstr>http://www.leg.state.fl.us/statutes/index.cfm?App_mode=Display_Statute&amp;Search_String=&amp;URL=1000-1099/1003/Sections/1003.53.html</vt:lpwstr>
      </vt:variant>
      <vt:variant>
        <vt:lpwstr/>
      </vt:variant>
      <vt:variant>
        <vt:i4>2818172</vt:i4>
      </vt:variant>
      <vt:variant>
        <vt:i4>66</vt:i4>
      </vt:variant>
      <vt:variant>
        <vt:i4>0</vt:i4>
      </vt:variant>
      <vt:variant>
        <vt:i4>5</vt:i4>
      </vt:variant>
      <vt:variant>
        <vt:lpwstr>http://www.leg.state.fl.us/Statutes/index.cfm?App_mode=Display_Statute&amp;URL=1000-1099/1001/Sections/1001.452.html</vt:lpwstr>
      </vt:variant>
      <vt:variant>
        <vt:lpwstr/>
      </vt:variant>
      <vt:variant>
        <vt:i4>4587607</vt:i4>
      </vt:variant>
      <vt:variant>
        <vt:i4>63</vt:i4>
      </vt:variant>
      <vt:variant>
        <vt:i4>0</vt:i4>
      </vt:variant>
      <vt:variant>
        <vt:i4>5</vt:i4>
      </vt:variant>
      <vt:variant>
        <vt:lpwstr>https://www.myfloridalegal.com/sites/default/files/government-in-the-sunshine-manual.pdf</vt:lpwstr>
      </vt:variant>
      <vt:variant>
        <vt:lpwstr/>
      </vt:variant>
      <vt:variant>
        <vt:i4>5373953</vt:i4>
      </vt:variant>
      <vt:variant>
        <vt:i4>60</vt:i4>
      </vt:variant>
      <vt:variant>
        <vt:i4>0</vt:i4>
      </vt:variant>
      <vt:variant>
        <vt:i4>5</vt:i4>
      </vt:variant>
      <vt:variant>
        <vt:lpwstr>https://nces.ed.gov/fastfacts/display.asp?id=158</vt:lpwstr>
      </vt:variant>
      <vt:variant>
        <vt:lpwstr/>
      </vt:variant>
      <vt:variant>
        <vt:i4>7864421</vt:i4>
      </vt:variant>
      <vt:variant>
        <vt:i4>57</vt:i4>
      </vt:variant>
      <vt:variant>
        <vt:i4>0</vt:i4>
      </vt:variant>
      <vt:variant>
        <vt:i4>5</vt:i4>
      </vt:variant>
      <vt:variant>
        <vt:lpwstr>https://www.hillsboroughschools.org/page/2261-title-i-services</vt:lpwstr>
      </vt:variant>
      <vt:variant>
        <vt:lpwstr/>
      </vt:variant>
      <vt:variant>
        <vt:i4>6684728</vt:i4>
      </vt:variant>
      <vt:variant>
        <vt:i4>54</vt:i4>
      </vt:variant>
      <vt:variant>
        <vt:i4>0</vt:i4>
      </vt:variant>
      <vt:variant>
        <vt:i4>5</vt:i4>
      </vt:variant>
      <vt:variant>
        <vt:lpwstr>https://www.hillsboroughschools.org/o/hcps/page/2120-school-improvement</vt:lpwstr>
      </vt:variant>
      <vt:variant>
        <vt:lpwstr/>
      </vt:variant>
      <vt:variant>
        <vt:i4>1245259</vt:i4>
      </vt:variant>
      <vt:variant>
        <vt:i4>51</vt:i4>
      </vt:variant>
      <vt:variant>
        <vt:i4>0</vt:i4>
      </vt:variant>
      <vt:variant>
        <vt:i4>5</vt:i4>
      </vt:variant>
      <vt:variant>
        <vt:lpwstr>http://www.fldoe.org/core/fileparse.php/14196/urlt/FL-ESSA-StatePlan.pdf</vt:lpwstr>
      </vt:variant>
      <vt:variant>
        <vt:lpwstr/>
      </vt:variant>
      <vt:variant>
        <vt:i4>2228335</vt:i4>
      </vt:variant>
      <vt:variant>
        <vt:i4>48</vt:i4>
      </vt:variant>
      <vt:variant>
        <vt:i4>0</vt:i4>
      </vt:variant>
      <vt:variant>
        <vt:i4>5</vt:i4>
      </vt:variant>
      <vt:variant>
        <vt:lpwstr>https://cims2.floridacims.org/</vt:lpwstr>
      </vt:variant>
      <vt:variant>
        <vt:lpwstr/>
      </vt:variant>
      <vt:variant>
        <vt:i4>2818104</vt:i4>
      </vt:variant>
      <vt:variant>
        <vt:i4>45</vt:i4>
      </vt:variant>
      <vt:variant>
        <vt:i4>0</vt:i4>
      </vt:variant>
      <vt:variant>
        <vt:i4>5</vt:i4>
      </vt:variant>
      <vt:variant>
        <vt:lpwstr>https://www.ed.gov/ESSA</vt:lpwstr>
      </vt:variant>
      <vt:variant>
        <vt:lpwstr/>
      </vt:variant>
      <vt:variant>
        <vt:i4>3604587</vt:i4>
      </vt:variant>
      <vt:variant>
        <vt:i4>42</vt:i4>
      </vt:variant>
      <vt:variant>
        <vt:i4>0</vt:i4>
      </vt:variant>
      <vt:variant>
        <vt:i4>5</vt:i4>
      </vt:variant>
      <vt:variant>
        <vt:lpwstr>https://cims2.floridacims.org/help</vt:lpwstr>
      </vt:variant>
      <vt:variant>
        <vt:lpwstr/>
      </vt:variant>
      <vt:variant>
        <vt:i4>2228335</vt:i4>
      </vt:variant>
      <vt:variant>
        <vt:i4>39</vt:i4>
      </vt:variant>
      <vt:variant>
        <vt:i4>0</vt:i4>
      </vt:variant>
      <vt:variant>
        <vt:i4>5</vt:i4>
      </vt:variant>
      <vt:variant>
        <vt:lpwstr>https://cims2.floridacims.org/</vt:lpwstr>
      </vt:variant>
      <vt:variant>
        <vt:lpwstr/>
      </vt:variant>
      <vt:variant>
        <vt:i4>1572927</vt:i4>
      </vt:variant>
      <vt:variant>
        <vt:i4>32</vt:i4>
      </vt:variant>
      <vt:variant>
        <vt:i4>0</vt:i4>
      </vt:variant>
      <vt:variant>
        <vt:i4>5</vt:i4>
      </vt:variant>
      <vt:variant>
        <vt:lpwstr/>
      </vt:variant>
      <vt:variant>
        <vt:lpwstr>_Toc229045085</vt:lpwstr>
      </vt:variant>
      <vt:variant>
        <vt:i4>1572927</vt:i4>
      </vt:variant>
      <vt:variant>
        <vt:i4>26</vt:i4>
      </vt:variant>
      <vt:variant>
        <vt:i4>0</vt:i4>
      </vt:variant>
      <vt:variant>
        <vt:i4>5</vt:i4>
      </vt:variant>
      <vt:variant>
        <vt:lpwstr/>
      </vt:variant>
      <vt:variant>
        <vt:lpwstr>_Toc229045084</vt:lpwstr>
      </vt:variant>
      <vt:variant>
        <vt:i4>1572927</vt:i4>
      </vt:variant>
      <vt:variant>
        <vt:i4>20</vt:i4>
      </vt:variant>
      <vt:variant>
        <vt:i4>0</vt:i4>
      </vt:variant>
      <vt:variant>
        <vt:i4>5</vt:i4>
      </vt:variant>
      <vt:variant>
        <vt:lpwstr/>
      </vt:variant>
      <vt:variant>
        <vt:lpwstr>_Toc229045083</vt:lpwstr>
      </vt:variant>
      <vt:variant>
        <vt:i4>1572927</vt:i4>
      </vt:variant>
      <vt:variant>
        <vt:i4>14</vt:i4>
      </vt:variant>
      <vt:variant>
        <vt:i4>0</vt:i4>
      </vt:variant>
      <vt:variant>
        <vt:i4>5</vt:i4>
      </vt:variant>
      <vt:variant>
        <vt:lpwstr/>
      </vt:variant>
      <vt:variant>
        <vt:lpwstr>_Toc229045082</vt:lpwstr>
      </vt:variant>
      <vt:variant>
        <vt:i4>1572927</vt:i4>
      </vt:variant>
      <vt:variant>
        <vt:i4>8</vt:i4>
      </vt:variant>
      <vt:variant>
        <vt:i4>0</vt:i4>
      </vt:variant>
      <vt:variant>
        <vt:i4>5</vt:i4>
      </vt:variant>
      <vt:variant>
        <vt:lpwstr/>
      </vt:variant>
      <vt:variant>
        <vt:lpwstr>_Toc229045081</vt:lpwstr>
      </vt:variant>
      <vt:variant>
        <vt:i4>1572927</vt:i4>
      </vt:variant>
      <vt:variant>
        <vt:i4>2</vt:i4>
      </vt:variant>
      <vt:variant>
        <vt:i4>0</vt:i4>
      </vt:variant>
      <vt:variant>
        <vt:i4>5</vt:i4>
      </vt:variant>
      <vt:variant>
        <vt:lpwstr/>
      </vt:variant>
      <vt:variant>
        <vt:lpwstr>_Toc229045080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DeMorin</dc:creator>
  <cp:keywords/>
  <dc:description/>
  <cp:lastModifiedBy>Gonzalez, Tara</cp:lastModifiedBy>
  <cp:revision>2</cp:revision>
  <cp:lastPrinted>2024-04-11T17:23:00Z</cp:lastPrinted>
  <dcterms:created xsi:type="dcterms:W3CDTF">2026-07-09T13:29:00Z</dcterms:created>
  <dcterms:modified xsi:type="dcterms:W3CDTF">2026-07-09T13:29:00Z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0x0101006284ADEEB603784385DEF9FD35E71E5C</vt:lpwstr>
  </property>
  <property fmtid="{D5CDD505-2E9C-101B-9397-08002B2CF9AE}" pid="4" name="docLang">
    <vt:lpwstr>en</vt:lpwstr>
  </property>
</Properties>
</file>